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D5" w:rsidRDefault="001C0AD5" w:rsidP="007A57A4">
      <w:pPr>
        <w:pStyle w:val="Default"/>
        <w:jc w:val="right"/>
        <w:rPr>
          <w:b/>
        </w:rPr>
      </w:pPr>
      <w:r w:rsidRPr="005742EE">
        <w:t xml:space="preserve">                                                                             </w:t>
      </w:r>
      <w:r>
        <w:t xml:space="preserve">                   </w:t>
      </w:r>
      <w:r w:rsidRPr="005742EE">
        <w:rPr>
          <w:b/>
        </w:rPr>
        <w:t>УТВЕРЖДАЮ</w:t>
      </w:r>
      <w:r>
        <w:rPr>
          <w:b/>
        </w:rPr>
        <w:t>:</w:t>
      </w:r>
      <w:r w:rsidRPr="005742EE">
        <w:rPr>
          <w:b/>
        </w:rPr>
        <w:t xml:space="preserve"> </w:t>
      </w:r>
    </w:p>
    <w:p w:rsidR="001C0AD5" w:rsidRDefault="001C0AD5" w:rsidP="007A57A4">
      <w:pPr>
        <w:pStyle w:val="Default"/>
        <w:jc w:val="right"/>
        <w:rPr>
          <w:b/>
        </w:rPr>
      </w:pPr>
      <w:r>
        <w:rPr>
          <w:b/>
        </w:rPr>
        <w:t xml:space="preserve">                                      </w:t>
      </w:r>
      <w:r w:rsidRPr="005742EE">
        <w:rPr>
          <w:b/>
        </w:rPr>
        <w:t xml:space="preserve">      </w:t>
      </w:r>
      <w:r>
        <w:rPr>
          <w:b/>
        </w:rPr>
        <w:t xml:space="preserve">  </w:t>
      </w:r>
      <w:r w:rsidRPr="005742EE">
        <w:rPr>
          <w:b/>
        </w:rPr>
        <w:t xml:space="preserve">  </w:t>
      </w:r>
      <w:r>
        <w:rPr>
          <w:b/>
        </w:rPr>
        <w:t xml:space="preserve">                                   </w:t>
      </w:r>
      <w:r w:rsidRPr="005742EE">
        <w:rPr>
          <w:b/>
        </w:rPr>
        <w:t xml:space="preserve">Глава </w:t>
      </w:r>
      <w:r>
        <w:rPr>
          <w:b/>
        </w:rPr>
        <w:t>Сафакулевского муниципального округа</w:t>
      </w:r>
    </w:p>
    <w:p w:rsidR="001C0AD5" w:rsidRDefault="001C0AD5" w:rsidP="007A57A4">
      <w:pPr>
        <w:pStyle w:val="Default"/>
        <w:jc w:val="right"/>
        <w:rPr>
          <w:b/>
        </w:rPr>
      </w:pPr>
      <w:r>
        <w:rPr>
          <w:b/>
        </w:rPr>
        <w:t>Курганской области</w:t>
      </w:r>
    </w:p>
    <w:p w:rsidR="001C0AD5" w:rsidRPr="005742EE" w:rsidRDefault="001C0AD5" w:rsidP="007A57A4">
      <w:pPr>
        <w:pStyle w:val="Default"/>
        <w:jc w:val="right"/>
      </w:pPr>
    </w:p>
    <w:p w:rsidR="001C0AD5" w:rsidRPr="005742EE" w:rsidRDefault="001C0AD5" w:rsidP="007A57A4">
      <w:pPr>
        <w:pStyle w:val="Default"/>
        <w:jc w:val="right"/>
      </w:pPr>
      <w:r>
        <w:t xml:space="preserve">                                                                                           </w:t>
      </w:r>
      <w:r w:rsidRPr="005742EE">
        <w:t>________________</w:t>
      </w:r>
      <w:r>
        <w:t>Р.Г. Гильманов</w:t>
      </w:r>
    </w:p>
    <w:p w:rsidR="001C0AD5" w:rsidRDefault="001C0AD5" w:rsidP="007A57A4">
      <w:pPr>
        <w:pStyle w:val="Default"/>
        <w:jc w:val="right"/>
      </w:pPr>
    </w:p>
    <w:p w:rsidR="001C0AD5" w:rsidRDefault="001C0AD5" w:rsidP="00491449">
      <w:pPr>
        <w:pStyle w:val="Default"/>
        <w:rPr>
          <w:sz w:val="23"/>
          <w:szCs w:val="23"/>
        </w:rPr>
      </w:pPr>
    </w:p>
    <w:p w:rsidR="001C0AD5" w:rsidRDefault="001C0AD5" w:rsidP="00491449">
      <w:pPr>
        <w:pStyle w:val="Default"/>
        <w:rPr>
          <w:sz w:val="23"/>
          <w:szCs w:val="23"/>
        </w:rPr>
      </w:pPr>
    </w:p>
    <w:p w:rsidR="001C0AD5" w:rsidRDefault="001C0AD5" w:rsidP="005742EE">
      <w:pPr>
        <w:pStyle w:val="Default"/>
        <w:jc w:val="center"/>
        <w:rPr>
          <w:b/>
          <w:sz w:val="23"/>
          <w:szCs w:val="23"/>
        </w:rPr>
      </w:pPr>
      <w:r>
        <w:rPr>
          <w:b/>
          <w:sz w:val="23"/>
          <w:szCs w:val="23"/>
        </w:rPr>
        <w:t xml:space="preserve">ИЗВЕЩЕНИЕ </w:t>
      </w:r>
      <w:r w:rsidRPr="005742EE">
        <w:rPr>
          <w:b/>
          <w:sz w:val="23"/>
          <w:szCs w:val="23"/>
        </w:rPr>
        <w:t>О ПРОВЕДЕНИИ</w:t>
      </w:r>
      <w:r>
        <w:rPr>
          <w:b/>
          <w:sz w:val="23"/>
          <w:szCs w:val="23"/>
        </w:rPr>
        <w:t xml:space="preserve"> </w:t>
      </w:r>
      <w:r w:rsidRPr="005742EE">
        <w:rPr>
          <w:b/>
          <w:sz w:val="23"/>
          <w:szCs w:val="23"/>
        </w:rPr>
        <w:t>АУКЦИОНА</w:t>
      </w:r>
    </w:p>
    <w:p w:rsidR="001C0AD5" w:rsidRDefault="001C0AD5" w:rsidP="005742EE">
      <w:pPr>
        <w:pStyle w:val="Default"/>
        <w:jc w:val="center"/>
        <w:rPr>
          <w:b/>
          <w:sz w:val="23"/>
          <w:szCs w:val="23"/>
        </w:rPr>
      </w:pPr>
    </w:p>
    <w:p w:rsidR="001C0AD5" w:rsidRPr="00D07787" w:rsidRDefault="001C0AD5" w:rsidP="00256181">
      <w:pPr>
        <w:ind w:firstLine="708"/>
        <w:jc w:val="both"/>
        <w:rPr>
          <w:b/>
        </w:rPr>
      </w:pPr>
      <w:r w:rsidRPr="00D07787">
        <w:rPr>
          <w:b/>
        </w:rPr>
        <w:t xml:space="preserve">Администрация Сафакулевского муниципального округа Курганской области сообщает о проведении в электронной </w:t>
      </w:r>
      <w:r w:rsidRPr="00304DA5">
        <w:rPr>
          <w:b/>
        </w:rPr>
        <w:t xml:space="preserve">форме </w:t>
      </w:r>
      <w:r w:rsidR="0031175D">
        <w:rPr>
          <w:b/>
        </w:rPr>
        <w:t>11</w:t>
      </w:r>
      <w:r w:rsidR="00304DA5" w:rsidRPr="00304DA5">
        <w:rPr>
          <w:b/>
        </w:rPr>
        <w:t xml:space="preserve"> марта</w:t>
      </w:r>
      <w:r>
        <w:rPr>
          <w:b/>
          <w:color w:val="FF0000"/>
        </w:rPr>
        <w:t xml:space="preserve"> </w:t>
      </w:r>
      <w:r w:rsidRPr="00D07787">
        <w:rPr>
          <w:b/>
        </w:rPr>
        <w:t>20</w:t>
      </w:r>
      <w:r w:rsidR="00304DA5">
        <w:rPr>
          <w:b/>
        </w:rPr>
        <w:t>25</w:t>
      </w:r>
      <w:r>
        <w:rPr>
          <w:b/>
        </w:rPr>
        <w:t xml:space="preserve"> года в 09</w:t>
      </w:r>
      <w:r w:rsidRPr="00D07787">
        <w:rPr>
          <w:b/>
        </w:rPr>
        <w:t xml:space="preserve">-00 часов  аукциона </w:t>
      </w:r>
      <w:r>
        <w:rPr>
          <w:b/>
          <w:sz w:val="23"/>
          <w:szCs w:val="23"/>
        </w:rPr>
        <w:t xml:space="preserve">по продаже права аренды </w:t>
      </w:r>
      <w:r w:rsidRPr="00D07787">
        <w:rPr>
          <w:b/>
        </w:rPr>
        <w:t>на</w:t>
      </w:r>
      <w:r w:rsidRPr="00D07787">
        <w:t xml:space="preserve"> </w:t>
      </w:r>
      <w:r w:rsidRPr="00D07787">
        <w:rPr>
          <w:b/>
        </w:rPr>
        <w:t>земельный участок:</w:t>
      </w:r>
    </w:p>
    <w:p w:rsidR="001C0AD5" w:rsidRPr="009B27CF" w:rsidRDefault="001C0AD5" w:rsidP="009B27CF">
      <w:pPr>
        <w:ind w:firstLine="708"/>
        <w:jc w:val="both"/>
      </w:pPr>
      <w:r w:rsidRPr="00256181">
        <w:rPr>
          <w:b/>
        </w:rPr>
        <w:t xml:space="preserve">Лот </w:t>
      </w:r>
      <w:r>
        <w:rPr>
          <w:b/>
        </w:rPr>
        <w:t>1</w:t>
      </w:r>
      <w:r w:rsidRPr="00256181">
        <w:rPr>
          <w:b/>
        </w:rPr>
        <w:t xml:space="preserve">.  </w:t>
      </w:r>
      <w:r w:rsidRPr="009B27CF">
        <w:rPr>
          <w:b/>
        </w:rPr>
        <w:t xml:space="preserve">Земельный участок, кадастровый номер: </w:t>
      </w:r>
      <w:r w:rsidRPr="00D07787">
        <w:rPr>
          <w:b/>
        </w:rPr>
        <w:t>45:17:</w:t>
      </w:r>
      <w:r w:rsidR="00304DA5">
        <w:rPr>
          <w:b/>
        </w:rPr>
        <w:t>010602:450</w:t>
      </w:r>
      <w:r w:rsidRPr="009B27CF">
        <w:rPr>
          <w:b/>
        </w:rPr>
        <w:t xml:space="preserve">, </w:t>
      </w:r>
      <w:r>
        <w:rPr>
          <w:b/>
        </w:rPr>
        <w:t xml:space="preserve"> </w:t>
      </w:r>
      <w:r w:rsidRPr="009B27CF">
        <w:rPr>
          <w:b/>
        </w:rPr>
        <w:t xml:space="preserve">площадь </w:t>
      </w:r>
      <w:r w:rsidR="00304DA5">
        <w:rPr>
          <w:b/>
        </w:rPr>
        <w:t>54</w:t>
      </w:r>
      <w:r>
        <w:rPr>
          <w:b/>
        </w:rPr>
        <w:t xml:space="preserve"> </w:t>
      </w:r>
      <w:r w:rsidRPr="009B27CF">
        <w:rPr>
          <w:b/>
        </w:rPr>
        <w:t>кв.м</w:t>
      </w:r>
      <w:r>
        <w:rPr>
          <w:b/>
        </w:rPr>
        <w:t>.</w:t>
      </w:r>
      <w:r w:rsidRPr="009B27CF">
        <w:rPr>
          <w:b/>
        </w:rPr>
        <w:t>, категория земель</w:t>
      </w:r>
      <w:r>
        <w:rPr>
          <w:b/>
        </w:rPr>
        <w:t xml:space="preserve">: </w:t>
      </w:r>
      <w:r w:rsidR="00304DA5">
        <w:rPr>
          <w:b/>
        </w:rPr>
        <w:t>З</w:t>
      </w:r>
      <w:r w:rsidRPr="00D07787">
        <w:rPr>
          <w:b/>
        </w:rPr>
        <w:t>емли населенных пунктов</w:t>
      </w:r>
      <w:r w:rsidRPr="009B27CF">
        <w:rPr>
          <w:b/>
        </w:rPr>
        <w:t>, вид разрешенного использования</w:t>
      </w:r>
      <w:r>
        <w:rPr>
          <w:b/>
        </w:rPr>
        <w:t xml:space="preserve">: </w:t>
      </w:r>
      <w:r w:rsidR="00304DA5">
        <w:rPr>
          <w:b/>
        </w:rPr>
        <w:t>Магазины</w:t>
      </w:r>
      <w:r w:rsidRPr="009B27CF">
        <w:rPr>
          <w:b/>
        </w:rPr>
        <w:t xml:space="preserve">, </w:t>
      </w:r>
      <w:r w:rsidR="00304DA5">
        <w:rPr>
          <w:b/>
        </w:rPr>
        <w:t>местоположение</w:t>
      </w:r>
      <w:r>
        <w:rPr>
          <w:b/>
        </w:rPr>
        <w:t xml:space="preserve">: </w:t>
      </w:r>
      <w:r w:rsidRPr="00D07787">
        <w:rPr>
          <w:b/>
        </w:rPr>
        <w:t xml:space="preserve">Курганская область, Сафакулевский район, </w:t>
      </w:r>
      <w:r>
        <w:rPr>
          <w:b/>
        </w:rPr>
        <w:t xml:space="preserve">с. </w:t>
      </w:r>
      <w:r w:rsidR="00304DA5">
        <w:rPr>
          <w:b/>
        </w:rPr>
        <w:t>Мансурово, ул. Набережная.</w:t>
      </w:r>
    </w:p>
    <w:p w:rsidR="001C0AD5" w:rsidRDefault="001C0AD5" w:rsidP="00A41491">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304DA5" w:rsidRDefault="00304DA5" w:rsidP="00513242">
      <w:pPr>
        <w:ind w:firstLine="708"/>
        <w:jc w:val="both"/>
        <w:rPr>
          <w:b/>
        </w:rPr>
      </w:pPr>
    </w:p>
    <w:p w:rsidR="001C0AD5" w:rsidRDefault="001C0AD5" w:rsidP="00247F31">
      <w:pPr>
        <w:jc w:val="both"/>
        <w:rPr>
          <w:b/>
        </w:rPr>
      </w:pPr>
    </w:p>
    <w:p w:rsidR="001C0AD5" w:rsidRPr="001B7D69" w:rsidRDefault="001C0AD5" w:rsidP="001B7D69">
      <w:pPr>
        <w:ind w:firstLine="708"/>
        <w:jc w:val="center"/>
        <w:rPr>
          <w:b/>
        </w:rPr>
      </w:pPr>
      <w:r>
        <w:rPr>
          <w:b/>
        </w:rPr>
        <w:t>с. Сафакулево, 20</w:t>
      </w:r>
      <w:r w:rsidR="00304DA5">
        <w:rPr>
          <w:b/>
        </w:rPr>
        <w:t>25</w:t>
      </w:r>
    </w:p>
    <w:p w:rsidR="001C0AD5" w:rsidRDefault="001C0AD5" w:rsidP="00513242">
      <w:pPr>
        <w:ind w:firstLine="708"/>
        <w:jc w:val="both"/>
      </w:pPr>
      <w:r w:rsidRPr="006F55B8">
        <w:rPr>
          <w:b/>
        </w:rPr>
        <w:lastRenderedPageBreak/>
        <w:t>Организатор аукциона</w:t>
      </w:r>
      <w:r>
        <w:t xml:space="preserve"> – Администрация Сафакулевского муниципального округа Курганской области.</w:t>
      </w:r>
    </w:p>
    <w:p w:rsidR="001C0AD5" w:rsidRPr="00863C94" w:rsidRDefault="001C0AD5" w:rsidP="000A743C">
      <w:pPr>
        <w:jc w:val="both"/>
      </w:pPr>
      <w:r>
        <w:t xml:space="preserve">             </w:t>
      </w:r>
      <w:r w:rsidRPr="006F55B8">
        <w:rPr>
          <w:b/>
        </w:rPr>
        <w:t>Основание проведения ау</w:t>
      </w:r>
      <w:r>
        <w:rPr>
          <w:b/>
        </w:rPr>
        <w:t>к</w:t>
      </w:r>
      <w:r w:rsidRPr="006F55B8">
        <w:rPr>
          <w:b/>
        </w:rPr>
        <w:t>циона</w:t>
      </w:r>
      <w:r>
        <w:t xml:space="preserve"> – Распоряжение </w:t>
      </w:r>
      <w:r w:rsidRPr="00F37EFB">
        <w:t xml:space="preserve">Администрации </w:t>
      </w:r>
      <w:r>
        <w:t>Сафакулевского муниципального округа Курганской области</w:t>
      </w:r>
      <w:r w:rsidRPr="00F37EFB">
        <w:t xml:space="preserve"> </w:t>
      </w:r>
      <w:r w:rsidRPr="00D07787">
        <w:rPr>
          <w:color w:val="000000"/>
        </w:rPr>
        <w:t xml:space="preserve">от </w:t>
      </w:r>
      <w:r w:rsidR="00304DA5">
        <w:rPr>
          <w:color w:val="000000"/>
        </w:rPr>
        <w:t>05.02</w:t>
      </w:r>
      <w:r>
        <w:rPr>
          <w:color w:val="000000"/>
        </w:rPr>
        <w:t>.20</w:t>
      </w:r>
      <w:r w:rsidR="000A592A">
        <w:rPr>
          <w:color w:val="000000"/>
        </w:rPr>
        <w:t>25</w:t>
      </w:r>
      <w:r w:rsidRPr="00D07787">
        <w:rPr>
          <w:color w:val="000000"/>
        </w:rPr>
        <w:t xml:space="preserve"> года  </w:t>
      </w:r>
      <w:r w:rsidRPr="00B930C3">
        <w:t xml:space="preserve">№ </w:t>
      </w:r>
      <w:r w:rsidR="00B930C3" w:rsidRPr="00B930C3">
        <w:t>23</w:t>
      </w:r>
      <w:r w:rsidRPr="00F25685">
        <w:t>-р</w:t>
      </w:r>
      <w:r w:rsidRPr="00F37EFB">
        <w:t xml:space="preserve"> «</w:t>
      </w:r>
      <w:r w:rsidRPr="00D40F00">
        <w:rPr>
          <w:shd w:val="clear" w:color="auto" w:fill="FFFFFF"/>
        </w:rPr>
        <w:t xml:space="preserve">О проведении  электронного аукциона </w:t>
      </w:r>
      <w:r w:rsidRPr="00D40F00">
        <w:t>на право заключения договора аренды земельного участка с када</w:t>
      </w:r>
      <w:r>
        <w:t xml:space="preserve">стровым номером </w:t>
      </w:r>
      <w:r w:rsidRPr="00D07787">
        <w:t>45:17:</w:t>
      </w:r>
      <w:r w:rsidR="00304DA5">
        <w:t>010602:450</w:t>
      </w:r>
      <w:r w:rsidRPr="00F37EFB">
        <w:t>»</w:t>
      </w:r>
      <w:r>
        <w:t>.</w:t>
      </w:r>
    </w:p>
    <w:p w:rsidR="001C0AD5" w:rsidRDefault="001C0AD5" w:rsidP="000A743C">
      <w:pPr>
        <w:jc w:val="both"/>
      </w:pPr>
      <w:r>
        <w:t xml:space="preserve">            </w:t>
      </w:r>
      <w:r w:rsidRPr="006F55B8">
        <w:rPr>
          <w:b/>
        </w:rPr>
        <w:t>Аукцион проводится в соответствии</w:t>
      </w:r>
      <w:r>
        <w:t xml:space="preserve"> с Земельным Кодексам РФ, Гражданским Кодексом РФ.</w:t>
      </w:r>
    </w:p>
    <w:p w:rsidR="001C0AD5" w:rsidRDefault="001C0AD5" w:rsidP="000A743C">
      <w:pPr>
        <w:jc w:val="both"/>
        <w:rPr>
          <w:b/>
        </w:rPr>
      </w:pPr>
      <w:r>
        <w:t xml:space="preserve">             </w:t>
      </w:r>
      <w:r w:rsidRPr="006F55B8">
        <w:rPr>
          <w:b/>
        </w:rPr>
        <w:t>Место, дата, время проведения аукциона</w:t>
      </w:r>
      <w:r>
        <w:rPr>
          <w:b/>
        </w:rPr>
        <w:t xml:space="preserve"> </w:t>
      </w:r>
      <w:r>
        <w:t xml:space="preserve">– аукцион проводится в электронной форме на электронной площадке </w:t>
      </w:r>
      <w:r>
        <w:rPr>
          <w:sz w:val="23"/>
          <w:szCs w:val="23"/>
        </w:rPr>
        <w:t xml:space="preserve">АО «ЕЭТП» </w:t>
      </w:r>
      <w:r w:rsidRPr="00EB2B51">
        <w:rPr>
          <w:sz w:val="23"/>
          <w:szCs w:val="23"/>
        </w:rPr>
        <w:t>на сайте</w:t>
      </w:r>
      <w:r>
        <w:t xml:space="preserve">  </w:t>
      </w:r>
      <w:hyperlink r:id="rId7" w:history="1">
        <w:r w:rsidRPr="007220C7">
          <w:rPr>
            <w:rStyle w:val="a3"/>
          </w:rPr>
          <w:t>https://www.roseltorg.ru/</w:t>
        </w:r>
      </w:hyperlink>
      <w:r>
        <w:t xml:space="preserve"> </w:t>
      </w:r>
      <w:r w:rsidR="0031175D">
        <w:rPr>
          <w:b/>
        </w:rPr>
        <w:t>11</w:t>
      </w:r>
      <w:r w:rsidR="00304DA5">
        <w:rPr>
          <w:b/>
        </w:rPr>
        <w:t xml:space="preserve"> марта</w:t>
      </w:r>
      <w:r>
        <w:rPr>
          <w:b/>
          <w:color w:val="FF0000"/>
        </w:rPr>
        <w:t xml:space="preserve"> </w:t>
      </w:r>
      <w:r w:rsidRPr="00073B70">
        <w:rPr>
          <w:b/>
        </w:rPr>
        <w:t>20</w:t>
      </w:r>
      <w:r w:rsidR="00304DA5">
        <w:rPr>
          <w:b/>
        </w:rPr>
        <w:t>25</w:t>
      </w:r>
      <w:r w:rsidRPr="00073B70">
        <w:rPr>
          <w:b/>
        </w:rPr>
        <w:t xml:space="preserve"> года</w:t>
      </w:r>
      <w:r>
        <w:rPr>
          <w:b/>
        </w:rPr>
        <w:t xml:space="preserve"> в 09-00 часов</w:t>
      </w:r>
      <w:r w:rsidRPr="00073B70">
        <w:rPr>
          <w:b/>
        </w:rPr>
        <w:t>.</w:t>
      </w:r>
      <w:r>
        <w:rPr>
          <w:b/>
        </w:rPr>
        <w:t xml:space="preserve">   </w:t>
      </w:r>
    </w:p>
    <w:p w:rsidR="001C0AD5" w:rsidRDefault="001C0AD5" w:rsidP="006F55B8">
      <w:r>
        <w:rPr>
          <w:b/>
        </w:rPr>
        <w:t xml:space="preserve">            </w:t>
      </w:r>
      <w:r w:rsidRPr="006F55B8">
        <w:rPr>
          <w:b/>
        </w:rPr>
        <w:t>Тел</w:t>
      </w:r>
      <w:r>
        <w:rPr>
          <w:b/>
        </w:rPr>
        <w:t>ефон</w:t>
      </w:r>
      <w:r>
        <w:t>: 8(35243)2-98-02</w:t>
      </w:r>
    </w:p>
    <w:p w:rsidR="001C0AD5" w:rsidRDefault="001C0AD5" w:rsidP="006F55B8">
      <w:pPr>
        <w:jc w:val="both"/>
      </w:pPr>
      <w:r>
        <w:rPr>
          <w:b/>
        </w:rPr>
        <w:t xml:space="preserve">            </w:t>
      </w:r>
      <w:r w:rsidRPr="006F55B8">
        <w:rPr>
          <w:b/>
        </w:rPr>
        <w:t>Эл</w:t>
      </w:r>
      <w:r>
        <w:rPr>
          <w:b/>
        </w:rPr>
        <w:t>ектронная</w:t>
      </w:r>
      <w:r w:rsidRPr="006F55B8">
        <w:rPr>
          <w:b/>
        </w:rPr>
        <w:t xml:space="preserve"> почта</w:t>
      </w:r>
      <w:r>
        <w:t xml:space="preserve">: </w:t>
      </w:r>
      <w:r w:rsidRPr="00915F0D">
        <w:rPr>
          <w:color w:val="005BD1"/>
          <w:sz w:val="22"/>
          <w:szCs w:val="22"/>
          <w:shd w:val="clear" w:color="auto" w:fill="FFFFFF"/>
        </w:rPr>
        <w:t>econom</w:t>
      </w:r>
      <w:r w:rsidRPr="00915F0D">
        <w:rPr>
          <w:color w:val="005BD1"/>
          <w:sz w:val="22"/>
          <w:szCs w:val="22"/>
          <w:shd w:val="clear" w:color="auto" w:fill="FFFFFF"/>
          <w:lang w:val="en-US"/>
        </w:rPr>
        <w:t>ic</w:t>
      </w:r>
      <w:r w:rsidRPr="00915F0D">
        <w:rPr>
          <w:color w:val="005BD1"/>
          <w:sz w:val="22"/>
          <w:szCs w:val="22"/>
          <w:shd w:val="clear" w:color="auto" w:fill="FFFFFF"/>
        </w:rPr>
        <w:t>.</w:t>
      </w:r>
      <w:r w:rsidRPr="00915F0D">
        <w:rPr>
          <w:color w:val="005BD1"/>
          <w:sz w:val="22"/>
          <w:szCs w:val="22"/>
          <w:shd w:val="clear" w:color="auto" w:fill="FFFFFF"/>
          <w:lang w:val="en-US"/>
        </w:rPr>
        <w:t>safakulevo</w:t>
      </w:r>
      <w:r w:rsidRPr="00915F0D">
        <w:rPr>
          <w:color w:val="005BD1"/>
          <w:sz w:val="22"/>
          <w:szCs w:val="22"/>
          <w:shd w:val="clear" w:color="auto" w:fill="FFFFFF"/>
        </w:rPr>
        <w:t>@mail.ru</w:t>
      </w:r>
    </w:p>
    <w:p w:rsidR="001C0AD5" w:rsidRDefault="001C0AD5" w:rsidP="006F55B8">
      <w:pPr>
        <w:ind w:firstLine="708"/>
        <w:jc w:val="both"/>
        <w:rPr>
          <w:rStyle w:val="FontStyle31"/>
          <w:szCs w:val="22"/>
        </w:rPr>
      </w:pPr>
      <w:r>
        <w:rPr>
          <w:rStyle w:val="FontStyle31"/>
          <w:szCs w:val="22"/>
        </w:rPr>
        <w:t>Решение об отказе в проведении аукциона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организатора аукциона в течение трех дней со дня  принятия данного решения.</w:t>
      </w:r>
    </w:p>
    <w:p w:rsidR="001C0AD5" w:rsidRDefault="001C0AD5" w:rsidP="00F1523B">
      <w:pPr>
        <w:ind w:firstLine="708"/>
        <w:jc w:val="both"/>
        <w:rPr>
          <w:sz w:val="23"/>
          <w:szCs w:val="23"/>
        </w:rPr>
      </w:pPr>
      <w:r>
        <w:rPr>
          <w:rStyle w:val="FontStyle31"/>
          <w:szCs w:val="22"/>
        </w:rPr>
        <w:t>Организатор аукциона в течение трёх дней со дня принятия решения об отказе в проведении аукциона, обязан известить участников аукциона о своем решении и вернуть внесенные задатки.</w:t>
      </w:r>
    </w:p>
    <w:p w:rsidR="001C0AD5" w:rsidRDefault="001C0AD5" w:rsidP="00F1523B">
      <w:pPr>
        <w:pStyle w:val="Default"/>
        <w:jc w:val="center"/>
        <w:rPr>
          <w:b/>
          <w:sz w:val="23"/>
          <w:szCs w:val="23"/>
        </w:rPr>
      </w:pPr>
      <w:r w:rsidRPr="00F1523B">
        <w:rPr>
          <w:b/>
          <w:sz w:val="23"/>
          <w:szCs w:val="23"/>
        </w:rPr>
        <w:t>Порядок проведения аукциона</w:t>
      </w:r>
    </w:p>
    <w:p w:rsidR="001C0AD5" w:rsidRDefault="001C0AD5" w:rsidP="00F1523B">
      <w:pPr>
        <w:pStyle w:val="Default"/>
        <w:jc w:val="center"/>
        <w:rPr>
          <w:b/>
          <w:sz w:val="23"/>
          <w:szCs w:val="23"/>
        </w:rPr>
      </w:pPr>
    </w:p>
    <w:p w:rsidR="001C0AD5" w:rsidRDefault="001C0AD5" w:rsidP="0069456C">
      <w:pPr>
        <w:pStyle w:val="Default"/>
        <w:jc w:val="both"/>
        <w:rPr>
          <w:sz w:val="23"/>
          <w:szCs w:val="23"/>
        </w:rPr>
      </w:pPr>
      <w:r>
        <w:rPr>
          <w:sz w:val="23"/>
          <w:szCs w:val="23"/>
        </w:rPr>
        <w:t xml:space="preserve">             Аукцион по продаже права аренды земельного участка (далее - аукцион) проводится в электронной форме на электронной площадке АО «ЕЭТП» </w:t>
      </w:r>
      <w:r w:rsidRPr="00EB2B51">
        <w:rPr>
          <w:sz w:val="23"/>
          <w:szCs w:val="23"/>
        </w:rPr>
        <w:t xml:space="preserve">на сайте </w:t>
      </w:r>
      <w:hyperlink r:id="rId8" w:history="1">
        <w:r w:rsidRPr="007220C7">
          <w:rPr>
            <w:rStyle w:val="a3"/>
            <w:sz w:val="23"/>
            <w:szCs w:val="23"/>
          </w:rPr>
          <w:t>https://www.roseltorg.ru/</w:t>
        </w:r>
      </w:hyperlink>
      <w:r>
        <w:rPr>
          <w:sz w:val="23"/>
          <w:szCs w:val="23"/>
        </w:rPr>
        <w:t xml:space="preserve"> и является открытым по составу участников и форме подачи предложений </w:t>
      </w:r>
      <w:r w:rsidRPr="00EB686A">
        <w:t xml:space="preserve">о </w:t>
      </w:r>
      <w:r>
        <w:t>величине арендной платы за земельный участок</w:t>
      </w:r>
      <w:r>
        <w:rPr>
          <w:sz w:val="23"/>
          <w:szCs w:val="23"/>
        </w:rPr>
        <w:t xml:space="preserve">. </w:t>
      </w:r>
    </w:p>
    <w:p w:rsidR="001C0AD5" w:rsidRDefault="001C0AD5" w:rsidP="0069456C">
      <w:pPr>
        <w:pStyle w:val="Default"/>
        <w:jc w:val="both"/>
        <w:rPr>
          <w:sz w:val="23"/>
          <w:szCs w:val="23"/>
        </w:rPr>
      </w:pPr>
    </w:p>
    <w:p w:rsidR="001C0AD5" w:rsidRDefault="001C0AD5" w:rsidP="00B3716F">
      <w:pPr>
        <w:pStyle w:val="Default"/>
        <w:jc w:val="center"/>
        <w:rPr>
          <w:b/>
          <w:bCs/>
          <w:sz w:val="23"/>
          <w:szCs w:val="23"/>
        </w:rPr>
      </w:pPr>
      <w:r>
        <w:rPr>
          <w:b/>
          <w:bCs/>
          <w:sz w:val="23"/>
          <w:szCs w:val="23"/>
        </w:rPr>
        <w:t>Сведения о предмете торгов.</w:t>
      </w:r>
    </w:p>
    <w:p w:rsidR="001C0AD5" w:rsidRDefault="001C0AD5" w:rsidP="00900ACA">
      <w:pPr>
        <w:ind w:firstLine="708"/>
        <w:rPr>
          <w:b/>
          <w:sz w:val="23"/>
          <w:szCs w:val="23"/>
        </w:rPr>
      </w:pPr>
      <w:r>
        <w:rPr>
          <w:sz w:val="23"/>
          <w:szCs w:val="23"/>
        </w:rPr>
        <w:t xml:space="preserve"> </w:t>
      </w:r>
      <w:r w:rsidRPr="002506FD">
        <w:rPr>
          <w:b/>
          <w:sz w:val="23"/>
          <w:szCs w:val="23"/>
        </w:rPr>
        <w:t>Предмет аукциона</w:t>
      </w:r>
      <w:r>
        <w:rPr>
          <w:b/>
          <w:sz w:val="23"/>
          <w:szCs w:val="23"/>
        </w:rPr>
        <w:t>:</w:t>
      </w:r>
    </w:p>
    <w:p w:rsidR="001C0AD5" w:rsidRDefault="001C0AD5" w:rsidP="00900ACA">
      <w:pPr>
        <w:ind w:firstLine="708"/>
        <w:rPr>
          <w:b/>
          <w:sz w:val="23"/>
          <w:szCs w:val="23"/>
        </w:rPr>
      </w:pPr>
    </w:p>
    <w:p w:rsidR="001C0AD5" w:rsidRDefault="001C0AD5" w:rsidP="009B27CF">
      <w:pPr>
        <w:ind w:firstLine="708"/>
        <w:jc w:val="both"/>
      </w:pPr>
      <w:r>
        <w:rPr>
          <w:b/>
        </w:rPr>
        <w:t xml:space="preserve"> </w:t>
      </w:r>
      <w:r w:rsidRPr="00256181">
        <w:rPr>
          <w:b/>
        </w:rPr>
        <w:t xml:space="preserve">Лот </w:t>
      </w:r>
      <w:r>
        <w:rPr>
          <w:b/>
        </w:rPr>
        <w:t>1</w:t>
      </w:r>
      <w:r w:rsidRPr="00256181">
        <w:rPr>
          <w:b/>
        </w:rPr>
        <w:t xml:space="preserve">.   </w:t>
      </w:r>
      <w:r w:rsidR="00304DA5" w:rsidRPr="009B27CF">
        <w:rPr>
          <w:b/>
        </w:rPr>
        <w:t xml:space="preserve">Земельный участок, кадастровый номер: </w:t>
      </w:r>
      <w:r w:rsidR="00304DA5" w:rsidRPr="00D07787">
        <w:rPr>
          <w:b/>
        </w:rPr>
        <w:t>45:17:</w:t>
      </w:r>
      <w:r w:rsidR="00304DA5">
        <w:rPr>
          <w:b/>
        </w:rPr>
        <w:t>010602:450</w:t>
      </w:r>
      <w:r w:rsidR="00304DA5" w:rsidRPr="009B27CF">
        <w:rPr>
          <w:b/>
        </w:rPr>
        <w:t xml:space="preserve">, </w:t>
      </w:r>
      <w:r w:rsidR="00304DA5">
        <w:rPr>
          <w:b/>
        </w:rPr>
        <w:t xml:space="preserve"> </w:t>
      </w:r>
      <w:r w:rsidR="00304DA5" w:rsidRPr="009B27CF">
        <w:rPr>
          <w:b/>
        </w:rPr>
        <w:t xml:space="preserve">площадь </w:t>
      </w:r>
      <w:r w:rsidR="00304DA5">
        <w:rPr>
          <w:b/>
        </w:rPr>
        <w:t xml:space="preserve">54 </w:t>
      </w:r>
      <w:r w:rsidR="00304DA5" w:rsidRPr="009B27CF">
        <w:rPr>
          <w:b/>
        </w:rPr>
        <w:t>кв.м</w:t>
      </w:r>
      <w:r w:rsidR="00304DA5">
        <w:rPr>
          <w:b/>
        </w:rPr>
        <w:t>.</w:t>
      </w:r>
      <w:r w:rsidR="00304DA5" w:rsidRPr="009B27CF">
        <w:rPr>
          <w:b/>
        </w:rPr>
        <w:t>, категория земель</w:t>
      </w:r>
      <w:r w:rsidR="00304DA5">
        <w:rPr>
          <w:b/>
        </w:rPr>
        <w:t>: З</w:t>
      </w:r>
      <w:r w:rsidR="00304DA5" w:rsidRPr="00D07787">
        <w:rPr>
          <w:b/>
        </w:rPr>
        <w:t>емли населенных пунктов</w:t>
      </w:r>
      <w:r w:rsidR="00304DA5" w:rsidRPr="009B27CF">
        <w:rPr>
          <w:b/>
        </w:rPr>
        <w:t>, вид разрешенного использования</w:t>
      </w:r>
      <w:r w:rsidR="00304DA5">
        <w:rPr>
          <w:b/>
        </w:rPr>
        <w:t>: Магазины</w:t>
      </w:r>
      <w:r w:rsidR="00304DA5" w:rsidRPr="009B27CF">
        <w:rPr>
          <w:b/>
        </w:rPr>
        <w:t xml:space="preserve">, </w:t>
      </w:r>
      <w:r w:rsidR="00304DA5">
        <w:rPr>
          <w:b/>
        </w:rPr>
        <w:t xml:space="preserve">местоположение: </w:t>
      </w:r>
      <w:r w:rsidR="00304DA5" w:rsidRPr="00D07787">
        <w:rPr>
          <w:b/>
        </w:rPr>
        <w:t xml:space="preserve">Курганская область, Сафакулевский район, </w:t>
      </w:r>
      <w:r w:rsidR="00304DA5">
        <w:rPr>
          <w:b/>
        </w:rPr>
        <w:t>с. Мансурово, ул. Набережная</w:t>
      </w:r>
      <w:r>
        <w:rPr>
          <w:b/>
        </w:rPr>
        <w:t>.</w:t>
      </w:r>
    </w:p>
    <w:p w:rsidR="001C0AD5" w:rsidRDefault="001C0AD5" w:rsidP="009B27CF">
      <w:pPr>
        <w:ind w:firstLine="708"/>
        <w:jc w:val="both"/>
      </w:pPr>
    </w:p>
    <w:p w:rsidR="001C0AD5" w:rsidRDefault="001C0AD5" w:rsidP="009B27CF">
      <w:pPr>
        <w:jc w:val="both"/>
        <w:rPr>
          <w:sz w:val="23"/>
          <w:szCs w:val="23"/>
        </w:rPr>
      </w:pPr>
      <w:r w:rsidRPr="002506FD">
        <w:rPr>
          <w:b/>
          <w:sz w:val="23"/>
          <w:szCs w:val="23"/>
        </w:rPr>
        <w:t>Ограничения (обременения) права</w:t>
      </w:r>
      <w:r>
        <w:rPr>
          <w:sz w:val="23"/>
          <w:szCs w:val="23"/>
        </w:rPr>
        <w:t xml:space="preserve">: отсутствуют. </w:t>
      </w:r>
    </w:p>
    <w:p w:rsidR="001C0AD5" w:rsidRDefault="001C0AD5" w:rsidP="00517AE2">
      <w:pPr>
        <w:pStyle w:val="Default"/>
        <w:jc w:val="both"/>
        <w:rPr>
          <w:b/>
          <w:sz w:val="23"/>
          <w:szCs w:val="23"/>
        </w:rPr>
      </w:pPr>
      <w:r>
        <w:rPr>
          <w:b/>
          <w:sz w:val="23"/>
          <w:szCs w:val="23"/>
        </w:rPr>
        <w:t xml:space="preserve">Собственность: </w:t>
      </w:r>
      <w:r>
        <w:rPr>
          <w:sz w:val="23"/>
          <w:szCs w:val="23"/>
        </w:rPr>
        <w:t>неразграниченная государственная собственность.</w:t>
      </w:r>
      <w:r>
        <w:rPr>
          <w:b/>
          <w:sz w:val="23"/>
          <w:szCs w:val="23"/>
        </w:rPr>
        <w:t xml:space="preserve"> </w:t>
      </w:r>
    </w:p>
    <w:p w:rsidR="001C0AD5" w:rsidRPr="001257F8" w:rsidRDefault="001C0AD5" w:rsidP="00517AE2">
      <w:pPr>
        <w:pStyle w:val="Default"/>
        <w:jc w:val="both"/>
        <w:rPr>
          <w:sz w:val="23"/>
          <w:szCs w:val="23"/>
        </w:rPr>
      </w:pPr>
      <w:r w:rsidRPr="001257F8">
        <w:rPr>
          <w:b/>
          <w:sz w:val="23"/>
          <w:szCs w:val="23"/>
        </w:rPr>
        <w:t xml:space="preserve">Срок аренды </w:t>
      </w:r>
      <w:r w:rsidRPr="001257F8">
        <w:rPr>
          <w:sz w:val="23"/>
          <w:szCs w:val="23"/>
        </w:rPr>
        <w:t xml:space="preserve">устанавливается в соответствии с подпунктом </w:t>
      </w:r>
      <w:r>
        <w:rPr>
          <w:sz w:val="23"/>
          <w:szCs w:val="23"/>
        </w:rPr>
        <w:t>1</w:t>
      </w:r>
      <w:r w:rsidRPr="001257F8">
        <w:rPr>
          <w:sz w:val="23"/>
          <w:szCs w:val="23"/>
        </w:rPr>
        <w:t xml:space="preserve"> пункта 8 статьи 39.8 Земельного кодекса РФ  и составляет </w:t>
      </w:r>
      <w:r>
        <w:rPr>
          <w:sz w:val="23"/>
          <w:szCs w:val="23"/>
        </w:rPr>
        <w:t xml:space="preserve">10 </w:t>
      </w:r>
      <w:r w:rsidRPr="001257F8">
        <w:rPr>
          <w:sz w:val="23"/>
          <w:szCs w:val="23"/>
        </w:rPr>
        <w:t>лет.</w:t>
      </w:r>
    </w:p>
    <w:p w:rsidR="001C0AD5" w:rsidRPr="00F65E2F" w:rsidRDefault="001C0AD5" w:rsidP="00517AE2">
      <w:pPr>
        <w:pStyle w:val="Default"/>
        <w:jc w:val="both"/>
      </w:pPr>
      <w:r w:rsidRPr="00D66796">
        <w:rPr>
          <w:b/>
          <w:sz w:val="23"/>
          <w:szCs w:val="23"/>
        </w:rPr>
        <w:t>Начальная цена годовой арендной платы</w:t>
      </w:r>
      <w:r w:rsidRPr="00D66796">
        <w:rPr>
          <w:sz w:val="23"/>
          <w:szCs w:val="23"/>
        </w:rPr>
        <w:t xml:space="preserve"> </w:t>
      </w:r>
      <w:r w:rsidRPr="00F65E2F">
        <w:t xml:space="preserve">– </w:t>
      </w:r>
      <w:r w:rsidR="00304DA5">
        <w:t>5 460</w:t>
      </w:r>
      <w:r w:rsidRPr="00F65E2F">
        <w:t xml:space="preserve"> (пять тысяч </w:t>
      </w:r>
      <w:r w:rsidR="00304DA5">
        <w:t>четыреста шестьдесят</w:t>
      </w:r>
      <w:r w:rsidRPr="00F65E2F">
        <w:t>) рублей 00 копеек.</w:t>
      </w:r>
    </w:p>
    <w:p w:rsidR="001C0AD5" w:rsidRPr="00D66796" w:rsidRDefault="001C0AD5" w:rsidP="00517AE2">
      <w:pPr>
        <w:pStyle w:val="Default"/>
        <w:jc w:val="both"/>
        <w:rPr>
          <w:sz w:val="23"/>
          <w:szCs w:val="23"/>
        </w:rPr>
      </w:pPr>
      <w:r w:rsidRPr="00D66796">
        <w:rPr>
          <w:b/>
          <w:sz w:val="23"/>
          <w:szCs w:val="23"/>
        </w:rPr>
        <w:t>Шаг аукциона</w:t>
      </w:r>
      <w:r w:rsidRPr="00D66796">
        <w:rPr>
          <w:sz w:val="23"/>
          <w:szCs w:val="23"/>
        </w:rPr>
        <w:t xml:space="preserve"> – (3% от начальной цены) –</w:t>
      </w:r>
      <w:r>
        <w:rPr>
          <w:sz w:val="23"/>
          <w:szCs w:val="23"/>
        </w:rPr>
        <w:t xml:space="preserve"> </w:t>
      </w:r>
      <w:r w:rsidR="00304DA5">
        <w:rPr>
          <w:sz w:val="23"/>
          <w:szCs w:val="23"/>
        </w:rPr>
        <w:t>163</w:t>
      </w:r>
      <w:r>
        <w:rPr>
          <w:sz w:val="23"/>
          <w:szCs w:val="23"/>
        </w:rPr>
        <w:t xml:space="preserve"> (</w:t>
      </w:r>
      <w:r w:rsidR="00304DA5">
        <w:rPr>
          <w:sz w:val="23"/>
          <w:szCs w:val="23"/>
        </w:rPr>
        <w:t>сто шестьдесят три</w:t>
      </w:r>
      <w:r w:rsidRPr="00D66796">
        <w:rPr>
          <w:sz w:val="23"/>
          <w:szCs w:val="23"/>
        </w:rPr>
        <w:t>) рубл</w:t>
      </w:r>
      <w:r w:rsidR="00304DA5">
        <w:rPr>
          <w:sz w:val="23"/>
          <w:szCs w:val="23"/>
        </w:rPr>
        <w:t>я</w:t>
      </w:r>
      <w:r>
        <w:rPr>
          <w:sz w:val="23"/>
          <w:szCs w:val="23"/>
        </w:rPr>
        <w:t xml:space="preserve"> </w:t>
      </w:r>
      <w:r w:rsidR="00304DA5">
        <w:rPr>
          <w:sz w:val="23"/>
          <w:szCs w:val="23"/>
        </w:rPr>
        <w:t>80</w:t>
      </w:r>
      <w:r w:rsidRPr="00D66796">
        <w:rPr>
          <w:sz w:val="23"/>
          <w:szCs w:val="23"/>
        </w:rPr>
        <w:t xml:space="preserve"> копеек. </w:t>
      </w:r>
    </w:p>
    <w:p w:rsidR="001C0AD5" w:rsidRDefault="001C0AD5" w:rsidP="00B027C2">
      <w:pPr>
        <w:jc w:val="both"/>
        <w:rPr>
          <w:b/>
        </w:rPr>
      </w:pPr>
      <w:r w:rsidRPr="00D66796">
        <w:rPr>
          <w:b/>
          <w:sz w:val="23"/>
          <w:szCs w:val="23"/>
        </w:rPr>
        <w:t>Размер задатка на участ</w:t>
      </w:r>
      <w:r>
        <w:rPr>
          <w:b/>
          <w:sz w:val="23"/>
          <w:szCs w:val="23"/>
        </w:rPr>
        <w:t>и</w:t>
      </w:r>
      <w:r w:rsidRPr="00D66796">
        <w:rPr>
          <w:b/>
          <w:sz w:val="23"/>
          <w:szCs w:val="23"/>
        </w:rPr>
        <w:t>е в аукционе</w:t>
      </w:r>
      <w:r w:rsidRPr="00D66796">
        <w:rPr>
          <w:sz w:val="23"/>
          <w:szCs w:val="23"/>
        </w:rPr>
        <w:t xml:space="preserve"> (в размере </w:t>
      </w:r>
      <w:r>
        <w:rPr>
          <w:sz w:val="23"/>
          <w:szCs w:val="23"/>
        </w:rPr>
        <w:t>20</w:t>
      </w:r>
      <w:r w:rsidRPr="00D66796">
        <w:rPr>
          <w:sz w:val="23"/>
          <w:szCs w:val="23"/>
        </w:rPr>
        <w:t>% начальной цены предмета аукциона) –</w:t>
      </w:r>
      <w:r>
        <w:rPr>
          <w:sz w:val="23"/>
          <w:szCs w:val="23"/>
        </w:rPr>
        <w:t xml:space="preserve"> </w:t>
      </w:r>
      <w:r w:rsidR="003E4F05">
        <w:rPr>
          <w:sz w:val="23"/>
          <w:szCs w:val="23"/>
        </w:rPr>
        <w:t>1092</w:t>
      </w:r>
      <w:r>
        <w:rPr>
          <w:sz w:val="23"/>
          <w:szCs w:val="23"/>
        </w:rPr>
        <w:t xml:space="preserve"> (</w:t>
      </w:r>
      <w:r w:rsidR="003E4F05">
        <w:rPr>
          <w:sz w:val="23"/>
          <w:szCs w:val="23"/>
        </w:rPr>
        <w:t>одна тысяча девяносто два</w:t>
      </w:r>
      <w:r>
        <w:rPr>
          <w:sz w:val="23"/>
          <w:szCs w:val="23"/>
        </w:rPr>
        <w:t>) рубл</w:t>
      </w:r>
      <w:r w:rsidR="003E4F05">
        <w:rPr>
          <w:sz w:val="23"/>
          <w:szCs w:val="23"/>
        </w:rPr>
        <w:t>я</w:t>
      </w:r>
      <w:r>
        <w:rPr>
          <w:sz w:val="23"/>
          <w:szCs w:val="23"/>
        </w:rPr>
        <w:t xml:space="preserve"> </w:t>
      </w:r>
      <w:r w:rsidRPr="00D66796">
        <w:rPr>
          <w:sz w:val="23"/>
          <w:szCs w:val="23"/>
        </w:rPr>
        <w:t>00 копеек</w:t>
      </w:r>
      <w:r>
        <w:rPr>
          <w:sz w:val="23"/>
          <w:szCs w:val="23"/>
        </w:rPr>
        <w:t>.</w:t>
      </w:r>
    </w:p>
    <w:p w:rsidR="001C0AD5" w:rsidRDefault="001C0AD5" w:rsidP="00B027C2">
      <w:pPr>
        <w:pStyle w:val="Default"/>
        <w:rPr>
          <w:b/>
          <w:sz w:val="23"/>
          <w:szCs w:val="23"/>
        </w:rPr>
      </w:pPr>
    </w:p>
    <w:p w:rsidR="001C0AD5" w:rsidRDefault="001C0AD5" w:rsidP="0069456C">
      <w:pPr>
        <w:pStyle w:val="Default"/>
        <w:jc w:val="center"/>
        <w:rPr>
          <w:b/>
          <w:sz w:val="23"/>
          <w:szCs w:val="23"/>
        </w:rPr>
      </w:pPr>
      <w:r w:rsidRPr="0069456C">
        <w:rPr>
          <w:b/>
          <w:sz w:val="23"/>
          <w:szCs w:val="23"/>
        </w:rPr>
        <w:t>Порядок при</w:t>
      </w:r>
      <w:r>
        <w:rPr>
          <w:b/>
          <w:sz w:val="23"/>
          <w:szCs w:val="23"/>
        </w:rPr>
        <w:t>ё</w:t>
      </w:r>
      <w:r w:rsidRPr="0069456C">
        <w:rPr>
          <w:b/>
          <w:sz w:val="23"/>
          <w:szCs w:val="23"/>
        </w:rPr>
        <w:t>ма заявок на участие в аукционе.</w:t>
      </w:r>
    </w:p>
    <w:p w:rsidR="001C0AD5" w:rsidRDefault="001C0AD5" w:rsidP="0069456C">
      <w:pPr>
        <w:pStyle w:val="Default"/>
        <w:jc w:val="center"/>
        <w:rPr>
          <w:b/>
          <w:sz w:val="23"/>
          <w:szCs w:val="23"/>
        </w:rPr>
      </w:pPr>
    </w:p>
    <w:p w:rsidR="001C0AD5" w:rsidRPr="00DD605D" w:rsidRDefault="001C0AD5" w:rsidP="00BA0DA0">
      <w:pPr>
        <w:pStyle w:val="Default"/>
        <w:jc w:val="both"/>
        <w:rPr>
          <w:b/>
          <w:sz w:val="23"/>
          <w:szCs w:val="23"/>
        </w:rPr>
      </w:pPr>
      <w:r>
        <w:rPr>
          <w:sz w:val="23"/>
          <w:szCs w:val="23"/>
        </w:rPr>
        <w:t xml:space="preserve">             1. </w:t>
      </w:r>
      <w:r w:rsidRPr="00DD605D">
        <w:rPr>
          <w:b/>
          <w:sz w:val="23"/>
          <w:szCs w:val="23"/>
        </w:rPr>
        <w:t>Заявк</w:t>
      </w:r>
      <w:r>
        <w:rPr>
          <w:b/>
          <w:sz w:val="23"/>
          <w:szCs w:val="23"/>
        </w:rPr>
        <w:t>а</w:t>
      </w:r>
      <w:r w:rsidRPr="00DD605D">
        <w:rPr>
          <w:b/>
          <w:sz w:val="23"/>
          <w:szCs w:val="23"/>
        </w:rPr>
        <w:t xml:space="preserve"> </w:t>
      </w:r>
      <w:r>
        <w:rPr>
          <w:b/>
          <w:sz w:val="23"/>
          <w:szCs w:val="23"/>
        </w:rPr>
        <w:t xml:space="preserve"> и другие документы </w:t>
      </w:r>
      <w:r w:rsidRPr="00DD605D">
        <w:rPr>
          <w:b/>
          <w:sz w:val="23"/>
          <w:szCs w:val="23"/>
        </w:rPr>
        <w:t>на участие в аукционе предоставля</w:t>
      </w:r>
      <w:r>
        <w:rPr>
          <w:b/>
          <w:sz w:val="23"/>
          <w:szCs w:val="23"/>
        </w:rPr>
        <w:t>ю</w:t>
      </w:r>
      <w:r w:rsidRPr="00DD605D">
        <w:rPr>
          <w:b/>
          <w:sz w:val="23"/>
          <w:szCs w:val="23"/>
        </w:rPr>
        <w:t xml:space="preserve">тся </w:t>
      </w:r>
      <w:r>
        <w:rPr>
          <w:b/>
          <w:sz w:val="23"/>
          <w:szCs w:val="23"/>
        </w:rPr>
        <w:t xml:space="preserve">в электронном виде на электронной площадке </w:t>
      </w:r>
      <w:r>
        <w:rPr>
          <w:sz w:val="23"/>
          <w:szCs w:val="23"/>
        </w:rPr>
        <w:t xml:space="preserve">АО «ЕЭТП» </w:t>
      </w:r>
      <w:r w:rsidRPr="00EB2B51">
        <w:rPr>
          <w:sz w:val="23"/>
          <w:szCs w:val="23"/>
        </w:rPr>
        <w:t>на сайте</w:t>
      </w:r>
      <w:r>
        <w:rPr>
          <w:b/>
          <w:sz w:val="23"/>
          <w:szCs w:val="23"/>
        </w:rPr>
        <w:t xml:space="preserve"> </w:t>
      </w:r>
      <w:hyperlink r:id="rId9" w:history="1">
        <w:r w:rsidRPr="007220C7">
          <w:rPr>
            <w:rStyle w:val="a3"/>
            <w:b/>
            <w:sz w:val="23"/>
            <w:szCs w:val="23"/>
          </w:rPr>
          <w:t>https://www.roseltorg.ru/</w:t>
        </w:r>
      </w:hyperlink>
      <w:r>
        <w:rPr>
          <w:b/>
          <w:sz w:val="23"/>
          <w:szCs w:val="23"/>
        </w:rPr>
        <w:t xml:space="preserve"> </w:t>
      </w:r>
    </w:p>
    <w:p w:rsidR="001C0AD5" w:rsidRDefault="001C0AD5" w:rsidP="0069456C">
      <w:pPr>
        <w:pStyle w:val="Default"/>
        <w:jc w:val="both"/>
        <w:rPr>
          <w:sz w:val="23"/>
          <w:szCs w:val="23"/>
        </w:rPr>
      </w:pPr>
      <w:r>
        <w:rPr>
          <w:sz w:val="23"/>
          <w:szCs w:val="23"/>
        </w:rPr>
        <w:t xml:space="preserve">            2. Для участия в аукционе заявители представляют в установленный в настоящем извещении срок следующие документы: </w:t>
      </w:r>
    </w:p>
    <w:p w:rsidR="001C0AD5" w:rsidRDefault="001C0AD5" w:rsidP="0069456C">
      <w:pPr>
        <w:pStyle w:val="Default"/>
        <w:jc w:val="both"/>
        <w:rPr>
          <w:sz w:val="23"/>
          <w:szCs w:val="23"/>
        </w:rPr>
      </w:pPr>
      <w:r>
        <w:rPr>
          <w:sz w:val="23"/>
          <w:szCs w:val="23"/>
        </w:rPr>
        <w:lastRenderedPageBreak/>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p>
    <w:p w:rsidR="001C0AD5" w:rsidRDefault="001C0AD5" w:rsidP="0069456C">
      <w:pPr>
        <w:pStyle w:val="Default"/>
        <w:jc w:val="both"/>
        <w:rPr>
          <w:sz w:val="23"/>
          <w:szCs w:val="23"/>
        </w:rPr>
      </w:pPr>
      <w:r>
        <w:rPr>
          <w:sz w:val="23"/>
          <w:szCs w:val="23"/>
        </w:rPr>
        <w:t xml:space="preserve">- копии документов, удостоверяющих личность заявителя </w:t>
      </w:r>
    </w:p>
    <w:p w:rsidR="001C0AD5" w:rsidRDefault="001C0AD5" w:rsidP="0069456C">
      <w:pPr>
        <w:pStyle w:val="Default"/>
        <w:jc w:val="both"/>
        <w:rPr>
          <w:sz w:val="23"/>
          <w:szCs w:val="23"/>
        </w:rPr>
      </w:pPr>
      <w:r>
        <w:rPr>
          <w:sz w:val="23"/>
          <w:szCs w:val="23"/>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C0AD5" w:rsidRDefault="001C0AD5" w:rsidP="0069456C">
      <w:pPr>
        <w:pStyle w:val="Default"/>
        <w:jc w:val="both"/>
        <w:rPr>
          <w:sz w:val="23"/>
          <w:szCs w:val="23"/>
        </w:rPr>
      </w:pPr>
      <w:r>
        <w:rPr>
          <w:sz w:val="23"/>
          <w:szCs w:val="23"/>
        </w:rPr>
        <w:t xml:space="preserve">- документы, подтверждающие внесение задатка на участие в аукционе. </w:t>
      </w:r>
    </w:p>
    <w:p w:rsidR="001C0AD5" w:rsidRDefault="001C0AD5" w:rsidP="0069456C">
      <w:pPr>
        <w:pStyle w:val="Default"/>
        <w:jc w:val="both"/>
        <w:rPr>
          <w:sz w:val="23"/>
          <w:szCs w:val="23"/>
        </w:rPr>
      </w:pPr>
      <w:r>
        <w:rPr>
          <w:sz w:val="23"/>
          <w:szCs w:val="23"/>
        </w:rPr>
        <w:t xml:space="preserve">           Организатор аукциона не вправе требовать представления иных документов. </w:t>
      </w:r>
    </w:p>
    <w:p w:rsidR="001C0AD5" w:rsidRDefault="001C0AD5" w:rsidP="0069456C">
      <w:pPr>
        <w:pStyle w:val="Default"/>
        <w:jc w:val="both"/>
        <w:rPr>
          <w:sz w:val="23"/>
          <w:szCs w:val="23"/>
        </w:rPr>
      </w:pPr>
      <w:r>
        <w:rPr>
          <w:sz w:val="23"/>
          <w:szCs w:val="23"/>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p>
    <w:p w:rsidR="001C0AD5" w:rsidRDefault="001C0AD5" w:rsidP="0069456C">
      <w:pPr>
        <w:pStyle w:val="Default"/>
        <w:jc w:val="both"/>
        <w:rPr>
          <w:sz w:val="23"/>
          <w:szCs w:val="23"/>
        </w:rPr>
      </w:pPr>
      <w:r>
        <w:rPr>
          <w:sz w:val="23"/>
          <w:szCs w:val="23"/>
        </w:rPr>
        <w:t xml:space="preserve">              3. Один заявитель вправе подать только одну заявку на участие в аукционе на один и тот же лот.</w:t>
      </w:r>
    </w:p>
    <w:p w:rsidR="001C0AD5" w:rsidRDefault="001C0AD5" w:rsidP="0069456C">
      <w:pPr>
        <w:pStyle w:val="Default"/>
        <w:jc w:val="both"/>
        <w:rPr>
          <w:sz w:val="23"/>
          <w:szCs w:val="23"/>
        </w:rPr>
      </w:pPr>
      <w:r>
        <w:rPr>
          <w:sz w:val="23"/>
          <w:szCs w:val="23"/>
        </w:rPr>
        <w:t xml:space="preserve">              4. Заявка на участие в аукционе, поступившая по истечении окончания срока приема заявок, возвращается заявителю. </w:t>
      </w:r>
    </w:p>
    <w:p w:rsidR="001C0AD5" w:rsidRDefault="001C0AD5" w:rsidP="0069456C">
      <w:pPr>
        <w:pStyle w:val="Default"/>
        <w:jc w:val="both"/>
        <w:rPr>
          <w:sz w:val="23"/>
          <w:szCs w:val="23"/>
        </w:rPr>
      </w:pPr>
      <w:r>
        <w:rPr>
          <w:sz w:val="23"/>
          <w:szCs w:val="23"/>
        </w:rPr>
        <w:t xml:space="preserve">              5. Заявитель имеет право отозвать принятую заявку на участие в аукционе до дня окончания срока приема заявок</w:t>
      </w:r>
    </w:p>
    <w:p w:rsidR="001C0AD5" w:rsidRDefault="001C0AD5" w:rsidP="0069456C">
      <w:pPr>
        <w:pStyle w:val="Default"/>
        <w:jc w:val="both"/>
        <w:rPr>
          <w:sz w:val="23"/>
          <w:szCs w:val="23"/>
        </w:rPr>
      </w:pPr>
      <w:r>
        <w:rPr>
          <w:sz w:val="23"/>
          <w:szCs w:val="23"/>
        </w:rPr>
        <w:t xml:space="preserve">              6. Заявитель не допускается к участию в аукционе в следующих случаях: </w:t>
      </w:r>
    </w:p>
    <w:p w:rsidR="001C0AD5" w:rsidRDefault="001C0AD5" w:rsidP="0069456C">
      <w:pPr>
        <w:pStyle w:val="Default"/>
        <w:jc w:val="both"/>
        <w:rPr>
          <w:sz w:val="23"/>
          <w:szCs w:val="23"/>
        </w:rPr>
      </w:pPr>
      <w:r>
        <w:rPr>
          <w:sz w:val="23"/>
          <w:szCs w:val="23"/>
        </w:rPr>
        <w:t xml:space="preserve">- непредставление необходимых для участия в аукционе документов или представление недостоверных сведений; </w:t>
      </w:r>
    </w:p>
    <w:p w:rsidR="001C0AD5" w:rsidRDefault="001C0AD5" w:rsidP="0069456C">
      <w:pPr>
        <w:pStyle w:val="Default"/>
        <w:jc w:val="both"/>
        <w:rPr>
          <w:sz w:val="23"/>
          <w:szCs w:val="23"/>
        </w:rPr>
      </w:pPr>
      <w:r>
        <w:rPr>
          <w:sz w:val="23"/>
          <w:szCs w:val="23"/>
        </w:rPr>
        <w:t xml:space="preserve">- не поступление задатка на дату рассмотрения заявок на участие в аукционе; </w:t>
      </w:r>
    </w:p>
    <w:p w:rsidR="001C0AD5" w:rsidRDefault="001C0AD5" w:rsidP="0069456C">
      <w:pPr>
        <w:pStyle w:val="Default"/>
        <w:jc w:val="both"/>
        <w:rPr>
          <w:sz w:val="23"/>
          <w:szCs w:val="23"/>
        </w:rPr>
      </w:pPr>
      <w:r>
        <w:rPr>
          <w:sz w:val="23"/>
          <w:szCs w:val="23"/>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1C0AD5" w:rsidRPr="00F37EFB" w:rsidRDefault="001C0AD5" w:rsidP="00F2583B">
      <w:pPr>
        <w:pStyle w:val="Default"/>
        <w:jc w:val="both"/>
        <w:rPr>
          <w:sz w:val="23"/>
          <w:szCs w:val="23"/>
        </w:rPr>
      </w:pPr>
      <w:r>
        <w:rPr>
          <w:sz w:val="23"/>
          <w:szCs w:val="23"/>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w:t>
      </w:r>
      <w:r w:rsidRPr="00F37EFB">
        <w:rPr>
          <w:sz w:val="23"/>
          <w:szCs w:val="23"/>
        </w:rPr>
        <w:t xml:space="preserve">участников аукциона. </w:t>
      </w:r>
    </w:p>
    <w:p w:rsidR="001C0AD5" w:rsidRDefault="001C0AD5" w:rsidP="00D7472C">
      <w:pPr>
        <w:pStyle w:val="Default"/>
        <w:jc w:val="both"/>
        <w:rPr>
          <w:b/>
          <w:sz w:val="23"/>
          <w:szCs w:val="23"/>
        </w:rPr>
      </w:pPr>
      <w:r>
        <w:rPr>
          <w:b/>
          <w:bCs/>
          <w:sz w:val="23"/>
          <w:szCs w:val="23"/>
        </w:rPr>
        <w:t xml:space="preserve">                Дата и время начала приёма заявок на участие в аукционе </w:t>
      </w:r>
      <w:r>
        <w:rPr>
          <w:sz w:val="23"/>
          <w:szCs w:val="23"/>
        </w:rPr>
        <w:t xml:space="preserve">– </w:t>
      </w:r>
      <w:r w:rsidR="008147DA">
        <w:rPr>
          <w:b/>
          <w:color w:val="auto"/>
          <w:sz w:val="23"/>
          <w:szCs w:val="23"/>
        </w:rPr>
        <w:t>10 февраля</w:t>
      </w:r>
      <w:r>
        <w:rPr>
          <w:b/>
          <w:sz w:val="23"/>
          <w:szCs w:val="23"/>
        </w:rPr>
        <w:t xml:space="preserve">  20</w:t>
      </w:r>
      <w:r w:rsidR="008147DA">
        <w:rPr>
          <w:b/>
          <w:sz w:val="23"/>
          <w:szCs w:val="23"/>
        </w:rPr>
        <w:t>25</w:t>
      </w:r>
      <w:r>
        <w:rPr>
          <w:b/>
          <w:sz w:val="23"/>
          <w:szCs w:val="23"/>
        </w:rPr>
        <w:t xml:space="preserve"> г. в 8 час. 18 мин. </w:t>
      </w:r>
    </w:p>
    <w:p w:rsidR="001C0AD5" w:rsidRDefault="001C0AD5" w:rsidP="00D7472C">
      <w:pPr>
        <w:pStyle w:val="Default"/>
        <w:jc w:val="both"/>
        <w:rPr>
          <w:sz w:val="23"/>
          <w:szCs w:val="23"/>
        </w:rPr>
      </w:pPr>
      <w:r>
        <w:rPr>
          <w:b/>
          <w:bCs/>
          <w:sz w:val="23"/>
          <w:szCs w:val="23"/>
        </w:rPr>
        <w:t xml:space="preserve">                Дата и время окончания приёма заявок на участие в аукционе – </w:t>
      </w:r>
      <w:r w:rsidR="0031175D">
        <w:rPr>
          <w:b/>
          <w:bCs/>
          <w:color w:val="auto"/>
          <w:sz w:val="23"/>
          <w:szCs w:val="23"/>
        </w:rPr>
        <w:t>7</w:t>
      </w:r>
      <w:r w:rsidRPr="00F25685">
        <w:rPr>
          <w:b/>
          <w:bCs/>
          <w:color w:val="auto"/>
          <w:sz w:val="23"/>
          <w:szCs w:val="23"/>
        </w:rPr>
        <w:t xml:space="preserve"> </w:t>
      </w:r>
      <w:r w:rsidR="0031175D">
        <w:rPr>
          <w:b/>
          <w:bCs/>
          <w:color w:val="auto"/>
          <w:sz w:val="23"/>
          <w:szCs w:val="23"/>
        </w:rPr>
        <w:t>марта</w:t>
      </w:r>
      <w:r>
        <w:rPr>
          <w:sz w:val="23"/>
          <w:szCs w:val="23"/>
        </w:rPr>
        <w:t xml:space="preserve">  </w:t>
      </w:r>
      <w:r>
        <w:rPr>
          <w:b/>
          <w:sz w:val="23"/>
          <w:szCs w:val="23"/>
        </w:rPr>
        <w:t>20</w:t>
      </w:r>
      <w:r w:rsidR="0031175D">
        <w:rPr>
          <w:b/>
          <w:sz w:val="23"/>
          <w:szCs w:val="23"/>
        </w:rPr>
        <w:t>25</w:t>
      </w:r>
      <w:r>
        <w:rPr>
          <w:b/>
          <w:sz w:val="23"/>
          <w:szCs w:val="23"/>
        </w:rPr>
        <w:t xml:space="preserve"> г. в </w:t>
      </w:r>
      <w:r w:rsidR="0031175D">
        <w:rPr>
          <w:b/>
          <w:sz w:val="23"/>
          <w:szCs w:val="23"/>
        </w:rPr>
        <w:t>16</w:t>
      </w:r>
      <w:r>
        <w:rPr>
          <w:b/>
          <w:sz w:val="23"/>
          <w:szCs w:val="23"/>
        </w:rPr>
        <w:t xml:space="preserve"> час. 00 мин.</w:t>
      </w:r>
      <w:r>
        <w:rPr>
          <w:sz w:val="23"/>
          <w:szCs w:val="23"/>
        </w:rPr>
        <w:t xml:space="preserve"> </w:t>
      </w:r>
    </w:p>
    <w:p w:rsidR="001C0AD5" w:rsidRDefault="001C0AD5" w:rsidP="00D7472C">
      <w:pPr>
        <w:pStyle w:val="Default"/>
        <w:jc w:val="both"/>
        <w:rPr>
          <w:sz w:val="23"/>
          <w:szCs w:val="23"/>
        </w:rPr>
      </w:pPr>
      <w:r>
        <w:rPr>
          <w:b/>
          <w:bCs/>
          <w:sz w:val="23"/>
          <w:szCs w:val="23"/>
        </w:rPr>
        <w:t xml:space="preserve">                Дата и место рассмотрения заявок на участие в аукционе – </w:t>
      </w:r>
      <w:r w:rsidR="0031175D">
        <w:rPr>
          <w:b/>
          <w:bCs/>
          <w:color w:val="auto"/>
          <w:sz w:val="23"/>
          <w:szCs w:val="23"/>
        </w:rPr>
        <w:t>10</w:t>
      </w:r>
      <w:r w:rsidRPr="00F25685">
        <w:rPr>
          <w:b/>
          <w:bCs/>
          <w:color w:val="auto"/>
          <w:sz w:val="23"/>
          <w:szCs w:val="23"/>
        </w:rPr>
        <w:t xml:space="preserve"> </w:t>
      </w:r>
      <w:r w:rsidR="0031175D">
        <w:rPr>
          <w:b/>
          <w:bCs/>
          <w:color w:val="auto"/>
          <w:sz w:val="23"/>
          <w:szCs w:val="23"/>
        </w:rPr>
        <w:t>марта</w:t>
      </w:r>
      <w:r>
        <w:rPr>
          <w:b/>
          <w:bCs/>
          <w:color w:val="FF0000"/>
          <w:sz w:val="23"/>
          <w:szCs w:val="23"/>
        </w:rPr>
        <w:t xml:space="preserve"> </w:t>
      </w:r>
      <w:r>
        <w:rPr>
          <w:b/>
          <w:sz w:val="23"/>
          <w:szCs w:val="23"/>
        </w:rPr>
        <w:t>20</w:t>
      </w:r>
      <w:r w:rsidR="0031175D">
        <w:rPr>
          <w:b/>
          <w:sz w:val="23"/>
          <w:szCs w:val="23"/>
        </w:rPr>
        <w:t>25</w:t>
      </w:r>
      <w:r>
        <w:rPr>
          <w:b/>
          <w:sz w:val="23"/>
          <w:szCs w:val="23"/>
        </w:rPr>
        <w:t xml:space="preserve"> </w:t>
      </w:r>
      <w:r>
        <w:rPr>
          <w:b/>
          <w:bCs/>
          <w:sz w:val="23"/>
          <w:szCs w:val="23"/>
        </w:rPr>
        <w:t xml:space="preserve">года на электронной площадке </w:t>
      </w:r>
      <w:r>
        <w:rPr>
          <w:sz w:val="23"/>
          <w:szCs w:val="23"/>
        </w:rPr>
        <w:t xml:space="preserve">АО «ЕЭТП» </w:t>
      </w:r>
      <w:r w:rsidRPr="00EB2B51">
        <w:rPr>
          <w:sz w:val="23"/>
          <w:szCs w:val="23"/>
        </w:rPr>
        <w:t xml:space="preserve">на сайте </w:t>
      </w:r>
      <w:hyperlink r:id="rId10" w:history="1">
        <w:r w:rsidRPr="007220C7">
          <w:rPr>
            <w:rStyle w:val="a3"/>
            <w:b/>
            <w:sz w:val="23"/>
            <w:szCs w:val="23"/>
          </w:rPr>
          <w:t>https://www.roseltorg.ru/</w:t>
        </w:r>
      </w:hyperlink>
      <w:r>
        <w:rPr>
          <w:b/>
          <w:sz w:val="23"/>
          <w:szCs w:val="23"/>
        </w:rPr>
        <w:t xml:space="preserve"> </w:t>
      </w:r>
    </w:p>
    <w:p w:rsidR="001C0AD5" w:rsidRDefault="001C0AD5" w:rsidP="00B027C2">
      <w:pPr>
        <w:pStyle w:val="Default"/>
        <w:rPr>
          <w:b/>
          <w:sz w:val="23"/>
          <w:szCs w:val="23"/>
        </w:rPr>
      </w:pPr>
    </w:p>
    <w:p w:rsidR="001C0AD5" w:rsidRPr="00C94678" w:rsidRDefault="001C0AD5" w:rsidP="00C94678">
      <w:pPr>
        <w:widowControl w:val="0"/>
        <w:ind w:firstLine="567"/>
        <w:jc w:val="center"/>
        <w:outlineLvl w:val="0"/>
        <w:rPr>
          <w:b/>
          <w:caps/>
          <w:szCs w:val="16"/>
        </w:rPr>
      </w:pPr>
      <w:r>
        <w:rPr>
          <w:b/>
          <w:caps/>
          <w:szCs w:val="16"/>
        </w:rPr>
        <w:t>П</w:t>
      </w:r>
      <w:r w:rsidRPr="00C94678">
        <w:rPr>
          <w:b/>
          <w:caps/>
          <w:szCs w:val="16"/>
        </w:rPr>
        <w:t>орядок внесения и возврата задатка</w:t>
      </w:r>
    </w:p>
    <w:p w:rsidR="001C0AD5" w:rsidRPr="00C94678" w:rsidRDefault="001C0AD5" w:rsidP="00C94678">
      <w:pPr>
        <w:widowControl w:val="0"/>
        <w:ind w:firstLine="567"/>
        <w:jc w:val="center"/>
        <w:outlineLvl w:val="0"/>
        <w:rPr>
          <w:b/>
          <w:caps/>
          <w:szCs w:val="16"/>
        </w:rPr>
      </w:pPr>
    </w:p>
    <w:p w:rsidR="001C0AD5" w:rsidRPr="00C94678" w:rsidRDefault="001C0AD5" w:rsidP="00C94678">
      <w:pPr>
        <w:widowControl w:val="0"/>
        <w:shd w:val="clear" w:color="auto" w:fill="FFFFFF"/>
        <w:tabs>
          <w:tab w:val="left" w:pos="709"/>
          <w:tab w:val="left" w:pos="851"/>
        </w:tabs>
        <w:ind w:firstLine="567"/>
        <w:jc w:val="both"/>
        <w:rPr>
          <w:color w:val="000000"/>
        </w:rPr>
      </w:pPr>
      <w:r w:rsidRPr="00C94678">
        <w:rPr>
          <w:color w:val="000000"/>
        </w:rPr>
        <w:t xml:space="preserve">1. Для участия в аукционе Претендент вносит задаток </w:t>
      </w:r>
      <w:r w:rsidRPr="00C94678">
        <w:rPr>
          <w:b/>
          <w:color w:val="000000"/>
        </w:rPr>
        <w:t xml:space="preserve">в размере </w:t>
      </w:r>
      <w:r>
        <w:rPr>
          <w:b/>
          <w:color w:val="000000"/>
        </w:rPr>
        <w:t>20</w:t>
      </w:r>
      <w:r w:rsidRPr="00C94678">
        <w:rPr>
          <w:b/>
          <w:color w:val="000000"/>
        </w:rPr>
        <w:t xml:space="preserve">% от начальной </w:t>
      </w:r>
      <w:r>
        <w:rPr>
          <w:b/>
          <w:color w:val="000000"/>
        </w:rPr>
        <w:t xml:space="preserve">величины арендной платы за земельный участок </w:t>
      </w:r>
      <w:r w:rsidRPr="00C94678">
        <w:rPr>
          <w:color w:val="000000"/>
        </w:rPr>
        <w:t>единым платежом</w:t>
      </w:r>
      <w:r w:rsidRPr="00C94678">
        <w:rPr>
          <w:b/>
          <w:color w:val="000000"/>
        </w:rPr>
        <w:t xml:space="preserve"> </w:t>
      </w:r>
      <w:r w:rsidRPr="00C94678">
        <w:rPr>
          <w:color w:val="000000"/>
        </w:rPr>
        <w:t>в валюте Российской Федерации на расчетный счет Оператора электронной площадки, который должен поступить на указанный счет в сро</w:t>
      </w:r>
      <w:r>
        <w:rPr>
          <w:color w:val="000000"/>
        </w:rPr>
        <w:t>к не позднее даты окончания приё</w:t>
      </w:r>
      <w:r w:rsidRPr="00C94678">
        <w:rPr>
          <w:color w:val="000000"/>
        </w:rPr>
        <w:t>ма заявок на участие в аукционе.</w:t>
      </w:r>
    </w:p>
    <w:p w:rsidR="001C0AD5" w:rsidRPr="00C94678" w:rsidRDefault="001C0AD5" w:rsidP="00C94678">
      <w:pPr>
        <w:shd w:val="clear" w:color="auto" w:fill="FFFFFF"/>
        <w:tabs>
          <w:tab w:val="left" w:pos="709"/>
        </w:tabs>
        <w:ind w:firstLine="567"/>
        <w:jc w:val="both"/>
      </w:pPr>
      <w:r w:rsidRPr="00C94678">
        <w:rPr>
          <w:color w:val="000000"/>
        </w:rPr>
        <w:t xml:space="preserve">Задаток для участия в аукционе служит обеспечением исполнения обязательства победителя аукциона по заключению договора </w:t>
      </w:r>
      <w:r>
        <w:rPr>
          <w:color w:val="000000"/>
        </w:rPr>
        <w:t>аренды</w:t>
      </w:r>
      <w:r w:rsidRPr="00C94678">
        <w:rPr>
          <w:color w:val="000000"/>
        </w:rPr>
        <w:t xml:space="preserve"> вносится единым платежом на расчетный счет Претендента, открытый при регистрации на электронной площадке.</w:t>
      </w:r>
    </w:p>
    <w:p w:rsidR="001C0AD5" w:rsidRPr="00C94678" w:rsidRDefault="001C0AD5" w:rsidP="00C94678">
      <w:pPr>
        <w:shd w:val="clear" w:color="auto" w:fill="FFFFFF"/>
        <w:tabs>
          <w:tab w:val="left" w:pos="709"/>
        </w:tabs>
        <w:ind w:firstLine="567"/>
        <w:jc w:val="both"/>
      </w:pPr>
      <w:r w:rsidRPr="00C94678">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C0AD5" w:rsidRPr="00C94678" w:rsidRDefault="001C0AD5" w:rsidP="00C94678">
      <w:pPr>
        <w:shd w:val="clear" w:color="auto" w:fill="FFFFFF"/>
        <w:tabs>
          <w:tab w:val="left" w:pos="709"/>
        </w:tabs>
        <w:ind w:left="113" w:firstLine="567"/>
        <w:jc w:val="both"/>
      </w:pPr>
      <w:r w:rsidRPr="00C94678">
        <w:t xml:space="preserve">Задаток, внесенный победителем аукциона, засчитывается в счет исполнения обязательств по оплате стоимости </w:t>
      </w:r>
      <w:r>
        <w:t>арендной платы</w:t>
      </w:r>
      <w:r w:rsidRPr="00C94678">
        <w:t xml:space="preserve"> по договору </w:t>
      </w:r>
      <w:r>
        <w:t>аренды</w:t>
      </w:r>
      <w:r w:rsidRPr="00C94678">
        <w:t xml:space="preserve">.   </w:t>
      </w:r>
    </w:p>
    <w:p w:rsidR="001C0AD5" w:rsidRPr="00C94678" w:rsidRDefault="001C0AD5" w:rsidP="00C94678">
      <w:pPr>
        <w:widowControl w:val="0"/>
        <w:ind w:firstLine="567"/>
        <w:jc w:val="both"/>
        <w:rPr>
          <w:b/>
        </w:rPr>
      </w:pPr>
      <w:r w:rsidRPr="00C94678">
        <w:t>2.</w:t>
      </w:r>
      <w:r w:rsidRPr="00C94678">
        <w:rPr>
          <w:b/>
        </w:rPr>
        <w:t xml:space="preserve"> Данное сообщение является публичной офертой для заключения договора о </w:t>
      </w:r>
      <w:r w:rsidRPr="00C94678">
        <w:rPr>
          <w:b/>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C0AD5" w:rsidRPr="00C94678" w:rsidRDefault="001C0AD5" w:rsidP="00C94678">
      <w:pPr>
        <w:widowControl w:val="0"/>
        <w:ind w:firstLine="567"/>
        <w:jc w:val="both"/>
      </w:pPr>
      <w:r w:rsidRPr="00C94678">
        <w:t>3.</w:t>
      </w:r>
      <w:r w:rsidRPr="00C94678">
        <w:rPr>
          <w:b/>
        </w:rPr>
        <w:t xml:space="preserve">  </w:t>
      </w:r>
      <w:r w:rsidRPr="00C94678">
        <w:t>Порядок возвращения задатка:</w:t>
      </w:r>
    </w:p>
    <w:p w:rsidR="001C0AD5" w:rsidRPr="00C94678" w:rsidRDefault="001C0AD5" w:rsidP="00C94678">
      <w:pPr>
        <w:widowControl w:val="0"/>
        <w:ind w:firstLine="567"/>
        <w:jc w:val="both"/>
      </w:pPr>
      <w:r w:rsidRPr="00C94678">
        <w:t>- участникам аукциона, за исключением его победителя, – в течение 5 календарных дней со дня подведения итогов аукциона;</w:t>
      </w:r>
    </w:p>
    <w:p w:rsidR="001C0AD5" w:rsidRPr="00C94678" w:rsidRDefault="001C0AD5" w:rsidP="00C94678">
      <w:pPr>
        <w:widowControl w:val="0"/>
        <w:ind w:firstLine="567"/>
        <w:jc w:val="both"/>
      </w:pPr>
      <w:r w:rsidRPr="00C94678">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1C0AD5" w:rsidRPr="00C94678" w:rsidRDefault="001C0AD5" w:rsidP="00C94678">
      <w:pPr>
        <w:widowControl w:val="0"/>
        <w:ind w:firstLine="567"/>
        <w:jc w:val="both"/>
      </w:pPr>
      <w:r w:rsidRPr="00C94678">
        <w:t xml:space="preserve">- в случае отзыва претендентом заявки – в течение 5 календарных дней со дня поступления уведомления об отзыве. </w:t>
      </w:r>
    </w:p>
    <w:p w:rsidR="001C0AD5" w:rsidRPr="00C94678" w:rsidRDefault="001C0AD5" w:rsidP="00C94678">
      <w:pPr>
        <w:autoSpaceDE w:val="0"/>
        <w:autoSpaceDN w:val="0"/>
        <w:adjustRightInd w:val="0"/>
        <w:ind w:firstLine="540"/>
        <w:jc w:val="both"/>
        <w:rPr>
          <w:lang w:eastAsia="en-US"/>
        </w:rPr>
      </w:pPr>
      <w:r w:rsidRPr="00C94678">
        <w:t>4.</w:t>
      </w:r>
      <w:r w:rsidRPr="00C94678">
        <w:rPr>
          <w:b/>
        </w:rPr>
        <w:t xml:space="preserve">  </w:t>
      </w:r>
      <w:r w:rsidRPr="00C94678">
        <w:rPr>
          <w:lang w:eastAsia="en-US"/>
        </w:rPr>
        <w:t xml:space="preserve">При уклонении или отказе победителя аукциона от заключения в установленный срок договора </w:t>
      </w:r>
      <w:r>
        <w:rPr>
          <w:lang w:eastAsia="en-US"/>
        </w:rPr>
        <w:t>аренды</w:t>
      </w:r>
      <w:r w:rsidRPr="00C94678">
        <w:rPr>
          <w:lang w:eastAsia="en-US"/>
        </w:rPr>
        <w:t>, задаток ему не возвращается.</w:t>
      </w:r>
    </w:p>
    <w:p w:rsidR="001C0AD5" w:rsidRPr="00C94678" w:rsidRDefault="001C0AD5" w:rsidP="00C94678">
      <w:pPr>
        <w:ind w:firstLine="567"/>
        <w:jc w:val="center"/>
        <w:rPr>
          <w:b/>
          <w:caps/>
          <w:noProof/>
          <w:lang w:eastAsia="zh-CN"/>
        </w:rPr>
      </w:pPr>
    </w:p>
    <w:p w:rsidR="001C0AD5" w:rsidRDefault="001C0AD5" w:rsidP="00F509B9">
      <w:pPr>
        <w:pStyle w:val="Default"/>
        <w:jc w:val="center"/>
        <w:rPr>
          <w:b/>
          <w:sz w:val="23"/>
          <w:szCs w:val="23"/>
        </w:rPr>
      </w:pPr>
      <w:r w:rsidRPr="00F509B9">
        <w:rPr>
          <w:b/>
          <w:sz w:val="23"/>
          <w:szCs w:val="23"/>
        </w:rPr>
        <w:t>Порядок заключения договоров</w:t>
      </w:r>
    </w:p>
    <w:p w:rsidR="001C0AD5" w:rsidRPr="00F509B9" w:rsidRDefault="001C0AD5" w:rsidP="00F509B9">
      <w:pPr>
        <w:pStyle w:val="Default"/>
        <w:jc w:val="center"/>
        <w:rPr>
          <w:b/>
          <w:sz w:val="23"/>
          <w:szCs w:val="23"/>
        </w:rPr>
      </w:pPr>
    </w:p>
    <w:p w:rsidR="001C0AD5" w:rsidRPr="00F509B9" w:rsidRDefault="001C0AD5" w:rsidP="00F509B9">
      <w:pPr>
        <w:pStyle w:val="Default"/>
        <w:jc w:val="both"/>
        <w:rPr>
          <w:sz w:val="23"/>
          <w:szCs w:val="23"/>
        </w:rPr>
      </w:pPr>
      <w:r w:rsidRPr="00F509B9">
        <w:rPr>
          <w:sz w:val="23"/>
          <w:szCs w:val="23"/>
        </w:rPr>
        <w:tab/>
      </w:r>
      <w:r>
        <w:rPr>
          <w:sz w:val="23"/>
          <w:szCs w:val="23"/>
        </w:rPr>
        <w:t>Проект договора</w:t>
      </w:r>
      <w:r w:rsidRPr="00F509B9">
        <w:rPr>
          <w:sz w:val="23"/>
          <w:szCs w:val="23"/>
        </w:rPr>
        <w:t xml:space="preserve"> аренды зем</w:t>
      </w:r>
      <w:r>
        <w:rPr>
          <w:sz w:val="23"/>
          <w:szCs w:val="23"/>
        </w:rPr>
        <w:t>ельного участка направляе</w:t>
      </w:r>
      <w:r w:rsidRPr="00F509B9">
        <w:rPr>
          <w:sz w:val="23"/>
          <w:szCs w:val="23"/>
        </w:rPr>
        <w:t>тся победителю аукциона в 10-дневный срок со дня составления протокола о результатах аукциона (или иному лицу, с которым договор заключается в соответствии с п.13, 14 и 20 ст.39.12. Земельного кодекса РФ в течение 10 дней со дня подписания протокола рассмотрения заявок на участие в аукционе).</w:t>
      </w:r>
    </w:p>
    <w:p w:rsidR="001C0AD5" w:rsidRPr="00F509B9" w:rsidRDefault="001C0AD5" w:rsidP="00F509B9">
      <w:pPr>
        <w:pStyle w:val="Default"/>
        <w:jc w:val="both"/>
        <w:rPr>
          <w:sz w:val="23"/>
          <w:szCs w:val="23"/>
        </w:rPr>
      </w:pPr>
      <w:r w:rsidRPr="00F509B9">
        <w:rPr>
          <w:sz w:val="23"/>
          <w:szCs w:val="23"/>
        </w:rPr>
        <w:tab/>
        <w:t xml:space="preserve">Договоры заключаются в установленном законодательством порядке в течение 30 дней со дня направления проектов договоров, но не ранее чем через 10 дней со дня размещения информации о результатах аукциона на </w:t>
      </w:r>
      <w:r>
        <w:rPr>
          <w:sz w:val="23"/>
          <w:szCs w:val="23"/>
        </w:rPr>
        <w:t xml:space="preserve">электронной площадке АО «ЕЭТП» </w:t>
      </w:r>
      <w:r w:rsidRPr="00EB2B51">
        <w:rPr>
          <w:sz w:val="23"/>
          <w:szCs w:val="23"/>
        </w:rPr>
        <w:t xml:space="preserve">на сайте </w:t>
      </w:r>
      <w:hyperlink r:id="rId11" w:history="1">
        <w:r w:rsidRPr="007220C7">
          <w:rPr>
            <w:rStyle w:val="a3"/>
            <w:b/>
            <w:sz w:val="23"/>
            <w:szCs w:val="23"/>
          </w:rPr>
          <w:t>https://www.roseltorg.ru/</w:t>
        </w:r>
      </w:hyperlink>
      <w:r>
        <w:rPr>
          <w:b/>
          <w:sz w:val="23"/>
          <w:szCs w:val="23"/>
        </w:rPr>
        <w:t xml:space="preserve"> </w:t>
      </w:r>
      <w:r w:rsidRPr="00F509B9">
        <w:rPr>
          <w:sz w:val="23"/>
          <w:szCs w:val="23"/>
        </w:rPr>
        <w:t xml:space="preserve">. </w:t>
      </w:r>
      <w:r>
        <w:rPr>
          <w:sz w:val="23"/>
          <w:szCs w:val="23"/>
        </w:rPr>
        <w:t xml:space="preserve"> </w:t>
      </w:r>
      <w:r w:rsidRPr="00F509B9">
        <w:rPr>
          <w:sz w:val="23"/>
          <w:szCs w:val="23"/>
        </w:rPr>
        <w:t>Если договор в течение 30 дней со дня направления победителю аукциона проекта договора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C0AD5" w:rsidRPr="00CD0459" w:rsidRDefault="001C0AD5" w:rsidP="00F509B9">
      <w:pPr>
        <w:pStyle w:val="Default"/>
        <w:jc w:val="both"/>
        <w:rPr>
          <w:sz w:val="23"/>
          <w:szCs w:val="23"/>
        </w:rPr>
      </w:pPr>
      <w:r>
        <w:rPr>
          <w:sz w:val="23"/>
          <w:szCs w:val="23"/>
        </w:rPr>
        <w:t xml:space="preserve">         </w:t>
      </w:r>
      <w:r w:rsidRPr="00F509B9">
        <w:rPr>
          <w:sz w:val="23"/>
          <w:szCs w:val="23"/>
        </w:rPr>
        <w:t xml:space="preserve">Договор аренды земельного участка заключается с Администрацией </w:t>
      </w:r>
      <w:r>
        <w:rPr>
          <w:sz w:val="23"/>
          <w:szCs w:val="23"/>
        </w:rPr>
        <w:t>Сафакулевского муниципального округа Курганской области</w:t>
      </w:r>
      <w:r w:rsidRPr="00F509B9">
        <w:rPr>
          <w:sz w:val="23"/>
          <w:szCs w:val="23"/>
        </w:rPr>
        <w:t xml:space="preserve">. Арендная плата за первый год использования земельного участка по договору аренды </w:t>
      </w:r>
      <w:r w:rsidRPr="00F37EFB">
        <w:rPr>
          <w:sz w:val="23"/>
          <w:szCs w:val="23"/>
        </w:rPr>
        <w:t xml:space="preserve">земельного участка, заключенному по результатам аукциона, перечисляется единовременным платежом в течение 3 рабочих дней с даты подписания договора аренды на указанные в нем реквизиты. В дальнейшем арендная плата за текущий год вносится </w:t>
      </w:r>
      <w:r>
        <w:rPr>
          <w:sz w:val="23"/>
          <w:szCs w:val="23"/>
        </w:rPr>
        <w:t>ежегодно</w:t>
      </w:r>
      <w:r w:rsidRPr="00F37EFB">
        <w:rPr>
          <w:sz w:val="23"/>
          <w:szCs w:val="23"/>
        </w:rPr>
        <w:t xml:space="preserve">, не позднее </w:t>
      </w:r>
      <w:r>
        <w:rPr>
          <w:sz w:val="23"/>
          <w:szCs w:val="23"/>
        </w:rPr>
        <w:t>10 ноября текущего года.</w:t>
      </w:r>
    </w:p>
    <w:p w:rsidR="001C0AD5" w:rsidRPr="00F509B9" w:rsidRDefault="001C0AD5" w:rsidP="00F509B9">
      <w:pPr>
        <w:pStyle w:val="Default"/>
        <w:jc w:val="center"/>
        <w:rPr>
          <w:b/>
          <w:sz w:val="23"/>
          <w:szCs w:val="23"/>
        </w:rPr>
      </w:pPr>
      <w:r w:rsidRPr="00D565D8">
        <w:rPr>
          <w:b/>
          <w:sz w:val="23"/>
          <w:szCs w:val="23"/>
        </w:rPr>
        <w:t>Особые условия</w:t>
      </w:r>
    </w:p>
    <w:p w:rsidR="001C0AD5" w:rsidRPr="00F509B9" w:rsidRDefault="001C0AD5" w:rsidP="00F509B9">
      <w:pPr>
        <w:pStyle w:val="Default"/>
        <w:jc w:val="both"/>
        <w:rPr>
          <w:sz w:val="23"/>
          <w:szCs w:val="23"/>
        </w:rPr>
      </w:pPr>
      <w:r>
        <w:rPr>
          <w:sz w:val="23"/>
          <w:szCs w:val="23"/>
        </w:rPr>
        <w:t xml:space="preserve">             </w:t>
      </w:r>
      <w:r w:rsidRPr="00F509B9">
        <w:rPr>
          <w:sz w:val="23"/>
          <w:szCs w:val="23"/>
        </w:rPr>
        <w:t>На основании п.7 ст.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w:t>
      </w:r>
    </w:p>
    <w:p w:rsidR="001C0AD5" w:rsidRDefault="001C0AD5" w:rsidP="00CD0459">
      <w:pPr>
        <w:pStyle w:val="Default"/>
        <w:ind w:firstLine="708"/>
        <w:jc w:val="both"/>
        <w:rPr>
          <w:sz w:val="23"/>
          <w:szCs w:val="23"/>
        </w:rPr>
      </w:pPr>
      <w:r w:rsidRPr="00F509B9">
        <w:rPr>
          <w:sz w:val="23"/>
          <w:szCs w:val="23"/>
        </w:rPr>
        <w:t>В соответствии с п.15 ст.39.8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1C0AD5" w:rsidRDefault="001C0AD5" w:rsidP="0069456C">
      <w:pPr>
        <w:pStyle w:val="Default"/>
        <w:jc w:val="both"/>
        <w:rPr>
          <w:sz w:val="23"/>
          <w:szCs w:val="23"/>
        </w:rPr>
      </w:pPr>
      <w:r>
        <w:rPr>
          <w:sz w:val="23"/>
          <w:szCs w:val="23"/>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1C0AD5" w:rsidRPr="001576A4" w:rsidRDefault="001C0AD5" w:rsidP="0069456C">
      <w:pPr>
        <w:pStyle w:val="Default"/>
        <w:jc w:val="both"/>
        <w:rPr>
          <w:sz w:val="23"/>
          <w:szCs w:val="23"/>
        </w:rPr>
      </w:pPr>
      <w:r>
        <w:rPr>
          <w:sz w:val="23"/>
          <w:szCs w:val="23"/>
        </w:rPr>
        <w:t xml:space="preserve">           Ознакомиться с формой заявки,  а также со сведениями о земельном участке и иной информацией можно с момента начала приема заявок по адресу: 641080, Курганская область, Сафакулевский район, с. Сафакулево, ул. Куйбышева, д. 35, каб. 27 или на официальном сайте Российской Федерации для размещения информации о проведении торгов: </w:t>
      </w:r>
      <w:hyperlink r:id="rId12" w:history="1">
        <w:r w:rsidRPr="00AB35AC">
          <w:rPr>
            <w:rStyle w:val="a3"/>
            <w:sz w:val="23"/>
            <w:szCs w:val="23"/>
          </w:rPr>
          <w:t>www.torgi.gov.ru</w:t>
        </w:r>
      </w:hyperlink>
      <w:r>
        <w:rPr>
          <w:sz w:val="23"/>
          <w:szCs w:val="23"/>
        </w:rPr>
        <w:t xml:space="preserve">,    </w:t>
      </w:r>
      <w:hyperlink r:id="rId13" w:history="1">
        <w:r w:rsidRPr="00DC1A32">
          <w:rPr>
            <w:rStyle w:val="a3"/>
            <w:sz w:val="23"/>
            <w:szCs w:val="23"/>
          </w:rPr>
          <w:t>https://www.roseltorg.ru/</w:t>
        </w:r>
      </w:hyperlink>
      <w:r>
        <w:rPr>
          <w:sz w:val="23"/>
          <w:szCs w:val="23"/>
        </w:rPr>
        <w:t xml:space="preserve">  .</w:t>
      </w:r>
    </w:p>
    <w:p w:rsidR="001C0AD5" w:rsidRDefault="001C0AD5" w:rsidP="007839C9">
      <w:pPr>
        <w:ind w:firstLine="708"/>
        <w:jc w:val="right"/>
      </w:pPr>
    </w:p>
    <w:p w:rsidR="001C0AD5" w:rsidRDefault="001C0AD5" w:rsidP="007839C9">
      <w:pPr>
        <w:ind w:firstLine="708"/>
        <w:jc w:val="right"/>
      </w:pPr>
    </w:p>
    <w:p w:rsidR="001C0AD5" w:rsidRDefault="001C0AD5" w:rsidP="008C6917"/>
    <w:p w:rsidR="001C0AD5" w:rsidRDefault="001C0AD5" w:rsidP="008C6917"/>
    <w:p w:rsidR="008147DA" w:rsidRDefault="008147DA" w:rsidP="008C6917"/>
    <w:p w:rsidR="008147DA" w:rsidRDefault="008147DA" w:rsidP="008C6917"/>
    <w:p w:rsidR="008147DA" w:rsidRDefault="008147DA" w:rsidP="008C6917"/>
    <w:p w:rsidR="00EC48B1" w:rsidRDefault="00EC48B1" w:rsidP="00EC48B1">
      <w:pPr>
        <w:keepNext/>
        <w:widowControl w:val="0"/>
        <w:ind w:firstLine="284"/>
        <w:jc w:val="right"/>
        <w:rPr>
          <w:lang w:eastAsia="ar-SA"/>
        </w:rPr>
      </w:pPr>
      <w:r>
        <w:rPr>
          <w:lang w:eastAsia="ar-SA"/>
        </w:rPr>
        <w:lastRenderedPageBreak/>
        <w:t>Приложение № 1</w:t>
      </w:r>
    </w:p>
    <w:p w:rsidR="00EC48B1" w:rsidRDefault="00EC48B1" w:rsidP="00EC48B1">
      <w:pPr>
        <w:spacing w:line="192" w:lineRule="auto"/>
        <w:jc w:val="right"/>
        <w:rPr>
          <w:lang w:eastAsia="ar-SA"/>
        </w:rPr>
      </w:pPr>
      <w:r>
        <w:rPr>
          <w:lang w:eastAsia="ar-SA"/>
        </w:rPr>
        <w:t>к документации об электронном аукционе</w:t>
      </w:r>
    </w:p>
    <w:p w:rsidR="00EC48B1" w:rsidRDefault="00EC48B1" w:rsidP="00EC48B1">
      <w:pPr>
        <w:spacing w:line="192" w:lineRule="auto"/>
        <w:jc w:val="center"/>
        <w:rPr>
          <w:b/>
          <w:szCs w:val="20"/>
          <w:lang w:eastAsia="en-US"/>
        </w:rPr>
      </w:pPr>
    </w:p>
    <w:p w:rsidR="00EC48B1" w:rsidRDefault="00EC48B1" w:rsidP="00EC48B1">
      <w:pPr>
        <w:spacing w:line="192" w:lineRule="auto"/>
        <w:jc w:val="center"/>
        <w:rPr>
          <w:b/>
        </w:rPr>
      </w:pPr>
    </w:p>
    <w:p w:rsidR="00EC48B1" w:rsidRDefault="00EC48B1" w:rsidP="00EC48B1">
      <w:pPr>
        <w:spacing w:line="192" w:lineRule="auto"/>
        <w:jc w:val="center"/>
        <w:rPr>
          <w:b/>
        </w:rPr>
      </w:pPr>
      <w:r>
        <w:rPr>
          <w:b/>
        </w:rPr>
        <w:t>ФОРМА ЗАЯВКИ НА УЧАСТИЕ В ЭЛЕКТРОННОМ АУКЦИОНЕ</w:t>
      </w:r>
    </w:p>
    <w:p w:rsidR="00EC48B1" w:rsidRDefault="00EC48B1" w:rsidP="00EC48B1">
      <w:pPr>
        <w:ind w:left="-284"/>
        <w:jc w:val="center"/>
        <w:rPr>
          <w:b/>
        </w:rPr>
      </w:pPr>
      <w:r>
        <w:rPr>
          <w:b/>
        </w:rPr>
        <w:t>на право заключения договора аренды земельного участка</w:t>
      </w:r>
    </w:p>
    <w:p w:rsidR="00EC48B1" w:rsidRDefault="00EC48B1" w:rsidP="00EC48B1">
      <w:pPr>
        <w:pBdr>
          <w:bottom w:val="single" w:sz="4" w:space="1" w:color="auto"/>
        </w:pBdr>
        <w:ind w:left="-284"/>
        <w:rPr>
          <w:b/>
          <w:sz w:val="22"/>
          <w:szCs w:val="19"/>
        </w:rPr>
      </w:pPr>
    </w:p>
    <w:p w:rsidR="00EC48B1" w:rsidRDefault="00EC48B1" w:rsidP="00EC48B1">
      <w:pPr>
        <w:pBdr>
          <w:bottom w:val="single" w:sz="4" w:space="1" w:color="auto"/>
        </w:pBdr>
        <w:ind w:left="-284"/>
        <w:rPr>
          <w:sz w:val="20"/>
          <w:szCs w:val="19"/>
        </w:rPr>
      </w:pPr>
      <w:r>
        <w:rPr>
          <w:b/>
          <w:sz w:val="22"/>
          <w:szCs w:val="19"/>
        </w:rPr>
        <w:t xml:space="preserve">Заявитель </w:t>
      </w:r>
      <w:r>
        <w:rPr>
          <w:sz w:val="22"/>
          <w:szCs w:val="19"/>
        </w:rPr>
        <w:t xml:space="preserve">   </w:t>
      </w:r>
      <w:r>
        <w:rPr>
          <w:sz w:val="20"/>
          <w:szCs w:val="19"/>
        </w:rPr>
        <w:t xml:space="preserve"> </w:t>
      </w:r>
    </w:p>
    <w:p w:rsidR="00EC48B1" w:rsidRDefault="00EC48B1" w:rsidP="00EC48B1">
      <w:pPr>
        <w:ind w:left="-284"/>
        <w:jc w:val="center"/>
        <w:rPr>
          <w:sz w:val="20"/>
          <w:szCs w:val="18"/>
        </w:rPr>
      </w:pPr>
      <w:r>
        <w:rPr>
          <w:sz w:val="20"/>
          <w:szCs w:val="18"/>
        </w:rPr>
        <w:t xml:space="preserve">           </w:t>
      </w:r>
      <w:r>
        <w:rPr>
          <w:sz w:val="18"/>
          <w:szCs w:val="18"/>
        </w:rPr>
        <w:t>(</w:t>
      </w:r>
      <w:r>
        <w:rPr>
          <w:bCs/>
          <w:sz w:val="18"/>
          <w:szCs w:val="18"/>
        </w:rPr>
        <w:t>Ф.И.О. физического лица, индивидуального предпринимателя,</w:t>
      </w:r>
      <w:r>
        <w:rPr>
          <w:bCs/>
          <w:sz w:val="18"/>
          <w:szCs w:val="18"/>
        </w:rPr>
        <w:br/>
        <w:t>наименование юридического лица с указанием организационно-правовой формы</w:t>
      </w:r>
      <w:r>
        <w:rPr>
          <w:sz w:val="18"/>
          <w:szCs w:val="18"/>
        </w:rPr>
        <w:t>)</w:t>
      </w:r>
    </w:p>
    <w:p w:rsidR="00EC48B1" w:rsidRDefault="00EC48B1" w:rsidP="00EC48B1">
      <w:pPr>
        <w:pBdr>
          <w:bottom w:val="single" w:sz="4" w:space="1" w:color="auto"/>
        </w:pBdr>
        <w:ind w:left="-284"/>
        <w:rPr>
          <w:sz w:val="22"/>
          <w:szCs w:val="19"/>
        </w:rPr>
      </w:pPr>
      <w:r>
        <w:rPr>
          <w:b/>
          <w:sz w:val="22"/>
          <w:szCs w:val="19"/>
        </w:rPr>
        <w:t>в лице</w:t>
      </w:r>
      <w:r>
        <w:rPr>
          <w:sz w:val="22"/>
          <w:szCs w:val="19"/>
        </w:rPr>
        <w:t xml:space="preserve">               </w:t>
      </w:r>
    </w:p>
    <w:p w:rsidR="00EC48B1" w:rsidRDefault="00EC48B1" w:rsidP="00EC48B1">
      <w:pPr>
        <w:ind w:left="-284"/>
        <w:jc w:val="center"/>
        <w:rPr>
          <w:sz w:val="20"/>
          <w:szCs w:val="18"/>
        </w:rPr>
      </w:pPr>
      <w:r>
        <w:rPr>
          <w:sz w:val="18"/>
          <w:szCs w:val="18"/>
        </w:rPr>
        <w:t xml:space="preserve">(должность, </w:t>
      </w:r>
      <w:r>
        <w:rPr>
          <w:bCs/>
          <w:sz w:val="18"/>
          <w:szCs w:val="18"/>
        </w:rPr>
        <w:t>Ф.И.О. руководителя юридического лица или уполномоченного лица</w:t>
      </w:r>
      <w:r>
        <w:rPr>
          <w:sz w:val="18"/>
          <w:szCs w:val="18"/>
        </w:rPr>
        <w:t>)</w:t>
      </w:r>
    </w:p>
    <w:p w:rsidR="00EC48B1" w:rsidRDefault="00EC48B1" w:rsidP="00EC48B1">
      <w:pPr>
        <w:pBdr>
          <w:bottom w:val="single" w:sz="4" w:space="1" w:color="auto"/>
        </w:pBdr>
        <w:ind w:left="-284"/>
        <w:jc w:val="both"/>
        <w:rPr>
          <w:b/>
          <w:bCs/>
          <w:sz w:val="20"/>
          <w:szCs w:val="19"/>
        </w:rPr>
      </w:pPr>
      <w:r>
        <w:rPr>
          <w:b/>
          <w:bCs/>
          <w:sz w:val="22"/>
          <w:szCs w:val="19"/>
        </w:rPr>
        <w:t>действующего на основании</w:t>
      </w:r>
      <w:r>
        <w:rPr>
          <w:sz w:val="20"/>
          <w:szCs w:val="19"/>
          <w:vertAlign w:val="superscript"/>
        </w:rPr>
        <w:footnoteReference w:id="2"/>
      </w:r>
      <w:r>
        <w:rPr>
          <w:sz w:val="20"/>
          <w:szCs w:val="19"/>
        </w:rPr>
        <w:t xml:space="preserve">    </w:t>
      </w:r>
    </w:p>
    <w:p w:rsidR="00EC48B1" w:rsidRDefault="00EC48B1" w:rsidP="00EC48B1">
      <w:pPr>
        <w:ind w:left="-284"/>
        <w:jc w:val="center"/>
        <w:rPr>
          <w:sz w:val="20"/>
          <w:szCs w:val="20"/>
        </w:rPr>
      </w:pPr>
      <w:r>
        <w:rPr>
          <w:sz w:val="20"/>
        </w:rPr>
        <w:t>(</w:t>
      </w:r>
      <w:r>
        <w:rPr>
          <w:sz w:val="18"/>
          <w:szCs w:val="18"/>
        </w:rPr>
        <w:t>Устав, Положение, Соглашение и т.д</w:t>
      </w:r>
      <w:r>
        <w:rPr>
          <w:sz w:val="20"/>
        </w:rPr>
        <w:t>.)</w:t>
      </w:r>
    </w:p>
    <w:tbl>
      <w:tblPr>
        <w:tblW w:w="10350" w:type="dxa"/>
        <w:tblInd w:w="-176" w:type="dxa"/>
        <w:tblLayout w:type="fixed"/>
        <w:tblLook w:val="04A0"/>
      </w:tblPr>
      <w:tblGrid>
        <w:gridCol w:w="10350"/>
      </w:tblGrid>
      <w:tr w:rsidR="00EC48B1" w:rsidTr="00EC48B1">
        <w:trPr>
          <w:trHeight w:val="11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данными физического лица, в т.ч. индивидуального предпринимателя)</w:t>
            </w:r>
          </w:p>
          <w:p w:rsidR="00EC48B1" w:rsidRDefault="00EC48B1">
            <w:pPr>
              <w:spacing w:line="276" w:lineRule="auto"/>
              <w:jc w:val="both"/>
              <w:rPr>
                <w:sz w:val="22"/>
                <w:szCs w:val="18"/>
                <w:u w:val="single"/>
              </w:rPr>
            </w:pPr>
            <w:r>
              <w:rPr>
                <w:sz w:val="22"/>
                <w:szCs w:val="18"/>
                <w:u w:val="single"/>
              </w:rPr>
              <w:t xml:space="preserve">Паспортные данные: серия   ____________№ ______________  , дата выдачи__________________________  </w:t>
            </w:r>
          </w:p>
          <w:p w:rsidR="00EC48B1" w:rsidRDefault="00EC48B1">
            <w:pPr>
              <w:spacing w:line="276" w:lineRule="auto"/>
              <w:jc w:val="both"/>
              <w:rPr>
                <w:sz w:val="22"/>
                <w:szCs w:val="18"/>
                <w:u w:val="single"/>
              </w:rPr>
            </w:pPr>
            <w:r>
              <w:rPr>
                <w:sz w:val="22"/>
                <w:szCs w:val="18"/>
                <w:u w:val="single"/>
              </w:rPr>
              <w:t>кем выдан:__________________________________________________________________________________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Адрес места жительства (по паспорту):__________________________________________________________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ОГРНИП (для индивидуального предпринимателя) №_____________________________________________      </w:t>
            </w:r>
          </w:p>
          <w:p w:rsidR="00EC48B1" w:rsidRDefault="00EC48B1">
            <w:pPr>
              <w:spacing w:line="276" w:lineRule="auto"/>
              <w:jc w:val="both"/>
              <w:rPr>
                <w:sz w:val="20"/>
                <w:szCs w:val="6"/>
                <w:lang w:eastAsia="en-US"/>
              </w:rPr>
            </w:pPr>
          </w:p>
        </w:tc>
      </w:tr>
      <w:tr w:rsidR="00EC48B1" w:rsidTr="00EC48B1">
        <w:trPr>
          <w:trHeight w:val="10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юридическим лицом)</w:t>
            </w:r>
          </w:p>
          <w:p w:rsidR="00EC48B1" w:rsidRDefault="00EC48B1">
            <w:pPr>
              <w:spacing w:line="276" w:lineRule="auto"/>
              <w:jc w:val="both"/>
              <w:rPr>
                <w:sz w:val="22"/>
                <w:szCs w:val="18"/>
                <w:u w:val="single"/>
              </w:rPr>
            </w:pPr>
            <w:r>
              <w:rPr>
                <w:sz w:val="22"/>
                <w:szCs w:val="18"/>
                <w:u w:val="single"/>
              </w:rPr>
              <w:t xml:space="preserve">Адрес местонахождения:______________________________________________________________________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Контактный телефон:_________________________________________________________________________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ИНН                                     КПП                          _____    ОГРН_______________________________________     </w:t>
            </w:r>
          </w:p>
          <w:p w:rsidR="00EC48B1" w:rsidRDefault="00EC48B1">
            <w:pPr>
              <w:spacing w:line="276" w:lineRule="auto"/>
              <w:jc w:val="both"/>
              <w:rPr>
                <w:b/>
                <w:sz w:val="20"/>
                <w:szCs w:val="6"/>
                <w:lang w:eastAsia="en-US"/>
              </w:rPr>
            </w:pPr>
          </w:p>
        </w:tc>
      </w:tr>
      <w:tr w:rsidR="00EC48B1" w:rsidTr="00EC48B1">
        <w:trPr>
          <w:trHeight w:val="17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tcPr>
          <w:p w:rsidR="00EC48B1" w:rsidRDefault="00EC48B1">
            <w:pPr>
              <w:pBdr>
                <w:bottom w:val="single" w:sz="4" w:space="1" w:color="auto"/>
              </w:pBdr>
              <w:spacing w:line="276" w:lineRule="auto"/>
              <w:jc w:val="both"/>
              <w:rPr>
                <w:sz w:val="22"/>
                <w:szCs w:val="18"/>
                <w:lang w:eastAsia="en-US"/>
              </w:rPr>
            </w:pPr>
            <w:r>
              <w:rPr>
                <w:b/>
                <w:sz w:val="22"/>
                <w:szCs w:val="18"/>
              </w:rPr>
              <w:t>Представитель Заявителя</w:t>
            </w:r>
            <w:r>
              <w:rPr>
                <w:sz w:val="22"/>
                <w:szCs w:val="18"/>
                <w:vertAlign w:val="superscript"/>
              </w:rPr>
              <w:footnoteReference w:id="3"/>
            </w:r>
            <w:r>
              <w:rPr>
                <w:b/>
                <w:sz w:val="22"/>
                <w:szCs w:val="18"/>
              </w:rPr>
              <w:t xml:space="preserve">     </w:t>
            </w:r>
          </w:p>
          <w:p w:rsidR="00EC48B1" w:rsidRDefault="00EC48B1">
            <w:pPr>
              <w:pBdr>
                <w:bottom w:val="single" w:sz="4" w:space="1" w:color="auto"/>
              </w:pBdr>
              <w:spacing w:line="276" w:lineRule="auto"/>
              <w:jc w:val="both"/>
              <w:rPr>
                <w:sz w:val="22"/>
                <w:szCs w:val="18"/>
              </w:rPr>
            </w:pPr>
          </w:p>
          <w:p w:rsidR="00EC48B1" w:rsidRDefault="00EC48B1">
            <w:pPr>
              <w:spacing w:line="276" w:lineRule="auto"/>
              <w:jc w:val="center"/>
              <w:rPr>
                <w:b/>
                <w:sz w:val="22"/>
                <w:szCs w:val="18"/>
              </w:rPr>
            </w:pPr>
            <w:r>
              <w:rPr>
                <w:sz w:val="22"/>
                <w:szCs w:val="18"/>
              </w:rPr>
              <w:t>(Ф.И.О.)</w:t>
            </w:r>
          </w:p>
          <w:p w:rsidR="00EC48B1" w:rsidRDefault="00EC48B1">
            <w:pPr>
              <w:spacing w:line="276" w:lineRule="auto"/>
              <w:jc w:val="both"/>
              <w:rPr>
                <w:sz w:val="22"/>
                <w:szCs w:val="18"/>
                <w:u w:val="single"/>
              </w:rPr>
            </w:pPr>
            <w:r>
              <w:rPr>
                <w:sz w:val="22"/>
                <w:szCs w:val="18"/>
                <w:u w:val="single"/>
              </w:rPr>
              <w:t xml:space="preserve">Действует на основании доверенности от _______________, №______________________________________ </w:t>
            </w:r>
          </w:p>
          <w:p w:rsidR="00EC48B1" w:rsidRDefault="00EC48B1">
            <w:pPr>
              <w:spacing w:line="276" w:lineRule="auto"/>
              <w:jc w:val="both"/>
              <w:rPr>
                <w:sz w:val="22"/>
                <w:szCs w:val="18"/>
                <w:u w:val="single"/>
              </w:rPr>
            </w:pPr>
            <w:r>
              <w:rPr>
                <w:sz w:val="22"/>
                <w:szCs w:val="18"/>
                <w:u w:val="single"/>
              </w:rPr>
              <w:t xml:space="preserve">Паспортные данные представителя: серия ___________№ _________________, дата выдачи_____________ </w:t>
            </w:r>
          </w:p>
          <w:p w:rsidR="00EC48B1" w:rsidRDefault="00EC48B1">
            <w:pPr>
              <w:spacing w:line="276" w:lineRule="auto"/>
              <w:jc w:val="both"/>
              <w:rPr>
                <w:sz w:val="22"/>
                <w:szCs w:val="18"/>
                <w:u w:val="single"/>
              </w:rPr>
            </w:pPr>
            <w:r>
              <w:rPr>
                <w:sz w:val="22"/>
                <w:szCs w:val="18"/>
                <w:u w:val="single"/>
              </w:rPr>
              <w:t xml:space="preserve">кем выдан:__________________________________________________________________________________   </w:t>
            </w:r>
          </w:p>
          <w:p w:rsidR="00EC48B1" w:rsidRDefault="00EC48B1">
            <w:pPr>
              <w:spacing w:line="276" w:lineRule="auto"/>
              <w:jc w:val="both"/>
              <w:rPr>
                <w:sz w:val="22"/>
                <w:szCs w:val="18"/>
                <w:u w:val="single"/>
              </w:rPr>
            </w:pPr>
            <w:r>
              <w:rPr>
                <w:sz w:val="22"/>
                <w:szCs w:val="18"/>
                <w:u w:val="single"/>
              </w:rPr>
              <w:t>Адрес места жительства (по паспорту):__________________________________________________________</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6"/>
                <w:szCs w:val="6"/>
                <w:lang w:eastAsia="en-US"/>
              </w:rPr>
            </w:pPr>
          </w:p>
        </w:tc>
      </w:tr>
    </w:tbl>
    <w:p w:rsidR="00EC48B1" w:rsidRDefault="00EC48B1" w:rsidP="00EC48B1">
      <w:pPr>
        <w:widowControl w:val="0"/>
        <w:autoSpaceDE w:val="0"/>
        <w:spacing w:before="1" w:after="1" w:line="192" w:lineRule="auto"/>
        <w:ind w:left="-426"/>
        <w:jc w:val="both"/>
        <w:rPr>
          <w:b/>
          <w:bCs/>
          <w:sz w:val="19"/>
          <w:szCs w:val="19"/>
          <w:lang w:eastAsia="en-US"/>
        </w:rPr>
      </w:pPr>
    </w:p>
    <w:p w:rsidR="00EC48B1" w:rsidRDefault="00EC48B1" w:rsidP="00EC48B1">
      <w:pPr>
        <w:tabs>
          <w:tab w:val="left" w:pos="426"/>
        </w:tabs>
        <w:ind w:hanging="284"/>
      </w:pPr>
      <w:r>
        <w:t xml:space="preserve">Банковские реквизиты счета для возврата задатка: </w:t>
      </w:r>
    </w:p>
    <w:tbl>
      <w:tblPr>
        <w:tblW w:w="0" w:type="auto"/>
        <w:tblInd w:w="-279" w:type="dxa"/>
        <w:tblLayout w:type="fixed"/>
        <w:tblCellMar>
          <w:left w:w="0" w:type="dxa"/>
          <w:right w:w="0" w:type="dxa"/>
        </w:tblCellMar>
        <w:tblLook w:val="04A0"/>
      </w:tblPr>
      <w:tblGrid>
        <w:gridCol w:w="3261"/>
        <w:gridCol w:w="7088"/>
      </w:tblGrid>
      <w:tr w:rsidR="00EC48B1" w:rsidTr="00EC48B1">
        <w:trPr>
          <w:trHeight w:val="6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Получатель</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Получателя</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ИНН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КПП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Расчетный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rPr>
          <w:trHeight w:val="12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Банк получателя</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банка:</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БИК:</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lastRenderedPageBreak/>
              <w:t>Корреспондентский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bl>
    <w:p w:rsidR="00EC48B1" w:rsidRDefault="00EC48B1" w:rsidP="00EC48B1">
      <w:pPr>
        <w:widowControl w:val="0"/>
        <w:autoSpaceDE w:val="0"/>
        <w:spacing w:before="1" w:after="1" w:line="192" w:lineRule="auto"/>
        <w:ind w:left="-426"/>
        <w:jc w:val="both"/>
        <w:rPr>
          <w:b/>
          <w:bCs/>
          <w:sz w:val="20"/>
          <w:szCs w:val="19"/>
          <w:lang w:eastAsia="en-US"/>
        </w:rPr>
      </w:pPr>
    </w:p>
    <w:p w:rsidR="00EC48B1" w:rsidRDefault="00EC48B1" w:rsidP="00EC48B1">
      <w:pPr>
        <w:widowControl w:val="0"/>
        <w:autoSpaceDE w:val="0"/>
        <w:spacing w:before="1" w:after="1" w:line="192" w:lineRule="auto"/>
        <w:ind w:left="-426"/>
        <w:jc w:val="both"/>
        <w:rPr>
          <w:b/>
          <w:bCs/>
          <w:sz w:val="20"/>
          <w:szCs w:val="19"/>
        </w:rPr>
      </w:pPr>
    </w:p>
    <w:p w:rsidR="00EC48B1" w:rsidRDefault="00EC48B1" w:rsidP="00EC48B1">
      <w:pPr>
        <w:widowControl w:val="0"/>
        <w:autoSpaceDE w:val="0"/>
        <w:spacing w:before="1" w:after="1" w:line="192" w:lineRule="auto"/>
        <w:ind w:left="-426"/>
        <w:jc w:val="both"/>
        <w:rPr>
          <w:b/>
          <w:bCs/>
          <w:sz w:val="20"/>
          <w:szCs w:val="19"/>
        </w:rPr>
      </w:pPr>
    </w:p>
    <w:p w:rsidR="00EC48B1" w:rsidRDefault="00EC48B1" w:rsidP="00EC48B1">
      <w:pPr>
        <w:widowControl w:val="0"/>
        <w:autoSpaceDE w:val="0"/>
        <w:spacing w:before="1" w:after="1"/>
        <w:ind w:left="-426"/>
        <w:jc w:val="both"/>
        <w:rPr>
          <w:b/>
          <w:bCs/>
          <w:sz w:val="22"/>
          <w:szCs w:val="22"/>
          <w:shd w:val="clear" w:color="auto" w:fill="FFFFFF"/>
        </w:rPr>
      </w:pPr>
      <w:r>
        <w:rPr>
          <w:b/>
          <w:bCs/>
          <w:sz w:val="22"/>
          <w:szCs w:val="19"/>
        </w:rPr>
        <w:t xml:space="preserve">принял решение об участии в электронном аукционе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образования Сафакулевского муниципального округа Курганской области, из категории земель населенных пунктов, вид разрешенного использования – Магазины, площадью 54 кв.м., кадастровый номер 45:17:010602:450, местоположение: </w:t>
      </w:r>
      <w:r>
        <w:rPr>
          <w:b/>
        </w:rPr>
        <w:t>Курганская область, Сафакулевский район, с. Мансурово, ул. Набережная</w:t>
      </w:r>
      <w:r>
        <w:rPr>
          <w:b/>
          <w:bCs/>
          <w:sz w:val="22"/>
          <w:szCs w:val="19"/>
        </w:rPr>
        <w:t xml:space="preserve">, и обязуется обеспечить поступление задатка в размере </w:t>
      </w:r>
      <w:r>
        <w:rPr>
          <w:b/>
          <w:bCs/>
          <w:sz w:val="22"/>
        </w:rPr>
        <w:t>________________________________________________________________________ руб. ____________ коп. (_______________________________________________________________________________________________) (сумма прописью),</w:t>
      </w:r>
      <w:r>
        <w:rPr>
          <w:b/>
          <w:bCs/>
          <w:sz w:val="22"/>
          <w:szCs w:val="19"/>
        </w:rPr>
        <w:t xml:space="preserve"> в сроки и в порядке, установленные в документации об электронном аукционе на право заключения договора аренды земельного участка, расположенного на территории муниципального </w:t>
      </w:r>
      <w:r>
        <w:rPr>
          <w:b/>
          <w:bCs/>
          <w:sz w:val="22"/>
          <w:szCs w:val="22"/>
        </w:rPr>
        <w:t>образования Сафакулевского муниципального округа Курганской области (далее -  документация об электронном аукционе), и в соответствии с Регламентами электронной площадки (Регламентом АО</w:t>
      </w:r>
      <w:r>
        <w:rPr>
          <w:b/>
          <w:color w:val="3C4148"/>
          <w:sz w:val="22"/>
          <w:szCs w:val="22"/>
          <w:shd w:val="clear" w:color="auto" w:fill="FFFFFF"/>
        </w:rPr>
        <w:t xml:space="preserve"> </w:t>
      </w:r>
      <w:r>
        <w:rPr>
          <w:b/>
          <w:sz w:val="22"/>
          <w:szCs w:val="22"/>
          <w:shd w:val="clear" w:color="auto" w:fill="FFFFFF"/>
        </w:rPr>
        <w:t>«Единая электронная торговая площадка» (</w:t>
      </w:r>
      <w:r>
        <w:rPr>
          <w:b/>
          <w:bCs/>
        </w:rPr>
        <w:t>АО</w:t>
      </w:r>
      <w:r>
        <w:rPr>
          <w:b/>
          <w:sz w:val="22"/>
          <w:szCs w:val="22"/>
          <w:shd w:val="clear" w:color="auto" w:fill="FFFFFF"/>
        </w:rPr>
        <w:t> «</w:t>
      </w:r>
      <w:r>
        <w:rPr>
          <w:b/>
          <w:bCs/>
          <w:sz w:val="22"/>
          <w:szCs w:val="22"/>
          <w:shd w:val="clear" w:color="auto" w:fill="FFFFFF"/>
        </w:rPr>
        <w:t>ЕЭТП</w:t>
      </w:r>
      <w:r>
        <w:rPr>
          <w:b/>
          <w:sz w:val="22"/>
          <w:szCs w:val="22"/>
          <w:shd w:val="clear" w:color="auto" w:fill="FFFFFF"/>
        </w:rPr>
        <w:t>»)</w:t>
      </w:r>
      <w:r>
        <w:rPr>
          <w:b/>
          <w:bCs/>
          <w:sz w:val="22"/>
          <w:szCs w:val="22"/>
          <w:shd w:val="clear" w:color="auto" w:fill="FFFFFF"/>
        </w:rPr>
        <w:t>, далее – Регламенты Оператора электронной площадки).</w:t>
      </w:r>
    </w:p>
    <w:p w:rsidR="00EC48B1" w:rsidRDefault="00EC48B1" w:rsidP="00EC48B1">
      <w:pPr>
        <w:widowControl w:val="0"/>
        <w:autoSpaceDE w:val="0"/>
        <w:spacing w:before="1" w:after="1" w:line="192" w:lineRule="auto"/>
        <w:ind w:left="-426"/>
        <w:jc w:val="both"/>
        <w:rPr>
          <w:b/>
          <w:bCs/>
          <w:sz w:val="19"/>
          <w:szCs w:val="19"/>
          <w:shd w:val="clear" w:color="auto" w:fill="FFFFFF"/>
        </w:rPr>
      </w:pPr>
    </w:p>
    <w:p w:rsidR="00EC48B1" w:rsidRDefault="00EC48B1" w:rsidP="00EC48B1">
      <w:pPr>
        <w:numPr>
          <w:ilvl w:val="0"/>
          <w:numId w:val="2"/>
        </w:numPr>
        <w:suppressAutoHyphens/>
        <w:ind w:left="-142" w:hanging="284"/>
        <w:jc w:val="both"/>
        <w:rPr>
          <w:sz w:val="22"/>
          <w:szCs w:val="17"/>
          <w:shd w:val="clear" w:color="auto" w:fill="FFFFFF"/>
          <w:lang w:val="en-US"/>
        </w:rPr>
      </w:pPr>
      <w:r>
        <w:rPr>
          <w:sz w:val="22"/>
          <w:szCs w:val="17"/>
          <w:shd w:val="clear" w:color="auto" w:fill="FFFFFF"/>
        </w:rPr>
        <w:t xml:space="preserve"> Заявитель обязуется:</w:t>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Соблюдать условия и порядок проведения электронного аукциона, содержащиеся в </w:t>
      </w:r>
      <w:r>
        <w:rPr>
          <w:bCs/>
          <w:sz w:val="22"/>
          <w:szCs w:val="17"/>
          <w:shd w:val="clear" w:color="auto" w:fill="FFFFFF"/>
        </w:rPr>
        <w:t>документации об электронном аукционе</w:t>
      </w:r>
      <w:r>
        <w:rPr>
          <w:sz w:val="22"/>
          <w:szCs w:val="17"/>
          <w:shd w:val="clear" w:color="auto" w:fill="FFFFFF"/>
        </w:rPr>
        <w:t xml:space="preserve"> и Регламентах Оператора электронной площадки.</w:t>
      </w:r>
      <w:r>
        <w:rPr>
          <w:sz w:val="22"/>
          <w:szCs w:val="17"/>
          <w:shd w:val="clear" w:color="auto" w:fill="FFFFFF"/>
          <w:vertAlign w:val="superscript"/>
        </w:rPr>
        <w:footnoteReference w:id="4"/>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В случае признания Победителем электронного аукциона или иным лицом, с которым в соответствии с пунктами 13, 14, 20 и 25 статьи 39.12 Земельного кодекса РФ заключается договор аренды земельного участка,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w:t>
      </w:r>
      <w:r>
        <w:rPr>
          <w:bCs/>
          <w:sz w:val="22"/>
          <w:szCs w:val="19"/>
          <w:shd w:val="clear" w:color="auto" w:fill="FFFFFF"/>
        </w:rPr>
        <w:t>в документации об электронном аукционе,</w:t>
      </w:r>
      <w:r>
        <w:rPr>
          <w:sz w:val="22"/>
          <w:szCs w:val="17"/>
          <w:shd w:val="clear" w:color="auto" w:fill="FFFFFF"/>
        </w:rPr>
        <w:t xml:space="preserve"> и договором аренды земельного участка. </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Задаток, внесенный лицом, признанным победителем аукциона, задаток, внесенный иным лицом, с которым договор аренды</w:t>
      </w:r>
      <w:r>
        <w:rPr>
          <w:color w:val="FF0000"/>
          <w:sz w:val="22"/>
          <w:szCs w:val="17"/>
          <w:shd w:val="clear" w:color="auto" w:fill="FFFFFF"/>
        </w:rPr>
        <w:t xml:space="preserve"> </w:t>
      </w:r>
      <w:r>
        <w:rPr>
          <w:sz w:val="22"/>
          <w:szCs w:val="17"/>
          <w:shd w:val="clear" w:color="auto" w:fill="FFFFFF"/>
        </w:rPr>
        <w:t>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w:t>
      </w:r>
    </w:p>
    <w:p w:rsidR="00EC48B1" w:rsidRDefault="00EC48B1" w:rsidP="00EC48B1">
      <w:pPr>
        <w:numPr>
          <w:ilvl w:val="0"/>
          <w:numId w:val="2"/>
        </w:numPr>
        <w:tabs>
          <w:tab w:val="num" w:pos="-142"/>
        </w:tabs>
        <w:suppressAutoHyphens/>
        <w:ind w:left="-142" w:hanging="284"/>
        <w:jc w:val="both"/>
        <w:rPr>
          <w:szCs w:val="18"/>
          <w:shd w:val="clear" w:color="auto" w:fill="FFFFFF"/>
        </w:rPr>
      </w:pPr>
      <w:r>
        <w:rPr>
          <w:sz w:val="22"/>
          <w:szCs w:val="17"/>
          <w:shd w:val="clear" w:color="auto" w:fill="FFFFFF"/>
        </w:rPr>
        <w:t xml:space="preserve">Заявитель согласен и принимает все условия, требования, положения документации об электронном аукционе, проекта договора аренды земельного участка, являющегося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Регламентов Оператора электронной площадки, и они ему понятны. Заявителю известно фактическое состояние и характеристики передаваемого в аренду земельного участка, и он не имеет претензий к ним. </w:t>
      </w:r>
    </w:p>
    <w:p w:rsidR="00EC48B1" w:rsidRDefault="00EC48B1" w:rsidP="00EC48B1">
      <w:pPr>
        <w:numPr>
          <w:ilvl w:val="0"/>
          <w:numId w:val="2"/>
        </w:numPr>
        <w:tabs>
          <w:tab w:val="num" w:pos="-284"/>
        </w:tabs>
        <w:suppressAutoHyphens/>
        <w:ind w:left="-142" w:hanging="284"/>
        <w:jc w:val="both"/>
        <w:rPr>
          <w:sz w:val="22"/>
          <w:szCs w:val="17"/>
          <w:shd w:val="clear" w:color="auto" w:fill="FFFFFF"/>
        </w:rPr>
      </w:pPr>
      <w:r>
        <w:rPr>
          <w:sz w:val="22"/>
          <w:szCs w:val="17"/>
          <w:shd w:val="clear" w:color="auto" w:fill="FFFFFF"/>
        </w:rPr>
        <w:t>Заявитель извещен о том, что он вправе отозвать Заявку в любое время до установленных даты и времени окончания приема/подачи заявок на участие в электронном аукционе, в порядке, установленном в документации об электронном аукционе.</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Ответственность за достоверность представленных документов и информации несет Заявитель. </w:t>
      </w:r>
    </w:p>
    <w:p w:rsidR="00EC48B1" w:rsidRDefault="00EC48B1" w:rsidP="00EC48B1">
      <w:pPr>
        <w:numPr>
          <w:ilvl w:val="0"/>
          <w:numId w:val="2"/>
        </w:numPr>
        <w:tabs>
          <w:tab w:val="num" w:pos="-567"/>
        </w:tabs>
        <w:suppressAutoHyphens/>
        <w:ind w:left="-142" w:hanging="284"/>
        <w:jc w:val="both"/>
        <w:rPr>
          <w:sz w:val="22"/>
          <w:szCs w:val="17"/>
          <w:shd w:val="clear" w:color="auto" w:fill="FFFFFF"/>
        </w:rPr>
      </w:pPr>
      <w:r>
        <w:rPr>
          <w:sz w:val="22"/>
          <w:szCs w:val="17"/>
          <w:shd w:val="clear" w:color="auto" w:fill="FFFFFF"/>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документацией об электронном аукционе и проектом</w:t>
      </w:r>
      <w:r>
        <w:rPr>
          <w:color w:val="FF0000"/>
          <w:sz w:val="22"/>
          <w:szCs w:val="17"/>
          <w:shd w:val="clear" w:color="auto" w:fill="FFFFFF"/>
        </w:rPr>
        <w:t xml:space="preserve"> </w:t>
      </w:r>
      <w:r>
        <w:rPr>
          <w:sz w:val="22"/>
          <w:szCs w:val="17"/>
          <w:shd w:val="clear" w:color="auto" w:fill="FFFFFF"/>
        </w:rPr>
        <w:t xml:space="preserve">договора аренды земельного участка, являющимся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rsidR="00EC48B1" w:rsidRDefault="00EC48B1" w:rsidP="00EC48B1">
      <w:pPr>
        <w:numPr>
          <w:ilvl w:val="0"/>
          <w:numId w:val="2"/>
        </w:numPr>
        <w:suppressAutoHyphens/>
        <w:ind w:left="-142" w:hanging="284"/>
        <w:jc w:val="both"/>
        <w:rPr>
          <w:sz w:val="22"/>
          <w:szCs w:val="22"/>
          <w:shd w:val="clear" w:color="auto" w:fill="FFFFFF"/>
        </w:rPr>
      </w:pPr>
      <w:r>
        <w:rPr>
          <w:sz w:val="22"/>
          <w:szCs w:val="17"/>
          <w:shd w:val="clear" w:color="auto" w:fill="FFFFFF"/>
        </w:rPr>
        <w:t xml:space="preserve">Заявитель осведомлен и согласен с тем, что Уполномоченный орган (Организатор торгов), Специализированная организация, Оператор электронной площадки и Арендодатель не несут </w:t>
      </w:r>
      <w:r>
        <w:rPr>
          <w:sz w:val="22"/>
          <w:szCs w:val="17"/>
          <w:shd w:val="clear" w:color="auto" w:fill="FFFFFF"/>
        </w:rPr>
        <w:lastRenderedPageBreak/>
        <w:t xml:space="preserve">ответственности за ущерб, который может быть причинен Заявителю отменой электронного аукциона, внесением изменений в документацию об электронном аукционе,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w:t>
      </w:r>
      <w:r>
        <w:rPr>
          <w:sz w:val="22"/>
          <w:szCs w:val="22"/>
          <w:shd w:val="clear" w:color="auto" w:fill="FFFFFF"/>
        </w:rPr>
        <w:t xml:space="preserve">в документацию об электронном аукционе, с даты публикации информации об отмене электронного аукциона, внесении изменений в документацию об электронном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Pr>
          <w:rStyle w:val="10"/>
          <w:sz w:val="22"/>
          <w:szCs w:val="22"/>
          <w:shd w:val="clear" w:color="auto" w:fill="FFFFFF"/>
        </w:rPr>
        <w:t>ГИС «Торги» (</w:t>
      </w:r>
      <w:r>
        <w:rPr>
          <w:sz w:val="22"/>
          <w:szCs w:val="22"/>
          <w:shd w:val="clear" w:color="auto" w:fill="FFFFFF"/>
        </w:rPr>
        <w:t>https://torgi.gov.ru/</w:t>
      </w:r>
      <w:r>
        <w:rPr>
          <w:rStyle w:val="10"/>
          <w:sz w:val="22"/>
          <w:szCs w:val="22"/>
          <w:shd w:val="clear" w:color="auto" w:fill="FFFFFF"/>
        </w:rPr>
        <w:t xml:space="preserve">) </w:t>
      </w:r>
      <w:bookmarkStart w:id="0" w:name="_GoBack"/>
      <w:bookmarkEnd w:id="0"/>
      <w:r>
        <w:rPr>
          <w:sz w:val="22"/>
          <w:szCs w:val="22"/>
          <w:shd w:val="clear" w:color="auto" w:fill="FFFFFF"/>
        </w:rPr>
        <w:t>и сайте Оператора электронной площадки.</w:t>
      </w:r>
      <w:r>
        <w:rPr>
          <w:sz w:val="22"/>
          <w:szCs w:val="22"/>
          <w:u w:val="single"/>
          <w:shd w:val="clear" w:color="auto" w:fill="FFFFFF"/>
        </w:rPr>
        <w:t xml:space="preserve"> </w:t>
      </w:r>
    </w:p>
    <w:p w:rsidR="00EC48B1" w:rsidRDefault="00EC48B1" w:rsidP="00EC48B1">
      <w:pPr>
        <w:numPr>
          <w:ilvl w:val="0"/>
          <w:numId w:val="2"/>
        </w:numPr>
        <w:suppressAutoHyphens/>
        <w:ind w:left="-142" w:hanging="284"/>
        <w:jc w:val="both"/>
        <w:rPr>
          <w:sz w:val="22"/>
          <w:szCs w:val="17"/>
          <w:shd w:val="clear" w:color="auto" w:fill="FFFFFF"/>
        </w:rPr>
      </w:pPr>
      <w:r>
        <w:rPr>
          <w:sz w:val="22"/>
          <w:szCs w:val="22"/>
          <w:shd w:val="clear" w:color="auto" w:fill="FFFFFF"/>
        </w:rPr>
        <w:t xml:space="preserve">Условия электронного аукциона, </w:t>
      </w:r>
      <w:r>
        <w:rPr>
          <w:bCs/>
          <w:sz w:val="22"/>
          <w:szCs w:val="22"/>
          <w:shd w:val="clear" w:color="auto" w:fill="FFFFFF"/>
        </w:rPr>
        <w:t xml:space="preserve">порядок и условия заключения договора аренды земельного участка с Участником </w:t>
      </w:r>
      <w:r>
        <w:rPr>
          <w:sz w:val="22"/>
          <w:szCs w:val="22"/>
          <w:shd w:val="clear" w:color="auto" w:fill="FFFFFF"/>
        </w:rPr>
        <w:t xml:space="preserve">электронного </w:t>
      </w:r>
      <w:r>
        <w:rPr>
          <w:bCs/>
          <w:sz w:val="22"/>
          <w:szCs w:val="22"/>
          <w:shd w:val="clear" w:color="auto" w:fill="FFFFFF"/>
        </w:rPr>
        <w:t>аукциона являются условиями публичной оферты, а подача Заявки</w:t>
      </w:r>
      <w:r>
        <w:rPr>
          <w:bCs/>
          <w:sz w:val="22"/>
          <w:szCs w:val="17"/>
          <w:shd w:val="clear" w:color="auto" w:fill="FFFFFF"/>
        </w:rPr>
        <w:t xml:space="preserve"> на участие в </w:t>
      </w:r>
      <w:r>
        <w:rPr>
          <w:sz w:val="22"/>
          <w:szCs w:val="17"/>
          <w:shd w:val="clear" w:color="auto" w:fill="FFFFFF"/>
        </w:rPr>
        <w:t xml:space="preserve">электронном </w:t>
      </w:r>
      <w:r>
        <w:rPr>
          <w:bCs/>
          <w:sz w:val="22"/>
          <w:szCs w:val="17"/>
          <w:shd w:val="clear" w:color="auto" w:fill="FFFFFF"/>
        </w:rPr>
        <w:t>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В соответствии с Федеральным законом от 27.07.2006г.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27.07.2006г.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Настоящее согласие действует бессрочно и может быть отозвано в любой момент по соглашению сторон. Заявитель подтверждает, что ознакомлен с положениями от 27.07.2006г. №152-ФЗ «О персональных данных», права и обязанности в области защиты персональных данных ему известны.</w:t>
      </w: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992D23"/>
    <w:p w:rsidR="00EC48B1" w:rsidRDefault="00EC48B1" w:rsidP="00992D23"/>
    <w:p w:rsidR="00A8416C" w:rsidRDefault="00A8416C" w:rsidP="00A8416C">
      <w:pPr>
        <w:keepNext/>
        <w:widowControl w:val="0"/>
        <w:ind w:firstLine="284"/>
        <w:jc w:val="right"/>
        <w:rPr>
          <w:lang w:eastAsia="ar-SA"/>
        </w:rPr>
      </w:pPr>
      <w:r>
        <w:rPr>
          <w:lang w:eastAsia="ar-SA"/>
        </w:rPr>
        <w:lastRenderedPageBreak/>
        <w:t>Приложение № 2</w:t>
      </w:r>
    </w:p>
    <w:p w:rsidR="00A8416C" w:rsidRDefault="00A8416C" w:rsidP="00A8416C">
      <w:pPr>
        <w:jc w:val="right"/>
        <w:rPr>
          <w:b/>
          <w:i/>
        </w:rPr>
      </w:pPr>
      <w:r>
        <w:rPr>
          <w:lang w:eastAsia="ar-SA"/>
        </w:rPr>
        <w:t>к документации об электронном аукционе</w:t>
      </w:r>
      <w:r w:rsidRPr="00F904A6">
        <w:rPr>
          <w:b/>
          <w:i/>
        </w:rPr>
        <w:t xml:space="preserve"> </w:t>
      </w:r>
    </w:p>
    <w:p w:rsidR="00A8416C" w:rsidRDefault="00A8416C" w:rsidP="00A8416C">
      <w:pPr>
        <w:jc w:val="right"/>
        <w:rPr>
          <w:b/>
          <w:i/>
        </w:rPr>
      </w:pPr>
    </w:p>
    <w:p w:rsidR="001C0AD5" w:rsidRPr="00D65BB6" w:rsidRDefault="00A8416C" w:rsidP="00263730">
      <w:pPr>
        <w:jc w:val="center"/>
        <w:rPr>
          <w:b/>
        </w:rPr>
      </w:pPr>
      <w:r>
        <w:rPr>
          <w:b/>
        </w:rPr>
        <w:t xml:space="preserve">Проект договора </w:t>
      </w:r>
      <w:r w:rsidR="001C0AD5" w:rsidRPr="00D65BB6">
        <w:rPr>
          <w:b/>
        </w:rPr>
        <w:t>№ _____</w:t>
      </w:r>
    </w:p>
    <w:p w:rsidR="001C0AD5" w:rsidRPr="00D65BB6" w:rsidRDefault="001C0AD5" w:rsidP="00263730">
      <w:pPr>
        <w:jc w:val="center"/>
        <w:rPr>
          <w:b/>
        </w:rPr>
      </w:pPr>
      <w:r w:rsidRPr="00D65BB6">
        <w:rPr>
          <w:b/>
        </w:rPr>
        <w:t>аренды земельного участка по аукциону</w:t>
      </w:r>
    </w:p>
    <w:p w:rsidR="001C0AD5" w:rsidRPr="00D65BB6" w:rsidRDefault="001C0AD5" w:rsidP="00263730">
      <w:pPr>
        <w:jc w:val="both"/>
      </w:pPr>
    </w:p>
    <w:p w:rsidR="001C0AD5" w:rsidRPr="00D65BB6" w:rsidRDefault="001C0AD5" w:rsidP="00263730">
      <w:pPr>
        <w:jc w:val="both"/>
      </w:pPr>
      <w:r w:rsidRPr="00D65BB6">
        <w:t>с</w:t>
      </w:r>
      <w:r w:rsidR="0031175D">
        <w:t xml:space="preserve">ело </w:t>
      </w:r>
      <w:r w:rsidRPr="00D65BB6">
        <w:t>Сафакулево</w:t>
      </w:r>
      <w:r w:rsidR="0031175D">
        <w:t>,</w:t>
      </w:r>
      <w:r w:rsidRPr="00D65BB6">
        <w:t xml:space="preserve"> Сафакулевск</w:t>
      </w:r>
      <w:r w:rsidR="0031175D">
        <w:t>ий муниципальный округ,</w:t>
      </w:r>
      <w:r w:rsidRPr="00D65BB6">
        <w:t xml:space="preserve">                                     </w:t>
      </w:r>
    </w:p>
    <w:p w:rsidR="001C0AD5" w:rsidRPr="00D65BB6" w:rsidRDefault="001C0AD5" w:rsidP="00263730">
      <w:r w:rsidRPr="00D65BB6">
        <w:t>Курганская область</w:t>
      </w:r>
      <w:r w:rsidR="0031175D">
        <w:t xml:space="preserve">                                                                  </w:t>
      </w:r>
      <w:r w:rsidR="0031175D" w:rsidRPr="00D65BB6">
        <w:t>«</w:t>
      </w:r>
      <w:r w:rsidR="0031175D">
        <w:t>_____</w:t>
      </w:r>
      <w:r w:rsidR="0031175D" w:rsidRPr="00D65BB6">
        <w:t xml:space="preserve"> » __</w:t>
      </w:r>
      <w:r w:rsidR="0031175D" w:rsidRPr="00D65BB6">
        <w:rPr>
          <w:u w:val="single"/>
        </w:rPr>
        <w:t xml:space="preserve">                </w:t>
      </w:r>
      <w:r w:rsidR="0031175D" w:rsidRPr="00D65BB6">
        <w:t>_ 20</w:t>
      </w:r>
      <w:r w:rsidR="0031175D">
        <w:t>25</w:t>
      </w:r>
      <w:r w:rsidR="0031175D" w:rsidRPr="00D65BB6">
        <w:t xml:space="preserve"> года</w:t>
      </w:r>
    </w:p>
    <w:p w:rsidR="001C0AD5" w:rsidRPr="00D65BB6" w:rsidRDefault="001C0AD5" w:rsidP="00263730"/>
    <w:p w:rsidR="001C0AD5" w:rsidRPr="00D65BB6" w:rsidRDefault="001C0AD5" w:rsidP="00263730">
      <w:pPr>
        <w:jc w:val="both"/>
      </w:pPr>
      <w:r w:rsidRPr="00D65BB6">
        <w:t xml:space="preserve">         </w:t>
      </w:r>
      <w:r>
        <w:t xml:space="preserve">   </w:t>
      </w:r>
      <w:r w:rsidRPr="00D65BB6">
        <w:t>Мы, нижеподписавшиеся</w:t>
      </w:r>
      <w:r>
        <w:t>:</w:t>
      </w:r>
      <w:r w:rsidRPr="00D65BB6">
        <w:t xml:space="preserve"> Администрация Сафакулевского </w:t>
      </w:r>
      <w:r>
        <w:t>муниципального округа</w:t>
      </w:r>
      <w:r w:rsidRPr="00D65BB6">
        <w:t xml:space="preserve"> Курганской области в лице </w:t>
      </w:r>
      <w:r w:rsidR="0031175D">
        <w:t>Г</w:t>
      </w:r>
      <w:r w:rsidRPr="00D65BB6">
        <w:t>лавы Сафакулевского муниципального округа Гильманова Раши</w:t>
      </w:r>
      <w:r w:rsidR="0031175D">
        <w:t xml:space="preserve">да </w:t>
      </w:r>
      <w:r w:rsidRPr="00D65BB6">
        <w:t xml:space="preserve">Гаязитдиновича, действующего на основании Устава, и распоряжения Администрации Сафакулевского </w:t>
      </w:r>
      <w:r w:rsidR="0031175D">
        <w:t xml:space="preserve">муниципального округа </w:t>
      </w:r>
      <w:r>
        <w:t xml:space="preserve">Курганской области </w:t>
      </w:r>
      <w:r w:rsidRPr="00FF4A00">
        <w:rPr>
          <w:color w:val="000000"/>
        </w:rPr>
        <w:t xml:space="preserve">от </w:t>
      </w:r>
      <w:r w:rsidR="0031175D">
        <w:t>05</w:t>
      </w:r>
      <w:r w:rsidRPr="00F25685">
        <w:t xml:space="preserve"> </w:t>
      </w:r>
      <w:r w:rsidR="0031175D">
        <w:t>феврал</w:t>
      </w:r>
      <w:r w:rsidRPr="00F25685">
        <w:t>я</w:t>
      </w:r>
      <w:r w:rsidRPr="00FF4A00">
        <w:rPr>
          <w:color w:val="000000"/>
        </w:rPr>
        <w:t xml:space="preserve"> 20</w:t>
      </w:r>
      <w:r w:rsidR="0031175D">
        <w:rPr>
          <w:color w:val="000000"/>
        </w:rPr>
        <w:t>25</w:t>
      </w:r>
      <w:r w:rsidRPr="003916C7">
        <w:t xml:space="preserve"> года</w:t>
      </w:r>
      <w:r w:rsidRPr="00D65BB6">
        <w:rPr>
          <w:color w:val="FF0000"/>
        </w:rPr>
        <w:t xml:space="preserve"> </w:t>
      </w:r>
      <w:r w:rsidRPr="00F25685">
        <w:t xml:space="preserve">№ </w:t>
      </w:r>
      <w:r w:rsidR="00B930C3">
        <w:t>23</w:t>
      </w:r>
      <w:r w:rsidRPr="003916C7">
        <w:t>-р</w:t>
      </w:r>
      <w:r w:rsidRPr="00D65BB6">
        <w:t xml:space="preserve"> «</w:t>
      </w:r>
      <w:r w:rsidRPr="00D65BB6">
        <w:rPr>
          <w:shd w:val="clear" w:color="auto" w:fill="FFFFFF"/>
        </w:rPr>
        <w:t xml:space="preserve">О проведении электронного аукциона на право заключения договора аренды земельного участка с кадастровым номером </w:t>
      </w:r>
      <w:r w:rsidR="0031175D" w:rsidRPr="0031175D">
        <w:t>45:17:010602:450</w:t>
      </w:r>
      <w:r w:rsidR="00B930C3">
        <w:t>»</w:t>
      </w:r>
      <w:r w:rsidRPr="00D65BB6">
        <w:t>, именуемая в дальнейшем «Арендодатель» с одной стороны, и</w:t>
      </w:r>
      <w:r w:rsidR="0031175D">
        <w:t>,</w:t>
      </w:r>
      <w:r w:rsidRPr="00D65BB6">
        <w:t xml:space="preserve"> ___________________________________________________________________________________________________________________________________________________________________________________________________________________________</w:t>
      </w:r>
      <w:r w:rsidR="0031175D">
        <w:t>__________</w:t>
      </w:r>
      <w:r w:rsidRPr="00D65BB6">
        <w:t>__, именуемый</w:t>
      </w:r>
      <w:r w:rsidR="0031175D">
        <w:t>(ая)</w:t>
      </w:r>
      <w:r w:rsidRPr="00D65BB6">
        <w:t xml:space="preserve"> в дальнейшем «Арендатор» с другой стороны</w:t>
      </w:r>
      <w:r w:rsidR="0031175D">
        <w:t>,</w:t>
      </w:r>
      <w:r w:rsidRPr="00D65BB6">
        <w:t xml:space="preserve"> заключили настоящий договор о нижеследующем:</w:t>
      </w:r>
    </w:p>
    <w:p w:rsidR="001C0AD5" w:rsidRPr="00D65BB6" w:rsidRDefault="001C0AD5" w:rsidP="00263730">
      <w:pPr>
        <w:jc w:val="both"/>
      </w:pPr>
    </w:p>
    <w:p w:rsidR="001C0AD5" w:rsidRPr="00D65BB6" w:rsidRDefault="001C0AD5" w:rsidP="00263730">
      <w:pPr>
        <w:jc w:val="center"/>
      </w:pPr>
      <w:r w:rsidRPr="00D65BB6">
        <w:rPr>
          <w:b/>
        </w:rPr>
        <w:t>1. Предмет договора</w:t>
      </w:r>
    </w:p>
    <w:p w:rsidR="001C0AD5" w:rsidRPr="00D65BB6" w:rsidRDefault="001C0AD5" w:rsidP="00263730">
      <w:pPr>
        <w:jc w:val="both"/>
      </w:pPr>
    </w:p>
    <w:p w:rsidR="001C0AD5" w:rsidRPr="00D65BB6" w:rsidRDefault="001C0AD5" w:rsidP="00263730">
      <w:pPr>
        <w:jc w:val="both"/>
      </w:pPr>
      <w:r w:rsidRPr="00D65BB6">
        <w:t xml:space="preserve">    1.</w:t>
      </w:r>
      <w:r w:rsidR="0031175D">
        <w:t xml:space="preserve">1. В соответствии с протоколом </w:t>
      </w:r>
      <w:r w:rsidRPr="00D65BB6">
        <w:t>об итогах аукциона на право заключения договора аренды земельного участка из категории земель населенных пунктов</w:t>
      </w:r>
      <w:r>
        <w:t>,</w:t>
      </w:r>
      <w:r w:rsidRPr="00D65BB6">
        <w:t xml:space="preserve">  Арендодатель обязуется передать в аренду, а арендатор признанный победителем аукциона </w:t>
      </w:r>
      <w:r w:rsidRPr="00D65BB6">
        <w:rPr>
          <w:b/>
        </w:rPr>
        <w:t>или</w:t>
      </w:r>
      <w:r w:rsidRPr="00D65BB6">
        <w:t xml:space="preserve"> признанный единственным участником аукциона принять и оплатить не позднее 10 календарных дней после утверждения протокола об итогах аукциона, по стоимости, установленной по результатам аукциона, в срок и на условиях настоящего договора земельный участок из </w:t>
      </w:r>
      <w:r w:rsidRPr="0031175D">
        <w:t>категории земель населенных пунктов</w:t>
      </w:r>
      <w:r w:rsidR="0031175D">
        <w:t xml:space="preserve">, с </w:t>
      </w:r>
      <w:r w:rsidR="0031175D" w:rsidRPr="0031175D">
        <w:t>кадастровы</w:t>
      </w:r>
      <w:r w:rsidR="0031175D">
        <w:t>м</w:t>
      </w:r>
      <w:r w:rsidR="0031175D" w:rsidRPr="0031175D">
        <w:t xml:space="preserve"> номер</w:t>
      </w:r>
      <w:r w:rsidR="0031175D">
        <w:t xml:space="preserve">ом </w:t>
      </w:r>
      <w:r w:rsidR="0031175D" w:rsidRPr="0031175D">
        <w:t>45:17:010602:450,  площадь</w:t>
      </w:r>
      <w:r w:rsidR="0031175D">
        <w:t>ю</w:t>
      </w:r>
      <w:r w:rsidR="0031175D" w:rsidRPr="0031175D">
        <w:t xml:space="preserve"> 54 кв.м., </w:t>
      </w:r>
      <w:r w:rsidR="0031175D">
        <w:t xml:space="preserve">с </w:t>
      </w:r>
      <w:r w:rsidR="0031175D" w:rsidRPr="0031175D">
        <w:t>вид</w:t>
      </w:r>
      <w:r w:rsidR="0031175D">
        <w:t>ом</w:t>
      </w:r>
      <w:r w:rsidR="0031175D" w:rsidRPr="0031175D">
        <w:t xml:space="preserve"> разрешенного использования: Магазины, </w:t>
      </w:r>
      <w:r w:rsidR="0031175D">
        <w:t xml:space="preserve">с </w:t>
      </w:r>
      <w:r w:rsidR="0031175D" w:rsidRPr="0031175D">
        <w:t>местоположение</w:t>
      </w:r>
      <w:r w:rsidR="0031175D">
        <w:t>м</w:t>
      </w:r>
      <w:r w:rsidR="000C5F95">
        <w:t xml:space="preserve">: </w:t>
      </w:r>
      <w:r w:rsidR="0031175D" w:rsidRPr="0031175D">
        <w:t>Курганская область, Сафакулевский район, с. Мансурово, ул. Набережная</w:t>
      </w:r>
      <w:r w:rsidR="0031175D" w:rsidRPr="00D65BB6">
        <w:t xml:space="preserve"> </w:t>
      </w:r>
      <w:r w:rsidRPr="00D65BB6">
        <w:t xml:space="preserve">(далее – Участок).   </w:t>
      </w:r>
    </w:p>
    <w:p w:rsidR="001C0AD5" w:rsidRPr="00D65BB6" w:rsidRDefault="001C0AD5" w:rsidP="00263730">
      <w:pPr>
        <w:jc w:val="both"/>
      </w:pPr>
      <w:r w:rsidRPr="00D65BB6">
        <w:t xml:space="preserve">   1.2. При отчуждении земельного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объекта недвижимости, расположенного на участке не переходит.</w:t>
      </w:r>
    </w:p>
    <w:p w:rsidR="001C0AD5" w:rsidRPr="003338C6" w:rsidRDefault="001C0AD5" w:rsidP="003338C6">
      <w:pPr>
        <w:jc w:val="both"/>
        <w:rPr>
          <w:shd w:val="clear" w:color="auto" w:fill="FFFFFF"/>
        </w:rPr>
      </w:pPr>
      <w:r w:rsidRPr="00D65BB6">
        <w:t xml:space="preserve">   1.3.</w:t>
      </w:r>
      <w:r w:rsidRPr="00D65BB6">
        <w:rPr>
          <w:shd w:val="clear" w:color="auto" w:fill="FFFFFF"/>
        </w:rPr>
        <w:t xml:space="preserve"> </w:t>
      </w:r>
      <w:r>
        <w:rPr>
          <w:shd w:val="clear" w:color="auto" w:fill="FFFFFF"/>
        </w:rPr>
        <w:t>У</w:t>
      </w:r>
      <w:r w:rsidRPr="00D65BB6">
        <w:rPr>
          <w:shd w:val="clear" w:color="auto" w:fill="FFFFFF"/>
        </w:rPr>
        <w:t>казанный земельный участок</w:t>
      </w:r>
      <w:r>
        <w:rPr>
          <w:shd w:val="clear" w:color="auto" w:fill="FFFFFF"/>
        </w:rPr>
        <w:t xml:space="preserve">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Сафакулевского муниципального округа Курганской области уполномочен на распоряжение таким земельным участком.</w:t>
      </w:r>
      <w:r w:rsidRPr="00D65BB6">
        <w:rPr>
          <w:shd w:val="clear" w:color="auto" w:fill="FFFFFF"/>
        </w:rPr>
        <w:t xml:space="preserve"> </w:t>
      </w:r>
    </w:p>
    <w:p w:rsidR="001C0AD5" w:rsidRPr="00D65BB6" w:rsidRDefault="001C0AD5" w:rsidP="00263730">
      <w:pPr>
        <w:jc w:val="center"/>
        <w:rPr>
          <w:b/>
        </w:rPr>
      </w:pPr>
      <w:r w:rsidRPr="00D65BB6">
        <w:rPr>
          <w:b/>
        </w:rPr>
        <w:t>2.Срок Договора</w:t>
      </w:r>
    </w:p>
    <w:p w:rsidR="001C0AD5" w:rsidRPr="00D65BB6" w:rsidRDefault="001C0AD5" w:rsidP="00263730">
      <w:pPr>
        <w:pStyle w:val="ab"/>
        <w:rPr>
          <w:szCs w:val="24"/>
        </w:rPr>
      </w:pPr>
    </w:p>
    <w:p w:rsidR="001C0AD5" w:rsidRPr="00D65BB6" w:rsidRDefault="001C0AD5" w:rsidP="00263730">
      <w:pPr>
        <w:pStyle w:val="ab"/>
        <w:rPr>
          <w:color w:val="FF0000"/>
          <w:szCs w:val="24"/>
        </w:rPr>
      </w:pPr>
      <w:r w:rsidRPr="00D65BB6">
        <w:rPr>
          <w:szCs w:val="24"/>
        </w:rPr>
        <w:t xml:space="preserve">  2.1.  </w:t>
      </w:r>
      <w:r>
        <w:rPr>
          <w:szCs w:val="24"/>
        </w:rPr>
        <w:t xml:space="preserve"> </w:t>
      </w:r>
      <w:r w:rsidRPr="00D65BB6">
        <w:rPr>
          <w:szCs w:val="24"/>
        </w:rPr>
        <w:t xml:space="preserve">Срок  Договора аренды Участка устанавливается на </w:t>
      </w:r>
      <w:r>
        <w:rPr>
          <w:szCs w:val="24"/>
        </w:rPr>
        <w:t>10 (десять)</w:t>
      </w:r>
      <w:r w:rsidRPr="00D65BB6">
        <w:rPr>
          <w:szCs w:val="24"/>
        </w:rPr>
        <w:t xml:space="preserve"> лет.</w:t>
      </w:r>
    </w:p>
    <w:p w:rsidR="001C0AD5" w:rsidRPr="00D65BB6" w:rsidRDefault="001C0AD5" w:rsidP="00263730">
      <w:pPr>
        <w:pStyle w:val="ab"/>
        <w:rPr>
          <w:szCs w:val="24"/>
        </w:rPr>
      </w:pPr>
      <w:r w:rsidRPr="00D65BB6">
        <w:rPr>
          <w:szCs w:val="24"/>
        </w:rPr>
        <w:t xml:space="preserve">  2.2.  Договор вступает в силу  с момента  регистрации его в Управлении Федеральной службы государственной регистрации, кадастра и картографии по  Курганской области.</w:t>
      </w:r>
    </w:p>
    <w:p w:rsidR="001C0AD5" w:rsidRPr="00D65BB6" w:rsidRDefault="001C0AD5" w:rsidP="00263730">
      <w:pPr>
        <w:pStyle w:val="ab"/>
        <w:rPr>
          <w:b/>
          <w:szCs w:val="24"/>
        </w:rPr>
      </w:pPr>
    </w:p>
    <w:p w:rsidR="001C0AD5" w:rsidRPr="00D65BB6" w:rsidRDefault="001C0AD5" w:rsidP="00263730">
      <w:pPr>
        <w:pStyle w:val="ab"/>
        <w:jc w:val="center"/>
        <w:rPr>
          <w:b/>
          <w:szCs w:val="24"/>
        </w:rPr>
      </w:pPr>
      <w:r w:rsidRPr="00D65BB6">
        <w:rPr>
          <w:b/>
          <w:szCs w:val="24"/>
        </w:rPr>
        <w:t>3. Размер и условия внесения арендной платы</w:t>
      </w:r>
    </w:p>
    <w:p w:rsidR="001C0AD5" w:rsidRPr="00D65BB6" w:rsidRDefault="001C0AD5" w:rsidP="00263730">
      <w:pPr>
        <w:pStyle w:val="ab"/>
        <w:rPr>
          <w:szCs w:val="24"/>
        </w:rPr>
      </w:pPr>
    </w:p>
    <w:p w:rsidR="001C0AD5" w:rsidRPr="00D65BB6" w:rsidRDefault="001C0AD5" w:rsidP="00263730">
      <w:pPr>
        <w:jc w:val="both"/>
      </w:pPr>
      <w:r w:rsidRPr="00D65BB6">
        <w:lastRenderedPageBreak/>
        <w:t xml:space="preserve">   3.1. Размер арендной платы за Участок,</w:t>
      </w:r>
      <w:r w:rsidRPr="00D65BB6">
        <w:rPr>
          <w:color w:val="FF0000"/>
        </w:rPr>
        <w:t xml:space="preserve"> </w:t>
      </w:r>
      <w:r w:rsidRPr="00D65BB6">
        <w:t>установлен</w:t>
      </w:r>
      <w:r w:rsidRPr="00D65BB6">
        <w:rPr>
          <w:color w:val="FF0000"/>
        </w:rPr>
        <w:t xml:space="preserve"> </w:t>
      </w:r>
      <w:r w:rsidRPr="00D65BB6">
        <w:t>согласно результата открытого аукциона на право заключения договора аренды земельного участка, поступившее самое наибольшее предложение о размере арендной платы в сумме________________ (_________________) рублей ___ копеек в год, вносится равными платежами ежемесячно по ____________ рублей, до 10 числа следующего месяца, где задаток</w:t>
      </w:r>
      <w:r>
        <w:t>,</w:t>
      </w:r>
      <w:r w:rsidRPr="00D65BB6">
        <w:t xml:space="preserve"> внес</w:t>
      </w:r>
      <w:r>
        <w:t>ё</w:t>
      </w:r>
      <w:r w:rsidRPr="00D65BB6">
        <w:t>нный Арендатором</w:t>
      </w:r>
      <w:r>
        <w:t>,</w:t>
      </w:r>
      <w:r w:rsidRPr="00D65BB6">
        <w:t xml:space="preserve"> засчитывается в сч</w:t>
      </w:r>
      <w:r>
        <w:t>ё</w:t>
      </w:r>
      <w:r w:rsidRPr="00D65BB6">
        <w:t>т оплаты арендной платы за первый срок, а остальные сроки оплату произвести в соответствии с размером арендной платы, который установлен согласно протокола об итогах аукциона.</w:t>
      </w:r>
    </w:p>
    <w:p w:rsidR="001C0AD5" w:rsidRPr="00667318" w:rsidRDefault="001C0AD5" w:rsidP="00263730">
      <w:pPr>
        <w:jc w:val="both"/>
      </w:pPr>
      <w:r w:rsidRPr="00D65BB6">
        <w:t xml:space="preserve">   3.2 Арендная плата вносится Арендатором до 10 числа следующего месяца путем перечисления на расчетный счет районного бюджета или наличными денежными средствами через Сбербанк. Арендная плата вносится Арендатором </w:t>
      </w:r>
      <w:r w:rsidRPr="00323EFF">
        <w:t xml:space="preserve">в ТОФК (отделение Курган Банка России/УФК по Курганской области г. Курган) (Администрация Сафакулевского муниципального округа), </w:t>
      </w:r>
      <w:r w:rsidRPr="00323EFF">
        <w:rPr>
          <w:color w:val="000000"/>
        </w:rPr>
        <w:t>счёт получателя средств</w:t>
      </w:r>
      <w:r w:rsidRPr="00323EFF">
        <w:rPr>
          <w:color w:val="FF0000"/>
        </w:rPr>
        <w:t xml:space="preserve"> </w:t>
      </w:r>
      <w:r w:rsidRPr="00323EFF">
        <w:rPr>
          <w:color w:val="000000"/>
        </w:rPr>
        <w:t>03100643000000014300,</w:t>
      </w:r>
      <w:r w:rsidRPr="00323EFF">
        <w:rPr>
          <w:color w:val="FF0000"/>
        </w:rPr>
        <w:t xml:space="preserve"> </w:t>
      </w:r>
      <w:r w:rsidRPr="00323EFF">
        <w:rPr>
          <w:color w:val="000000"/>
        </w:rPr>
        <w:t>счёт банка получателя</w:t>
      </w:r>
      <w:r w:rsidRPr="00323EFF">
        <w:rPr>
          <w:color w:val="FF0000"/>
        </w:rPr>
        <w:t xml:space="preserve"> </w:t>
      </w:r>
      <w:r w:rsidRPr="0021682C">
        <w:rPr>
          <w:color w:val="000000"/>
        </w:rPr>
        <w:t xml:space="preserve">40102810345370000037, </w:t>
      </w:r>
      <w:r>
        <w:t xml:space="preserve">ОГРН </w:t>
      </w:r>
      <w:r w:rsidRPr="00335B5A">
        <w:t>1224500006774</w:t>
      </w:r>
      <w:r>
        <w:t xml:space="preserve">, </w:t>
      </w:r>
      <w:r w:rsidRPr="0021682C">
        <w:rPr>
          <w:color w:val="000000"/>
        </w:rPr>
        <w:t>ИНН</w:t>
      </w:r>
      <w:r w:rsidRPr="00323EFF">
        <w:rPr>
          <w:color w:val="FF0000"/>
        </w:rPr>
        <w:t xml:space="preserve"> </w:t>
      </w:r>
      <w:r w:rsidRPr="00323EFF">
        <w:rPr>
          <w:color w:val="000000"/>
        </w:rPr>
        <w:t>4500005702, КПП</w:t>
      </w:r>
      <w:r w:rsidRPr="00323EFF">
        <w:rPr>
          <w:color w:val="FF0000"/>
        </w:rPr>
        <w:t xml:space="preserve"> </w:t>
      </w:r>
      <w:r w:rsidRPr="00323EFF">
        <w:rPr>
          <w:color w:val="000000"/>
        </w:rPr>
        <w:t>450001001,</w:t>
      </w:r>
      <w:r w:rsidRPr="00323EFF">
        <w:rPr>
          <w:color w:val="FF0000"/>
        </w:rPr>
        <w:t xml:space="preserve"> </w:t>
      </w:r>
      <w:r w:rsidRPr="00323EFF">
        <w:rPr>
          <w:color w:val="000000"/>
        </w:rPr>
        <w:t>БИК 013735150, ОКТМО</w:t>
      </w:r>
      <w:r w:rsidRPr="00323EFF">
        <w:rPr>
          <w:color w:val="FF0000"/>
        </w:rPr>
        <w:t xml:space="preserve"> </w:t>
      </w:r>
      <w:r w:rsidRPr="00323EFF">
        <w:rPr>
          <w:color w:val="000000"/>
        </w:rPr>
        <w:t>37532000, код бюджетной классификации</w:t>
      </w:r>
      <w:r w:rsidRPr="00667318">
        <w:rPr>
          <w:color w:val="FF0000"/>
        </w:rPr>
        <w:t xml:space="preserve"> </w:t>
      </w:r>
      <w:r w:rsidRPr="00667318">
        <w:t>199 111</w:t>
      </w:r>
      <w:r>
        <w:t> </w:t>
      </w:r>
      <w:r w:rsidRPr="00667318">
        <w:t>050</w:t>
      </w:r>
      <w:r>
        <w:t>12</w:t>
      </w:r>
      <w:r w:rsidRPr="00667318">
        <w:t xml:space="preserve"> </w:t>
      </w:r>
      <w:r>
        <w:t>14</w:t>
      </w:r>
      <w:r w:rsidRPr="00667318">
        <w:t xml:space="preserve"> 0000 120, вид платежа: доходы, получаемые в виде арендной платы</w:t>
      </w:r>
      <w:r>
        <w:t xml:space="preserve"> за земельные участки, государственная собственность на которые не разграничена и которые расположены в границах населенных пунктов, а также средства от продажи права на заключение договоров аренды указанных земельных участков.</w:t>
      </w:r>
    </w:p>
    <w:p w:rsidR="001C0AD5" w:rsidRPr="00D65BB6" w:rsidRDefault="001C0AD5" w:rsidP="00263730">
      <w:pPr>
        <w:jc w:val="both"/>
      </w:pPr>
      <w:r w:rsidRPr="00D65BB6">
        <w:t xml:space="preserve">   3.3. Арендная плата начисляется с момента подписания сторонами акта приёма-передачи Участка. Исполнением обязательств по внесению арендной платы является поступление денежных средств на расчётный счёт Арендодателя.            </w:t>
      </w:r>
    </w:p>
    <w:p w:rsidR="001C0AD5" w:rsidRPr="00D65BB6" w:rsidRDefault="001C0AD5" w:rsidP="00263730">
      <w:pPr>
        <w:pStyle w:val="ab"/>
        <w:rPr>
          <w:szCs w:val="24"/>
        </w:rPr>
      </w:pPr>
      <w:r w:rsidRPr="00D65BB6">
        <w:rPr>
          <w:szCs w:val="24"/>
        </w:rPr>
        <w:t xml:space="preserve">   3.4.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w:t>
      </w:r>
    </w:p>
    <w:p w:rsidR="001C0AD5" w:rsidRPr="00D65BB6" w:rsidRDefault="001C0AD5" w:rsidP="00263730">
      <w:pPr>
        <w:pStyle w:val="ab"/>
        <w:rPr>
          <w:b/>
          <w:szCs w:val="24"/>
        </w:rPr>
      </w:pPr>
      <w:r w:rsidRPr="00D65BB6">
        <w:rPr>
          <w:b/>
          <w:szCs w:val="24"/>
        </w:rPr>
        <w:t xml:space="preserve">                                </w:t>
      </w:r>
    </w:p>
    <w:p w:rsidR="001C0AD5" w:rsidRPr="00D65BB6" w:rsidRDefault="001C0AD5" w:rsidP="00263730">
      <w:pPr>
        <w:pStyle w:val="ab"/>
        <w:jc w:val="center"/>
        <w:rPr>
          <w:b/>
          <w:szCs w:val="24"/>
        </w:rPr>
      </w:pPr>
      <w:r w:rsidRPr="00D65BB6">
        <w:rPr>
          <w:b/>
          <w:szCs w:val="24"/>
        </w:rPr>
        <w:t>4. Права и обязанности Сторон</w:t>
      </w:r>
    </w:p>
    <w:p w:rsidR="001C0AD5" w:rsidRPr="00D65BB6" w:rsidRDefault="001C0AD5" w:rsidP="00263730">
      <w:pPr>
        <w:pStyle w:val="ab"/>
        <w:rPr>
          <w:szCs w:val="24"/>
        </w:rPr>
      </w:pPr>
    </w:p>
    <w:p w:rsidR="001C0AD5" w:rsidRPr="00D65BB6" w:rsidRDefault="001C0AD5" w:rsidP="00263730">
      <w:pPr>
        <w:pStyle w:val="ab"/>
        <w:rPr>
          <w:szCs w:val="24"/>
        </w:rPr>
      </w:pPr>
      <w:r w:rsidRPr="00D65BB6">
        <w:rPr>
          <w:szCs w:val="24"/>
        </w:rPr>
        <w:t xml:space="preserve">      4.1. Арендодатель имеет право:</w:t>
      </w:r>
    </w:p>
    <w:p w:rsidR="001C0AD5" w:rsidRPr="00D65BB6" w:rsidRDefault="001C0AD5" w:rsidP="00263730">
      <w:pPr>
        <w:pStyle w:val="ab"/>
        <w:rPr>
          <w:szCs w:val="24"/>
        </w:rPr>
      </w:pPr>
      <w:r w:rsidRPr="00D65BB6">
        <w:rPr>
          <w:szCs w:val="24"/>
        </w:rPr>
        <w:t xml:space="preserve">   4.1.1. Требовать досрочного расторжения Договора в следующих случаях:</w:t>
      </w:r>
    </w:p>
    <w:p w:rsidR="001C0AD5" w:rsidRPr="00D65BB6" w:rsidRDefault="001C0AD5" w:rsidP="00263730">
      <w:pPr>
        <w:pStyle w:val="ab"/>
        <w:rPr>
          <w:szCs w:val="24"/>
        </w:rPr>
      </w:pPr>
      <w:r w:rsidRPr="00D65BB6">
        <w:rPr>
          <w:szCs w:val="24"/>
        </w:rPr>
        <w:t>- использования земельного участка не по целевому назначению;</w:t>
      </w:r>
    </w:p>
    <w:p w:rsidR="001C0AD5" w:rsidRPr="00D65BB6" w:rsidRDefault="001C0AD5" w:rsidP="00263730">
      <w:pPr>
        <w:pStyle w:val="ab"/>
        <w:rPr>
          <w:szCs w:val="24"/>
        </w:rPr>
      </w:pPr>
      <w:r w:rsidRPr="00D65BB6">
        <w:rPr>
          <w:szCs w:val="24"/>
        </w:rPr>
        <w:t>- использования земельного участка, приведшего к существенному снижению плодородия сельскохозяйственных земель или значительному ухудшению экологической обстановки, за исключением случаев, предусмотренных п. 3 ст. 46 Земельного кодекса РФ;</w:t>
      </w:r>
    </w:p>
    <w:p w:rsidR="001C0AD5" w:rsidRPr="00D65BB6" w:rsidRDefault="001C0AD5" w:rsidP="00263730">
      <w:pPr>
        <w:pStyle w:val="ab"/>
        <w:rPr>
          <w:szCs w:val="24"/>
        </w:rPr>
      </w:pPr>
      <w:r w:rsidRPr="00D65BB6">
        <w:rPr>
          <w:szCs w:val="24"/>
        </w:rPr>
        <w:t>- если более двух раз подряд по истечении установленного Договором срока платежа Арендатор не вносит арендную плату;</w:t>
      </w:r>
    </w:p>
    <w:p w:rsidR="001C0AD5" w:rsidRPr="00D65BB6" w:rsidRDefault="001C0AD5" w:rsidP="00263730">
      <w:pPr>
        <w:pStyle w:val="ab"/>
        <w:rPr>
          <w:szCs w:val="24"/>
        </w:rPr>
      </w:pPr>
      <w:r w:rsidRPr="00D65BB6">
        <w:rPr>
          <w:szCs w:val="24"/>
        </w:rPr>
        <w:t>- по другим основаниям, предусмотренным ГК РФ и Земельным кодексом РФ.</w:t>
      </w:r>
    </w:p>
    <w:p w:rsidR="001C0AD5" w:rsidRPr="00D65BB6" w:rsidRDefault="001C0AD5" w:rsidP="00263730">
      <w:pPr>
        <w:pStyle w:val="ab"/>
        <w:rPr>
          <w:szCs w:val="24"/>
        </w:rPr>
      </w:pPr>
      <w:r w:rsidRPr="00D65BB6">
        <w:rPr>
          <w:szCs w:val="24"/>
        </w:rPr>
        <w:t xml:space="preserve">   4.1.2. На беспрепятственный доступ  на территорию арендуемого земельного участка с целью его осмотра на предмет  соблюдения условий Договора;</w:t>
      </w:r>
    </w:p>
    <w:p w:rsidR="001C0AD5" w:rsidRPr="00D65BB6" w:rsidRDefault="001C0AD5" w:rsidP="00263730">
      <w:pPr>
        <w:pStyle w:val="ab"/>
        <w:rPr>
          <w:szCs w:val="24"/>
        </w:rPr>
      </w:pPr>
      <w:r w:rsidRPr="00D65BB6">
        <w:rPr>
          <w:szCs w:val="24"/>
        </w:rPr>
        <w:t xml:space="preserve">   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0AD5" w:rsidRPr="00D65BB6" w:rsidRDefault="001C0AD5" w:rsidP="00263730">
      <w:pPr>
        <w:pStyle w:val="ab"/>
        <w:rPr>
          <w:szCs w:val="24"/>
        </w:rPr>
      </w:pPr>
      <w:r w:rsidRPr="00D65BB6">
        <w:rPr>
          <w:szCs w:val="24"/>
        </w:rPr>
        <w:t xml:space="preserve">   4.2. Арендодатель обязан:</w:t>
      </w:r>
    </w:p>
    <w:p w:rsidR="001C0AD5" w:rsidRPr="00D65BB6" w:rsidRDefault="001C0AD5" w:rsidP="00263730">
      <w:pPr>
        <w:pStyle w:val="ab"/>
        <w:rPr>
          <w:szCs w:val="24"/>
        </w:rPr>
      </w:pPr>
      <w:r w:rsidRPr="00D65BB6">
        <w:rPr>
          <w:szCs w:val="24"/>
        </w:rPr>
        <w:t xml:space="preserve">   4.2.1. Выполнять в полном объеме все условия Договора;</w:t>
      </w:r>
    </w:p>
    <w:p w:rsidR="001C0AD5" w:rsidRPr="00D65BB6" w:rsidRDefault="001C0AD5" w:rsidP="00263730">
      <w:pPr>
        <w:pStyle w:val="ab"/>
        <w:rPr>
          <w:szCs w:val="24"/>
        </w:rPr>
      </w:pPr>
      <w:r w:rsidRPr="00D65BB6">
        <w:rPr>
          <w:szCs w:val="24"/>
        </w:rPr>
        <w:t xml:space="preserve">   4.2.2. Передать Арендатору Участок по акту приёма-передачи (Приложение № 1);</w:t>
      </w:r>
    </w:p>
    <w:p w:rsidR="001C0AD5" w:rsidRPr="00D65BB6" w:rsidRDefault="001C0AD5" w:rsidP="00263730">
      <w:pPr>
        <w:pStyle w:val="ab"/>
        <w:rPr>
          <w:szCs w:val="24"/>
        </w:rPr>
      </w:pPr>
      <w:r w:rsidRPr="00D65BB6">
        <w:rPr>
          <w:szCs w:val="24"/>
        </w:rPr>
        <w:t xml:space="preserve">   4.2.3. Письменно в десятидневный срок уведомить Арендатора об изменении номеров счетов для перечисления арендной платы, указанных в п.3.2;</w:t>
      </w:r>
    </w:p>
    <w:p w:rsidR="001C0AD5" w:rsidRPr="00D65BB6" w:rsidRDefault="001C0AD5" w:rsidP="00263730">
      <w:pPr>
        <w:pStyle w:val="ab"/>
        <w:rPr>
          <w:szCs w:val="24"/>
        </w:rPr>
      </w:pPr>
      <w:r w:rsidRPr="00D65BB6">
        <w:rPr>
          <w:szCs w:val="24"/>
        </w:rPr>
        <w:t xml:space="preserve">   4.2.4.Своевременно производить перерасчет арендной платы и своевременно информировать об этом Арендатора;</w:t>
      </w:r>
    </w:p>
    <w:p w:rsidR="001C0AD5" w:rsidRPr="00D65BB6" w:rsidRDefault="001C0AD5" w:rsidP="00263730">
      <w:pPr>
        <w:pStyle w:val="ab"/>
        <w:rPr>
          <w:szCs w:val="24"/>
        </w:rPr>
      </w:pPr>
      <w:r w:rsidRPr="00D65BB6">
        <w:rPr>
          <w:szCs w:val="24"/>
        </w:rPr>
        <w:t xml:space="preserve">   4.2.5.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Курганской области;</w:t>
      </w:r>
    </w:p>
    <w:p w:rsidR="001C0AD5" w:rsidRPr="00D65BB6" w:rsidRDefault="001C0AD5" w:rsidP="00263730">
      <w:pPr>
        <w:pStyle w:val="ab"/>
        <w:rPr>
          <w:szCs w:val="24"/>
        </w:rPr>
      </w:pPr>
      <w:r w:rsidRPr="00D65BB6">
        <w:rPr>
          <w:szCs w:val="24"/>
        </w:rPr>
        <w:lastRenderedPageBreak/>
        <w:t xml:space="preserve">   4.3. Арендатор имеет право: </w:t>
      </w:r>
    </w:p>
    <w:p w:rsidR="001C0AD5" w:rsidRPr="00D65BB6" w:rsidRDefault="001C0AD5" w:rsidP="00263730">
      <w:pPr>
        <w:pStyle w:val="ab"/>
        <w:rPr>
          <w:szCs w:val="24"/>
        </w:rPr>
      </w:pPr>
      <w:r w:rsidRPr="00D65BB6">
        <w:rPr>
          <w:szCs w:val="24"/>
        </w:rPr>
        <w:t xml:space="preserve">   4.3.1. Использовать Участок на условиях, установленных Договором;</w:t>
      </w:r>
    </w:p>
    <w:p w:rsidR="001C0AD5" w:rsidRPr="00D65BB6" w:rsidRDefault="001C0AD5" w:rsidP="00263730">
      <w:pPr>
        <w:pStyle w:val="ab"/>
        <w:rPr>
          <w:szCs w:val="24"/>
        </w:rPr>
      </w:pPr>
      <w:r w:rsidRPr="00D65BB6">
        <w:rPr>
          <w:szCs w:val="24"/>
        </w:rPr>
        <w:t xml:space="preserve">   4.3.2. В соответствии с п. 7 ст. 448 ГК РФ п</w:t>
      </w:r>
      <w:r w:rsidRPr="00D65BB6">
        <w:rPr>
          <w:color w:val="000000"/>
          <w:szCs w:val="24"/>
          <w:shd w:val="clear" w:color="auto" w:fill="FFFFFF"/>
        </w:rPr>
        <w:t>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1C0AD5" w:rsidRPr="00D65BB6" w:rsidRDefault="001C0AD5" w:rsidP="00263730">
      <w:pPr>
        <w:pStyle w:val="ab"/>
        <w:rPr>
          <w:szCs w:val="24"/>
        </w:rPr>
      </w:pPr>
      <w:r w:rsidRPr="00D65BB6">
        <w:rPr>
          <w:szCs w:val="24"/>
        </w:rPr>
        <w:t xml:space="preserve">   4.3.3. По истечении срока действия Договора, Договор прекращает своё действие;</w:t>
      </w:r>
    </w:p>
    <w:p w:rsidR="001C0AD5" w:rsidRPr="00D65BB6" w:rsidRDefault="001C0AD5" w:rsidP="00263730">
      <w:pPr>
        <w:pStyle w:val="ab"/>
        <w:rPr>
          <w:szCs w:val="24"/>
        </w:rPr>
      </w:pPr>
      <w:r w:rsidRPr="00D65BB6">
        <w:rPr>
          <w:szCs w:val="24"/>
        </w:rPr>
        <w:t xml:space="preserve">   4.4.Арендатор обязан:</w:t>
      </w:r>
    </w:p>
    <w:p w:rsidR="001C0AD5" w:rsidRPr="00D65BB6" w:rsidRDefault="001C0AD5" w:rsidP="00263730">
      <w:pPr>
        <w:pStyle w:val="ab"/>
        <w:rPr>
          <w:szCs w:val="24"/>
        </w:rPr>
      </w:pPr>
      <w:r w:rsidRPr="00D65BB6">
        <w:rPr>
          <w:szCs w:val="24"/>
        </w:rPr>
        <w:t xml:space="preserve">   4.4.1. Выполнять в полном объеме все условия Договора;</w:t>
      </w:r>
    </w:p>
    <w:p w:rsidR="001C0AD5" w:rsidRPr="00D65BB6" w:rsidRDefault="001C0AD5" w:rsidP="00263730">
      <w:pPr>
        <w:pStyle w:val="ab"/>
        <w:rPr>
          <w:szCs w:val="24"/>
          <w:highlight w:val="yellow"/>
        </w:rPr>
      </w:pPr>
      <w:r w:rsidRPr="00D65BB6">
        <w:rPr>
          <w:szCs w:val="24"/>
        </w:rPr>
        <w:t xml:space="preserve">   4.4.2. Использовать Участок в соответствии с его целевым назначением и принадлежностью к категории земель и разрешенным использованием способами, не наносящими вред окружающей среде, в том числе земле как природному объекту;</w:t>
      </w:r>
    </w:p>
    <w:p w:rsidR="001C0AD5" w:rsidRPr="00D65BB6" w:rsidRDefault="001C0AD5" w:rsidP="00263730">
      <w:pPr>
        <w:pStyle w:val="ab"/>
        <w:rPr>
          <w:szCs w:val="24"/>
        </w:rPr>
      </w:pPr>
      <w:r w:rsidRPr="00D65BB6">
        <w:rPr>
          <w:szCs w:val="24"/>
        </w:rPr>
        <w:t xml:space="preserve">   4.4.3. Сохранять межевые, геодезические и другие специальные знаки, установленные на земельных участках в соответствии с законодательством;</w:t>
      </w:r>
    </w:p>
    <w:p w:rsidR="001C0AD5" w:rsidRPr="00D65BB6" w:rsidRDefault="001C0AD5" w:rsidP="00263730">
      <w:pPr>
        <w:pStyle w:val="ab"/>
        <w:rPr>
          <w:szCs w:val="24"/>
        </w:rPr>
      </w:pPr>
      <w:r w:rsidRPr="00D65BB6">
        <w:rPr>
          <w:szCs w:val="24"/>
        </w:rPr>
        <w:t xml:space="preserve">   4.4.4. Осуществлять мероприятия по охране земель, установленные законодательством;</w:t>
      </w:r>
    </w:p>
    <w:p w:rsidR="001C0AD5" w:rsidRPr="00D65BB6" w:rsidRDefault="001C0AD5" w:rsidP="00263730">
      <w:pPr>
        <w:pStyle w:val="ab"/>
        <w:rPr>
          <w:szCs w:val="24"/>
        </w:rPr>
      </w:pPr>
      <w:r w:rsidRPr="00D65BB6">
        <w:rPr>
          <w:szCs w:val="24"/>
        </w:rPr>
        <w:t xml:space="preserve">   4.4.5. Уплачивать ежемесячно до 10 числа следующего месяца, в размере и на условиях, установленных Договором, арендную плату.</w:t>
      </w:r>
    </w:p>
    <w:p w:rsidR="001C0AD5" w:rsidRPr="00D65BB6" w:rsidRDefault="001C0AD5" w:rsidP="00263730">
      <w:pPr>
        <w:pStyle w:val="ab"/>
        <w:rPr>
          <w:szCs w:val="24"/>
        </w:rPr>
      </w:pPr>
      <w:r w:rsidRPr="00D65BB6">
        <w:rPr>
          <w:szCs w:val="24"/>
        </w:rPr>
        <w:t xml:space="preserve">   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C0AD5" w:rsidRPr="00D65BB6" w:rsidRDefault="001C0AD5" w:rsidP="00263730">
      <w:pPr>
        <w:pStyle w:val="ab"/>
        <w:rPr>
          <w:szCs w:val="24"/>
        </w:rPr>
      </w:pPr>
      <w:r w:rsidRPr="00D65BB6">
        <w:rPr>
          <w:szCs w:val="24"/>
        </w:rPr>
        <w:t xml:space="preserve">   4.4.7.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rsidR="001C0AD5" w:rsidRPr="00D65BB6" w:rsidRDefault="001C0AD5" w:rsidP="00263730">
      <w:pPr>
        <w:pStyle w:val="ab"/>
        <w:rPr>
          <w:szCs w:val="24"/>
        </w:rPr>
      </w:pPr>
      <w:r w:rsidRPr="00D65BB6">
        <w:rPr>
          <w:szCs w:val="24"/>
        </w:rPr>
        <w:t xml:space="preserve">   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C0AD5" w:rsidRPr="00D65BB6" w:rsidRDefault="001C0AD5" w:rsidP="00263730">
      <w:pPr>
        <w:pStyle w:val="ab"/>
        <w:rPr>
          <w:szCs w:val="24"/>
        </w:rPr>
      </w:pPr>
      <w:r w:rsidRPr="00D65BB6">
        <w:rPr>
          <w:szCs w:val="24"/>
        </w:rPr>
        <w:t xml:space="preserve">   4.4.9. Письменно в десятидневный срок уведомить Арендодателя  об изменении своих реквизитов;</w:t>
      </w:r>
    </w:p>
    <w:p w:rsidR="001C0AD5" w:rsidRPr="00D65BB6" w:rsidRDefault="001C0AD5" w:rsidP="00263730">
      <w:pPr>
        <w:pStyle w:val="ab"/>
        <w:rPr>
          <w:szCs w:val="24"/>
        </w:rPr>
      </w:pPr>
      <w:r w:rsidRPr="00D65BB6">
        <w:rPr>
          <w:szCs w:val="24"/>
        </w:rPr>
        <w:t xml:space="preserve">   4.5. Арендодатель и Арендатор имеют иные права и несут иные обязанности, установленные законодательством Российской Федерации.</w:t>
      </w:r>
    </w:p>
    <w:p w:rsidR="001C0AD5" w:rsidRPr="00D65BB6" w:rsidRDefault="001C0AD5" w:rsidP="00263730">
      <w:pPr>
        <w:pStyle w:val="ab"/>
        <w:rPr>
          <w:szCs w:val="24"/>
        </w:rPr>
      </w:pPr>
    </w:p>
    <w:p w:rsidR="001C0AD5" w:rsidRPr="00D65BB6" w:rsidRDefault="001C0AD5" w:rsidP="00263730">
      <w:pPr>
        <w:pStyle w:val="ab"/>
        <w:jc w:val="center"/>
        <w:rPr>
          <w:b/>
          <w:szCs w:val="24"/>
        </w:rPr>
      </w:pPr>
      <w:r w:rsidRPr="00D65BB6">
        <w:rPr>
          <w:b/>
          <w:szCs w:val="24"/>
        </w:rPr>
        <w:t>5. Ответственность Сторон</w:t>
      </w:r>
    </w:p>
    <w:p w:rsidR="001C0AD5" w:rsidRPr="00D65BB6" w:rsidRDefault="001C0AD5" w:rsidP="00263730">
      <w:pPr>
        <w:pStyle w:val="ab"/>
        <w:rPr>
          <w:b/>
          <w:szCs w:val="24"/>
        </w:rPr>
      </w:pPr>
    </w:p>
    <w:p w:rsidR="001C0AD5" w:rsidRPr="00D65BB6" w:rsidRDefault="001C0AD5" w:rsidP="00263730">
      <w:pPr>
        <w:pStyle w:val="ab"/>
        <w:rPr>
          <w:szCs w:val="24"/>
        </w:rPr>
      </w:pPr>
      <w:r w:rsidRPr="00D65BB6">
        <w:rPr>
          <w:szCs w:val="24"/>
        </w:rPr>
        <w:t xml:space="preserve">   5.1. За нарушение условий Договора Стороны несут ответственность, предусмотренную законодательством Российской Федерации.</w:t>
      </w:r>
    </w:p>
    <w:p w:rsidR="001C0AD5" w:rsidRPr="00D65BB6" w:rsidRDefault="001C0AD5" w:rsidP="00263730">
      <w:pPr>
        <w:pStyle w:val="ab"/>
        <w:rPr>
          <w:szCs w:val="24"/>
        </w:rPr>
      </w:pPr>
      <w:r w:rsidRPr="00D65BB6">
        <w:rPr>
          <w:szCs w:val="24"/>
        </w:rPr>
        <w:t xml:space="preserve">   5.2. За нарушение срока внесения арендной платы по Договору, Арендатор выплачивает Арендодателю пени из расчёта 0,1% от размера невнесённой арендной платы за каждый календарный день просрочки. Пени перечисляются в порядке, предусмотренном п. 3.2. Договора.</w:t>
      </w:r>
    </w:p>
    <w:p w:rsidR="001C0AD5" w:rsidRPr="00D65BB6" w:rsidRDefault="001C0AD5" w:rsidP="00263730">
      <w:pPr>
        <w:pStyle w:val="ab"/>
        <w:rPr>
          <w:szCs w:val="24"/>
        </w:rPr>
      </w:pPr>
      <w:r w:rsidRPr="00D65BB6">
        <w:rPr>
          <w:szCs w:val="24"/>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C0AD5" w:rsidRPr="00D65BB6" w:rsidRDefault="001C0AD5" w:rsidP="00263730">
      <w:pPr>
        <w:pStyle w:val="ab"/>
        <w:rPr>
          <w:b/>
          <w:szCs w:val="24"/>
        </w:rPr>
      </w:pPr>
    </w:p>
    <w:p w:rsidR="001C0AD5" w:rsidRPr="00D65BB6" w:rsidRDefault="001C0AD5" w:rsidP="00263730">
      <w:pPr>
        <w:pStyle w:val="ab"/>
        <w:jc w:val="center"/>
        <w:rPr>
          <w:b/>
          <w:szCs w:val="24"/>
        </w:rPr>
      </w:pPr>
      <w:r w:rsidRPr="00D65BB6">
        <w:rPr>
          <w:b/>
          <w:szCs w:val="24"/>
        </w:rPr>
        <w:t>6. Изменение, расторжение и прекращение Договора</w:t>
      </w:r>
    </w:p>
    <w:p w:rsidR="001C0AD5" w:rsidRPr="00D65BB6" w:rsidRDefault="001C0AD5" w:rsidP="00263730">
      <w:pPr>
        <w:pStyle w:val="ab"/>
        <w:rPr>
          <w:szCs w:val="24"/>
        </w:rPr>
      </w:pPr>
    </w:p>
    <w:p w:rsidR="001C0AD5" w:rsidRPr="00D65BB6" w:rsidRDefault="001C0AD5" w:rsidP="00263730">
      <w:pPr>
        <w:pStyle w:val="ab"/>
        <w:rPr>
          <w:szCs w:val="24"/>
        </w:rPr>
      </w:pPr>
      <w:r w:rsidRPr="00D65BB6">
        <w:rPr>
          <w:szCs w:val="24"/>
        </w:rPr>
        <w:t xml:space="preserve">   6.1. Все изменения (или) дополнения к Договору оформляются Сторонами в письменной форме.</w:t>
      </w:r>
    </w:p>
    <w:p w:rsidR="001C0AD5" w:rsidRPr="00D65BB6" w:rsidRDefault="001C0AD5" w:rsidP="00263730">
      <w:pPr>
        <w:pStyle w:val="ab"/>
        <w:rPr>
          <w:szCs w:val="24"/>
        </w:rPr>
      </w:pPr>
      <w:r w:rsidRPr="00D65BB6">
        <w:rPr>
          <w:szCs w:val="24"/>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1C0AD5" w:rsidRDefault="001C0AD5" w:rsidP="00263730">
      <w:pPr>
        <w:pStyle w:val="ab"/>
        <w:rPr>
          <w:szCs w:val="24"/>
        </w:rPr>
      </w:pPr>
      <w:r w:rsidRPr="00D65BB6">
        <w:rPr>
          <w:szCs w:val="24"/>
        </w:rPr>
        <w:t xml:space="preserve">   6.3. При прекращении Договора Арендатор обязан вернуть Арендодателю Участок  в надлежащем состоянии.</w:t>
      </w:r>
    </w:p>
    <w:p w:rsidR="00A8416C" w:rsidRPr="00D65BB6" w:rsidRDefault="00A8416C" w:rsidP="00263730">
      <w:pPr>
        <w:pStyle w:val="ab"/>
        <w:rPr>
          <w:szCs w:val="24"/>
        </w:rPr>
      </w:pPr>
    </w:p>
    <w:p w:rsidR="001C0AD5" w:rsidRPr="00D65BB6" w:rsidRDefault="001C0AD5" w:rsidP="00263730">
      <w:pPr>
        <w:pStyle w:val="ab"/>
        <w:jc w:val="center"/>
        <w:rPr>
          <w:b/>
          <w:szCs w:val="24"/>
        </w:rPr>
      </w:pPr>
      <w:r w:rsidRPr="00D65BB6">
        <w:rPr>
          <w:b/>
          <w:szCs w:val="24"/>
        </w:rPr>
        <w:lastRenderedPageBreak/>
        <w:t>7. Рассмотрение и урегулирование споров</w:t>
      </w:r>
    </w:p>
    <w:p w:rsidR="001C0AD5" w:rsidRPr="00D65BB6" w:rsidRDefault="001C0AD5" w:rsidP="00263730">
      <w:pPr>
        <w:pStyle w:val="ab"/>
        <w:jc w:val="center"/>
        <w:rPr>
          <w:b/>
          <w:szCs w:val="24"/>
        </w:rPr>
      </w:pPr>
    </w:p>
    <w:p w:rsidR="001C0AD5" w:rsidRPr="00D65BB6" w:rsidRDefault="001C0AD5" w:rsidP="00263730">
      <w:pPr>
        <w:pStyle w:val="ab"/>
        <w:rPr>
          <w:szCs w:val="24"/>
        </w:rPr>
      </w:pPr>
      <w:r w:rsidRPr="00D65BB6">
        <w:rPr>
          <w:szCs w:val="24"/>
        </w:rPr>
        <w:t xml:space="preserve">   7.1. Все споры между Сторонами, возникающие по Договору, разрешаются в соответствии с законодательством Российской Федерации.</w:t>
      </w:r>
    </w:p>
    <w:p w:rsidR="001C0AD5" w:rsidRPr="00D65BB6" w:rsidRDefault="001C0AD5" w:rsidP="00263730">
      <w:pPr>
        <w:pStyle w:val="ab"/>
        <w:rPr>
          <w:szCs w:val="24"/>
        </w:rPr>
      </w:pPr>
    </w:p>
    <w:p w:rsidR="001C0AD5" w:rsidRPr="00D65BB6" w:rsidRDefault="001C0AD5" w:rsidP="00263730">
      <w:pPr>
        <w:pStyle w:val="ab"/>
        <w:jc w:val="center"/>
        <w:rPr>
          <w:b/>
          <w:szCs w:val="24"/>
        </w:rPr>
      </w:pPr>
      <w:r w:rsidRPr="00D65BB6">
        <w:rPr>
          <w:b/>
          <w:szCs w:val="24"/>
        </w:rPr>
        <w:t>8. Особые условия договора</w:t>
      </w:r>
    </w:p>
    <w:p w:rsidR="001C0AD5" w:rsidRPr="00D65BB6" w:rsidRDefault="001C0AD5" w:rsidP="00263730">
      <w:pPr>
        <w:pStyle w:val="ab"/>
        <w:rPr>
          <w:szCs w:val="24"/>
        </w:rPr>
      </w:pPr>
    </w:p>
    <w:p w:rsidR="001C0AD5" w:rsidRPr="00D65BB6" w:rsidRDefault="001C0AD5" w:rsidP="00263730">
      <w:pPr>
        <w:pStyle w:val="ab"/>
        <w:rPr>
          <w:szCs w:val="24"/>
        </w:rPr>
      </w:pPr>
      <w:r w:rsidRPr="00D65BB6">
        <w:rPr>
          <w:szCs w:val="24"/>
        </w:rPr>
        <w:t xml:space="preserve">   8.1. Расходы по государственной регистрации Договора, а также изменений и дополнений к нему возлагаются на Арендодателя.</w:t>
      </w:r>
    </w:p>
    <w:p w:rsidR="001C0AD5" w:rsidRPr="00D65BB6" w:rsidRDefault="001C0AD5" w:rsidP="00263730">
      <w:pPr>
        <w:pStyle w:val="ab"/>
        <w:rPr>
          <w:szCs w:val="24"/>
        </w:rPr>
      </w:pPr>
      <w:r w:rsidRPr="00D65BB6">
        <w:rPr>
          <w:szCs w:val="24"/>
        </w:rPr>
        <w:t xml:space="preserve">   8.2. Договор составлен в 2 (двух) экземплярах, имеющих одинаковую юридическую силу, из которых по одному хранится у Сторон, электронный образ передается для регистрации в Управление Федеральной службы государственной регистрации, кадастра и картографии по  Курганской области.</w:t>
      </w:r>
    </w:p>
    <w:p w:rsidR="001C0AD5" w:rsidRPr="00D65BB6" w:rsidRDefault="001C0AD5" w:rsidP="00263730">
      <w:pPr>
        <w:pStyle w:val="ab"/>
        <w:rPr>
          <w:szCs w:val="24"/>
        </w:rPr>
      </w:pPr>
    </w:p>
    <w:p w:rsidR="001C0AD5" w:rsidRPr="00D65BB6" w:rsidRDefault="001C0AD5" w:rsidP="00263730">
      <w:pPr>
        <w:pStyle w:val="ab"/>
        <w:jc w:val="center"/>
        <w:rPr>
          <w:b/>
          <w:szCs w:val="24"/>
        </w:rPr>
      </w:pPr>
      <w:r w:rsidRPr="00D65BB6">
        <w:rPr>
          <w:b/>
          <w:szCs w:val="24"/>
        </w:rPr>
        <w:t>9. Реквизиты сторон</w:t>
      </w:r>
    </w:p>
    <w:p w:rsidR="001C0AD5" w:rsidRPr="00D65BB6" w:rsidRDefault="001C0AD5" w:rsidP="00263730">
      <w:pPr>
        <w:pStyle w:val="ab"/>
        <w:rPr>
          <w:b/>
          <w:szCs w:val="24"/>
        </w:rPr>
      </w:pPr>
    </w:p>
    <w:p w:rsidR="001C0AD5" w:rsidRDefault="001C0AD5" w:rsidP="00263730">
      <w:pPr>
        <w:pStyle w:val="ab"/>
        <w:rPr>
          <w:szCs w:val="24"/>
        </w:rPr>
      </w:pPr>
      <w:r w:rsidRPr="00D65BB6">
        <w:rPr>
          <w:b/>
          <w:szCs w:val="24"/>
        </w:rPr>
        <w:t>Арендодатель:</w:t>
      </w:r>
      <w:r w:rsidRPr="00C67FA1">
        <w:rPr>
          <w:szCs w:val="24"/>
        </w:rPr>
        <w:t xml:space="preserve"> </w:t>
      </w:r>
    </w:p>
    <w:p w:rsidR="001C0AD5" w:rsidRPr="00C67FA1" w:rsidRDefault="001C0AD5" w:rsidP="00263730">
      <w:pPr>
        <w:pStyle w:val="ab"/>
        <w:rPr>
          <w:szCs w:val="24"/>
        </w:rPr>
      </w:pPr>
      <w:r>
        <w:rPr>
          <w:szCs w:val="24"/>
        </w:rPr>
        <w:t xml:space="preserve">          </w:t>
      </w:r>
      <w:r w:rsidRPr="00C67FA1">
        <w:rPr>
          <w:szCs w:val="24"/>
        </w:rPr>
        <w:t xml:space="preserve">Администрация Сафакулевского </w:t>
      </w:r>
      <w:r>
        <w:rPr>
          <w:szCs w:val="24"/>
        </w:rPr>
        <w:t>муниципального округа Курганской области</w:t>
      </w:r>
      <w:r w:rsidRPr="00C67FA1">
        <w:rPr>
          <w:szCs w:val="24"/>
        </w:rPr>
        <w:t xml:space="preserve">, ИНН </w:t>
      </w:r>
      <w:r w:rsidRPr="00323EFF">
        <w:rPr>
          <w:color w:val="000000"/>
        </w:rPr>
        <w:t>4500005702</w:t>
      </w:r>
      <w:r w:rsidRPr="00C67FA1">
        <w:rPr>
          <w:szCs w:val="24"/>
        </w:rPr>
        <w:t xml:space="preserve">, КПП </w:t>
      </w:r>
      <w:r w:rsidRPr="00323EFF">
        <w:rPr>
          <w:color w:val="000000"/>
        </w:rPr>
        <w:t>450001001</w:t>
      </w:r>
      <w:r>
        <w:rPr>
          <w:szCs w:val="24"/>
        </w:rPr>
        <w:t xml:space="preserve">, ОГРН </w:t>
      </w:r>
      <w:r w:rsidRPr="00335B5A">
        <w:rPr>
          <w:szCs w:val="24"/>
        </w:rPr>
        <w:t>1224500006774</w:t>
      </w:r>
      <w:r w:rsidRPr="00C67FA1">
        <w:rPr>
          <w:szCs w:val="24"/>
        </w:rPr>
        <w:t xml:space="preserve">, БИК </w:t>
      </w:r>
      <w:r w:rsidRPr="00323EFF">
        <w:rPr>
          <w:color w:val="000000"/>
        </w:rPr>
        <w:t>013735150</w:t>
      </w:r>
      <w:r w:rsidRPr="00C67FA1">
        <w:rPr>
          <w:szCs w:val="24"/>
        </w:rPr>
        <w:t xml:space="preserve">, рас/счёт </w:t>
      </w:r>
      <w:r w:rsidRPr="00323EFF">
        <w:rPr>
          <w:color w:val="000000"/>
        </w:rPr>
        <w:t>03100643000000014300</w:t>
      </w:r>
      <w:r w:rsidRPr="00C67FA1">
        <w:rPr>
          <w:szCs w:val="24"/>
        </w:rPr>
        <w:t xml:space="preserve">, </w:t>
      </w:r>
      <w:r w:rsidRPr="00323EFF">
        <w:t>ТОФК (отделение Курган Банка России/УФК по Курганской области г. Курган) (Администрация Сафакулевского муниципального округа)</w:t>
      </w:r>
      <w:r w:rsidRPr="00C67FA1">
        <w:rPr>
          <w:szCs w:val="24"/>
        </w:rPr>
        <w:t>, ОКТМО 37</w:t>
      </w:r>
      <w:r>
        <w:rPr>
          <w:szCs w:val="24"/>
        </w:rPr>
        <w:t>532000</w:t>
      </w:r>
      <w:r w:rsidRPr="00C67FA1">
        <w:rPr>
          <w:szCs w:val="24"/>
        </w:rPr>
        <w:t>.</w:t>
      </w:r>
    </w:p>
    <w:p w:rsidR="001C0AD5" w:rsidRPr="00C67FA1" w:rsidRDefault="001C0AD5" w:rsidP="00263730">
      <w:pPr>
        <w:jc w:val="both"/>
      </w:pPr>
      <w:r>
        <w:t xml:space="preserve">           </w:t>
      </w:r>
      <w:r w:rsidRPr="00C67FA1">
        <w:t>Адрес: 641080</w:t>
      </w:r>
      <w:r>
        <w:t>,</w:t>
      </w:r>
      <w:r w:rsidRPr="00C67FA1">
        <w:t xml:space="preserve"> Курганская область, </w:t>
      </w:r>
      <w:r>
        <w:t xml:space="preserve">Сафакулевский район, </w:t>
      </w:r>
      <w:r w:rsidRPr="00C67FA1">
        <w:t>сел</w:t>
      </w:r>
      <w:r>
        <w:t xml:space="preserve">о Сафакулево, улица Куйбышева, </w:t>
      </w:r>
      <w:r w:rsidRPr="00C67FA1">
        <w:t>35.</w:t>
      </w:r>
    </w:p>
    <w:p w:rsidR="001C0AD5" w:rsidRPr="00D65BB6" w:rsidRDefault="001C0AD5" w:rsidP="00263730">
      <w:pPr>
        <w:jc w:val="both"/>
      </w:pPr>
    </w:p>
    <w:p w:rsidR="001C0AD5" w:rsidRPr="00D65BB6" w:rsidRDefault="001C0AD5" w:rsidP="00263730">
      <w:pPr>
        <w:pStyle w:val="ab"/>
        <w:rPr>
          <w:b/>
          <w:szCs w:val="24"/>
        </w:rPr>
      </w:pPr>
    </w:p>
    <w:p w:rsidR="001C0AD5" w:rsidRPr="00D65BB6" w:rsidRDefault="001C0AD5" w:rsidP="00263730">
      <w:pPr>
        <w:pStyle w:val="ab"/>
        <w:rPr>
          <w:szCs w:val="24"/>
        </w:rPr>
      </w:pPr>
      <w:r w:rsidRPr="00D65BB6">
        <w:rPr>
          <w:b/>
          <w:szCs w:val="24"/>
        </w:rPr>
        <w:t xml:space="preserve">Арендатор: </w:t>
      </w:r>
      <w:r w:rsidRPr="00D65BB6">
        <w:rPr>
          <w:szCs w:val="24"/>
        </w:rPr>
        <w:t>______________________________________________________________________________________________________________________________________________________________________________________________________________________________</w:t>
      </w:r>
      <w:r>
        <w:rPr>
          <w:szCs w:val="24"/>
        </w:rPr>
        <w:t>_____________________</w:t>
      </w:r>
    </w:p>
    <w:p w:rsidR="001C0AD5" w:rsidRPr="00D65BB6" w:rsidRDefault="001C0AD5" w:rsidP="00263730">
      <w:pPr>
        <w:pStyle w:val="ab"/>
        <w:rPr>
          <w:b/>
          <w:szCs w:val="24"/>
        </w:rPr>
      </w:pPr>
    </w:p>
    <w:p w:rsidR="001C0AD5" w:rsidRPr="00D65BB6" w:rsidRDefault="001C0AD5" w:rsidP="00263730">
      <w:pPr>
        <w:pStyle w:val="ab"/>
        <w:jc w:val="center"/>
        <w:rPr>
          <w:b/>
          <w:szCs w:val="24"/>
        </w:rPr>
      </w:pPr>
      <w:r w:rsidRPr="00D65BB6">
        <w:rPr>
          <w:b/>
          <w:szCs w:val="24"/>
        </w:rPr>
        <w:t>10. Подписи Сторон</w:t>
      </w:r>
    </w:p>
    <w:p w:rsidR="001C0AD5" w:rsidRPr="00D65BB6" w:rsidRDefault="001C0AD5" w:rsidP="00263730">
      <w:pPr>
        <w:pStyle w:val="ab"/>
        <w:rPr>
          <w:b/>
          <w:szCs w:val="24"/>
        </w:rPr>
      </w:pPr>
    </w:p>
    <w:p w:rsidR="001C0AD5" w:rsidRPr="00D65BB6" w:rsidRDefault="001C0AD5" w:rsidP="00263730">
      <w:pPr>
        <w:pStyle w:val="ab"/>
        <w:rPr>
          <w:b/>
          <w:szCs w:val="24"/>
        </w:rPr>
      </w:pPr>
      <w:r w:rsidRPr="00D65BB6">
        <w:rPr>
          <w:b/>
          <w:szCs w:val="24"/>
        </w:rPr>
        <w:t xml:space="preserve">Арендодатель: </w:t>
      </w:r>
    </w:p>
    <w:p w:rsidR="001C0AD5" w:rsidRPr="00D65BB6" w:rsidRDefault="001C0AD5" w:rsidP="00263730">
      <w:pPr>
        <w:pStyle w:val="ab"/>
        <w:rPr>
          <w:szCs w:val="24"/>
        </w:rPr>
      </w:pPr>
    </w:p>
    <w:p w:rsidR="000C5F95" w:rsidRDefault="001C0AD5" w:rsidP="00263730">
      <w:pPr>
        <w:jc w:val="both"/>
        <w:rPr>
          <w:b/>
        </w:rPr>
      </w:pPr>
      <w:r w:rsidRPr="00D65BB6">
        <w:rPr>
          <w:b/>
        </w:rPr>
        <w:t>Глава Сафакулевского муниципального округа</w:t>
      </w:r>
    </w:p>
    <w:p w:rsidR="001C0AD5" w:rsidRPr="00D65BB6" w:rsidRDefault="000C5F95" w:rsidP="00263730">
      <w:pPr>
        <w:jc w:val="both"/>
        <w:rPr>
          <w:b/>
        </w:rPr>
      </w:pPr>
      <w:r>
        <w:rPr>
          <w:b/>
        </w:rPr>
        <w:t xml:space="preserve">Курганской области                                                </w:t>
      </w:r>
      <w:r w:rsidR="001C0AD5" w:rsidRPr="00D65BB6">
        <w:rPr>
          <w:b/>
        </w:rPr>
        <w:t xml:space="preserve">  </w:t>
      </w:r>
      <w:r w:rsidR="001C0AD5">
        <w:rPr>
          <w:b/>
        </w:rPr>
        <w:t xml:space="preserve"> </w:t>
      </w:r>
      <w:r w:rsidR="001C0AD5" w:rsidRPr="00D65BB6">
        <w:t>______________</w:t>
      </w:r>
      <w:r w:rsidR="001C0AD5">
        <w:t>___</w:t>
      </w:r>
      <w:r w:rsidR="001C0AD5" w:rsidRPr="00D65BB6">
        <w:t>_</w:t>
      </w:r>
      <w:r w:rsidR="001C0AD5" w:rsidRPr="00D65BB6">
        <w:rPr>
          <w:b/>
        </w:rPr>
        <w:t xml:space="preserve"> Р.Г. Гильманов</w:t>
      </w:r>
    </w:p>
    <w:p w:rsidR="001C0AD5" w:rsidRPr="00D65BB6" w:rsidRDefault="001C0AD5" w:rsidP="00263730">
      <w:pPr>
        <w:pStyle w:val="ab"/>
        <w:rPr>
          <w:szCs w:val="24"/>
        </w:rPr>
      </w:pPr>
    </w:p>
    <w:p w:rsidR="001C0AD5" w:rsidRPr="00D65BB6" w:rsidRDefault="001C0AD5" w:rsidP="00263730">
      <w:pPr>
        <w:pStyle w:val="ab"/>
        <w:rPr>
          <w:szCs w:val="24"/>
        </w:rPr>
      </w:pPr>
    </w:p>
    <w:p w:rsidR="001C0AD5" w:rsidRDefault="001C0AD5" w:rsidP="00263730">
      <w:pPr>
        <w:pStyle w:val="ab"/>
        <w:rPr>
          <w:szCs w:val="24"/>
        </w:rPr>
      </w:pPr>
      <w:r w:rsidRPr="00D65BB6">
        <w:rPr>
          <w:b/>
          <w:szCs w:val="24"/>
        </w:rPr>
        <w:t xml:space="preserve">Арендатор:                                                                    </w:t>
      </w:r>
      <w:r w:rsidRPr="00D65BB6">
        <w:rPr>
          <w:szCs w:val="24"/>
        </w:rPr>
        <w:t>_________________</w:t>
      </w: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Default="001C0AD5" w:rsidP="00263730">
      <w:pPr>
        <w:pStyle w:val="ab"/>
        <w:rPr>
          <w:szCs w:val="24"/>
        </w:rPr>
      </w:pPr>
    </w:p>
    <w:p w:rsidR="001C0AD5" w:rsidRPr="00D65BB6" w:rsidRDefault="001C0AD5" w:rsidP="008C6917">
      <w:pPr>
        <w:jc w:val="right"/>
      </w:pPr>
      <w:r w:rsidRPr="00D65BB6">
        <w:t>Приложение № 1</w:t>
      </w:r>
    </w:p>
    <w:p w:rsidR="000C5F95" w:rsidRDefault="001C0AD5" w:rsidP="008C6917">
      <w:pPr>
        <w:jc w:val="right"/>
      </w:pPr>
      <w:r w:rsidRPr="00D65BB6">
        <w:t xml:space="preserve">                                     </w:t>
      </w:r>
      <w:r w:rsidR="000C5F95">
        <w:t xml:space="preserve">            к договору аренды земельного участка по аукциону </w:t>
      </w:r>
    </w:p>
    <w:p w:rsidR="001C0AD5" w:rsidRPr="00D65BB6" w:rsidRDefault="000C5F95" w:rsidP="008C6917">
      <w:pPr>
        <w:jc w:val="right"/>
      </w:pPr>
      <w:r>
        <w:t>от «_____»</w:t>
      </w:r>
      <w:r w:rsidR="001C0AD5" w:rsidRPr="00D65BB6">
        <w:t xml:space="preserve">  _________________  20</w:t>
      </w:r>
      <w:r>
        <w:t>25</w:t>
      </w:r>
      <w:r w:rsidR="001C0AD5" w:rsidRPr="00D65BB6">
        <w:t xml:space="preserve"> года</w:t>
      </w:r>
    </w:p>
    <w:p w:rsidR="001C0AD5" w:rsidRPr="00D65BB6" w:rsidRDefault="001C0AD5" w:rsidP="008C6917">
      <w:pPr>
        <w:jc w:val="right"/>
      </w:pPr>
      <w:r w:rsidRPr="00D65BB6">
        <w:t xml:space="preserve">                                                                                              №______</w:t>
      </w:r>
    </w:p>
    <w:p w:rsidR="001C0AD5" w:rsidRPr="00D65BB6" w:rsidRDefault="001C0AD5" w:rsidP="008C6917">
      <w:pPr>
        <w:jc w:val="both"/>
      </w:pPr>
    </w:p>
    <w:p w:rsidR="001C0AD5" w:rsidRPr="00D65BB6" w:rsidRDefault="001C0AD5" w:rsidP="008C6917">
      <w:pPr>
        <w:jc w:val="center"/>
        <w:rPr>
          <w:b/>
        </w:rPr>
      </w:pPr>
      <w:r w:rsidRPr="00D65BB6">
        <w:rPr>
          <w:b/>
        </w:rPr>
        <w:t>АКТ</w:t>
      </w:r>
    </w:p>
    <w:p w:rsidR="001C0AD5" w:rsidRPr="00D65BB6" w:rsidRDefault="001C0AD5" w:rsidP="008C6917">
      <w:pPr>
        <w:jc w:val="center"/>
        <w:rPr>
          <w:b/>
        </w:rPr>
      </w:pPr>
      <w:r w:rsidRPr="00D65BB6">
        <w:rPr>
          <w:b/>
        </w:rPr>
        <w:t>приёма-передачи земельного участка по аукциону</w:t>
      </w:r>
    </w:p>
    <w:p w:rsidR="001C0AD5" w:rsidRPr="00D65BB6" w:rsidRDefault="001C0AD5" w:rsidP="008C6917">
      <w:pPr>
        <w:jc w:val="both"/>
        <w:rPr>
          <w:b/>
        </w:rPr>
      </w:pPr>
    </w:p>
    <w:p w:rsidR="001C0AD5" w:rsidRPr="00D65BB6" w:rsidRDefault="001C0AD5" w:rsidP="008C6917">
      <w:pPr>
        <w:jc w:val="both"/>
        <w:rPr>
          <w:b/>
        </w:rPr>
      </w:pPr>
    </w:p>
    <w:p w:rsidR="000C5F95" w:rsidRPr="00D65BB6" w:rsidRDefault="000C5F95" w:rsidP="000C5F95">
      <w:pPr>
        <w:jc w:val="both"/>
      </w:pPr>
      <w:r w:rsidRPr="00D65BB6">
        <w:t>с</w:t>
      </w:r>
      <w:r>
        <w:t xml:space="preserve">ело </w:t>
      </w:r>
      <w:r w:rsidRPr="00D65BB6">
        <w:t>Сафакулево</w:t>
      </w:r>
      <w:r>
        <w:t>,</w:t>
      </w:r>
      <w:r w:rsidRPr="00D65BB6">
        <w:t xml:space="preserve"> Сафакулевск</w:t>
      </w:r>
      <w:r>
        <w:t>ий муниципальный округ,</w:t>
      </w:r>
      <w:r w:rsidRPr="00D65BB6">
        <w:t xml:space="preserve">                                     </w:t>
      </w:r>
    </w:p>
    <w:p w:rsidR="001C0AD5" w:rsidRDefault="000C5F95" w:rsidP="000C5F95">
      <w:pPr>
        <w:jc w:val="both"/>
      </w:pPr>
      <w:r w:rsidRPr="00D65BB6">
        <w:t>Курганская область</w:t>
      </w:r>
      <w:r>
        <w:t xml:space="preserve">                                                                  </w:t>
      </w:r>
      <w:r w:rsidRPr="00D65BB6">
        <w:t>«</w:t>
      </w:r>
      <w:r>
        <w:t>_____</w:t>
      </w:r>
      <w:r w:rsidRPr="00D65BB6">
        <w:t xml:space="preserve"> » __</w:t>
      </w:r>
      <w:r w:rsidRPr="00D65BB6">
        <w:rPr>
          <w:u w:val="single"/>
        </w:rPr>
        <w:t xml:space="preserve">                </w:t>
      </w:r>
      <w:r w:rsidRPr="00D65BB6">
        <w:t>_ 20</w:t>
      </w:r>
      <w:r>
        <w:t>25</w:t>
      </w:r>
      <w:r w:rsidRPr="00D65BB6">
        <w:t xml:space="preserve"> года</w:t>
      </w:r>
    </w:p>
    <w:p w:rsidR="000C5F95" w:rsidRPr="00D65BB6" w:rsidRDefault="000C5F95" w:rsidP="000C5F95">
      <w:pPr>
        <w:jc w:val="both"/>
      </w:pPr>
    </w:p>
    <w:p w:rsidR="001C0AD5" w:rsidRPr="00D65BB6" w:rsidRDefault="001C0AD5" w:rsidP="008C6917">
      <w:pPr>
        <w:jc w:val="both"/>
      </w:pPr>
      <w:r w:rsidRPr="00D65BB6">
        <w:t xml:space="preserve">       На основании договора </w:t>
      </w:r>
      <w:r>
        <w:t>аренды земельного участка</w:t>
      </w:r>
      <w:r w:rsidRPr="00D65BB6">
        <w:t xml:space="preserve"> </w:t>
      </w:r>
      <w:r w:rsidR="000C5F95">
        <w:t xml:space="preserve">по аукциону, </w:t>
      </w:r>
      <w:r w:rsidRPr="00D65BB6">
        <w:t xml:space="preserve">Администрация Сафакулевского </w:t>
      </w:r>
      <w:r>
        <w:t>муниципального округа</w:t>
      </w:r>
      <w:r w:rsidRPr="00D65BB6">
        <w:t xml:space="preserve"> Курганской области в лице Главы Сафакулевского муниципального округа Гильманова Рашида Гаязитдиновича, д</w:t>
      </w:r>
      <w:r>
        <w:t>ействующего на основании Устава</w:t>
      </w:r>
      <w:r w:rsidRPr="00D65BB6">
        <w:t>, именуемая АРЕНДОДАТЕЛЬ, передал</w:t>
      </w:r>
      <w:r>
        <w:t>а</w:t>
      </w:r>
      <w:r w:rsidRPr="00D65BB6">
        <w:t>, а ___________________________________________________________________________________________________________________</w:t>
      </w:r>
      <w:r w:rsidR="000C5F95">
        <w:t xml:space="preserve">, </w:t>
      </w:r>
      <w:r w:rsidRPr="00D65BB6">
        <w:t>именуемый</w:t>
      </w:r>
      <w:r w:rsidR="000C5F95">
        <w:t>(ая)</w:t>
      </w:r>
      <w:r w:rsidRPr="00D65BB6">
        <w:t xml:space="preserve"> АРЕНДАТОР принял</w:t>
      </w:r>
      <w:r w:rsidR="000C5F95">
        <w:t>(а)</w:t>
      </w:r>
      <w:r w:rsidRPr="00D65BB6">
        <w:t xml:space="preserve"> в аренду земельный участок </w:t>
      </w:r>
      <w:r w:rsidR="000C5F95" w:rsidRPr="00D65BB6">
        <w:t xml:space="preserve">из </w:t>
      </w:r>
      <w:r w:rsidR="000C5F95" w:rsidRPr="0031175D">
        <w:t>категории земель населенных пунктов</w:t>
      </w:r>
      <w:r w:rsidR="000C5F95">
        <w:t xml:space="preserve">, с </w:t>
      </w:r>
      <w:r w:rsidR="000C5F95" w:rsidRPr="0031175D">
        <w:t>кадастровы</w:t>
      </w:r>
      <w:r w:rsidR="000C5F95">
        <w:t>м</w:t>
      </w:r>
      <w:r w:rsidR="000C5F95" w:rsidRPr="0031175D">
        <w:t xml:space="preserve"> номер</w:t>
      </w:r>
      <w:r w:rsidR="000C5F95">
        <w:t xml:space="preserve">ом </w:t>
      </w:r>
      <w:r w:rsidR="000C5F95" w:rsidRPr="0031175D">
        <w:t>45:17:010602:450,  площадь</w:t>
      </w:r>
      <w:r w:rsidR="000C5F95">
        <w:t>ю</w:t>
      </w:r>
      <w:r w:rsidR="000C5F95" w:rsidRPr="0031175D">
        <w:t xml:space="preserve"> 54 кв.м., </w:t>
      </w:r>
      <w:r w:rsidR="000C5F95">
        <w:t xml:space="preserve">с </w:t>
      </w:r>
      <w:r w:rsidR="000C5F95" w:rsidRPr="0031175D">
        <w:t>вид</w:t>
      </w:r>
      <w:r w:rsidR="000C5F95">
        <w:t>ом</w:t>
      </w:r>
      <w:r w:rsidR="000C5F95" w:rsidRPr="0031175D">
        <w:t xml:space="preserve"> разрешенного использования: Магазины, </w:t>
      </w:r>
      <w:r w:rsidR="000C5F95">
        <w:t xml:space="preserve">с </w:t>
      </w:r>
      <w:r w:rsidR="000C5F95" w:rsidRPr="0031175D">
        <w:t>местоположение</w:t>
      </w:r>
      <w:r w:rsidR="000C5F95">
        <w:t xml:space="preserve">м: </w:t>
      </w:r>
      <w:r w:rsidR="000C5F95" w:rsidRPr="0031175D">
        <w:t>Курганская область, Сафакулевский район, с. Мансурово, ул. Набережная</w:t>
      </w:r>
      <w:r w:rsidRPr="00A84C66">
        <w:t xml:space="preserve">, указанных в Выписке из Единого государственного реестра недвижимости об </w:t>
      </w:r>
      <w:r w:rsidRPr="00A84C66">
        <w:rPr>
          <w:color w:val="000000"/>
        </w:rPr>
        <w:t>основных характеристиках и зарегистрированных правах на объект недвижимости</w:t>
      </w:r>
      <w:r w:rsidRPr="00A84C66">
        <w:t>. Предоставляемый в аренду земельный участок соответствует его количественным</w:t>
      </w:r>
      <w:r w:rsidRPr="00D65BB6">
        <w:t xml:space="preserve"> и качественным характеристикам согласно условиям договора. Взаимных претензий у сторон не имеется.</w:t>
      </w:r>
    </w:p>
    <w:p w:rsidR="001C0AD5" w:rsidRPr="00D65BB6" w:rsidRDefault="001C0AD5" w:rsidP="008C6917">
      <w:pPr>
        <w:jc w:val="both"/>
      </w:pPr>
    </w:p>
    <w:p w:rsidR="001C0AD5" w:rsidRPr="00D65BB6" w:rsidRDefault="001C0AD5" w:rsidP="008C6917">
      <w:pPr>
        <w:jc w:val="both"/>
      </w:pPr>
    </w:p>
    <w:p w:rsidR="001C0AD5" w:rsidRPr="00D65BB6" w:rsidRDefault="001C0AD5" w:rsidP="008C6917">
      <w:pPr>
        <w:jc w:val="both"/>
      </w:pPr>
      <w:r w:rsidRPr="00D65BB6">
        <w:t>Сдал</w:t>
      </w:r>
      <w:r w:rsidR="000C5F95">
        <w:t>а</w:t>
      </w:r>
      <w:r w:rsidRPr="00D65BB6">
        <w:t xml:space="preserve">: </w:t>
      </w:r>
    </w:p>
    <w:p w:rsidR="001C0AD5" w:rsidRPr="00D65BB6" w:rsidRDefault="001C0AD5" w:rsidP="008C6917">
      <w:pPr>
        <w:jc w:val="both"/>
        <w:rPr>
          <w:b/>
        </w:rPr>
      </w:pPr>
    </w:p>
    <w:p w:rsidR="001C0AD5" w:rsidRPr="00D65BB6" w:rsidRDefault="001C0AD5" w:rsidP="008C6917">
      <w:pPr>
        <w:jc w:val="both"/>
        <w:rPr>
          <w:b/>
        </w:rPr>
      </w:pPr>
      <w:r>
        <w:rPr>
          <w:b/>
        </w:rPr>
        <w:t>АРЕНДОДАТЕЛЬ</w:t>
      </w:r>
      <w:r w:rsidRPr="00D65BB6">
        <w:rPr>
          <w:b/>
        </w:rPr>
        <w:t>:</w:t>
      </w:r>
    </w:p>
    <w:p w:rsidR="001C0AD5" w:rsidRPr="00D65BB6" w:rsidRDefault="001C0AD5" w:rsidP="008C6917">
      <w:pPr>
        <w:jc w:val="both"/>
        <w:rPr>
          <w:b/>
        </w:rPr>
      </w:pPr>
    </w:p>
    <w:p w:rsidR="001C0AD5" w:rsidRPr="00D65BB6" w:rsidRDefault="001C0AD5" w:rsidP="008C6917">
      <w:pPr>
        <w:jc w:val="both"/>
        <w:rPr>
          <w:b/>
        </w:rPr>
      </w:pPr>
      <w:r w:rsidRPr="00D65BB6">
        <w:rPr>
          <w:b/>
        </w:rPr>
        <w:t xml:space="preserve">Глава Сафакулевского муниципального округа  </w:t>
      </w:r>
      <w:r w:rsidRPr="00D65BB6">
        <w:t>______________</w:t>
      </w:r>
      <w:r>
        <w:t>___</w:t>
      </w:r>
      <w:r w:rsidRPr="00D65BB6">
        <w:t>_</w:t>
      </w:r>
      <w:r w:rsidRPr="00D65BB6">
        <w:rPr>
          <w:b/>
        </w:rPr>
        <w:t xml:space="preserve"> Р.Г. Гильманов</w:t>
      </w:r>
    </w:p>
    <w:p w:rsidR="001C0AD5" w:rsidRDefault="001C0AD5" w:rsidP="008C6917">
      <w:pPr>
        <w:jc w:val="both"/>
      </w:pPr>
    </w:p>
    <w:p w:rsidR="000C5F95" w:rsidRDefault="000C5F95" w:rsidP="008C6917">
      <w:pPr>
        <w:jc w:val="both"/>
      </w:pPr>
    </w:p>
    <w:p w:rsidR="000C5F95" w:rsidRPr="00D65BB6" w:rsidRDefault="000C5F95" w:rsidP="008C6917">
      <w:pPr>
        <w:jc w:val="both"/>
      </w:pPr>
    </w:p>
    <w:p w:rsidR="001C0AD5" w:rsidRPr="00D65BB6" w:rsidRDefault="001C0AD5" w:rsidP="008C6917">
      <w:pPr>
        <w:jc w:val="both"/>
      </w:pPr>
      <w:r w:rsidRPr="00D65BB6">
        <w:t>Принял</w:t>
      </w:r>
      <w:r w:rsidR="000C5F95">
        <w:t>(а)</w:t>
      </w:r>
      <w:r w:rsidRPr="00D65BB6">
        <w:t>:</w:t>
      </w:r>
    </w:p>
    <w:p w:rsidR="001C0AD5" w:rsidRPr="00D65BB6" w:rsidRDefault="001C0AD5" w:rsidP="008C6917">
      <w:pPr>
        <w:jc w:val="both"/>
      </w:pPr>
    </w:p>
    <w:p w:rsidR="001C0AD5" w:rsidRPr="00802574" w:rsidRDefault="001C0AD5" w:rsidP="008C6917">
      <w:pPr>
        <w:jc w:val="both"/>
      </w:pPr>
      <w:r>
        <w:rPr>
          <w:b/>
        </w:rPr>
        <w:t>АРЕНДАТОР</w:t>
      </w:r>
      <w:r w:rsidRPr="00D65BB6">
        <w:rPr>
          <w:b/>
        </w:rPr>
        <w:t xml:space="preserve">:                                  </w:t>
      </w:r>
      <w:r>
        <w:rPr>
          <w:b/>
        </w:rPr>
        <w:t xml:space="preserve"> </w:t>
      </w:r>
      <w:r w:rsidRPr="00D65BB6">
        <w:t xml:space="preserve">    </w:t>
      </w:r>
      <w:r>
        <w:t xml:space="preserve">                       </w:t>
      </w:r>
      <w:r w:rsidRPr="008C6917">
        <w:t>__________________</w:t>
      </w:r>
      <w:r w:rsidRPr="008C6917">
        <w:rPr>
          <w:b/>
        </w:rPr>
        <w:t xml:space="preserve"> </w:t>
      </w:r>
    </w:p>
    <w:p w:rsidR="001C0AD5" w:rsidRPr="00D65BB6" w:rsidRDefault="001C0AD5" w:rsidP="00263730">
      <w:pPr>
        <w:pStyle w:val="ab"/>
        <w:rPr>
          <w:b/>
          <w:szCs w:val="24"/>
        </w:rPr>
      </w:pPr>
    </w:p>
    <w:p w:rsidR="001C0AD5" w:rsidRPr="008E5DB4" w:rsidRDefault="001C0AD5" w:rsidP="007839C9">
      <w:pPr>
        <w:jc w:val="both"/>
      </w:pPr>
    </w:p>
    <w:p w:rsidR="001C0AD5" w:rsidRDefault="001C0AD5" w:rsidP="007839C9">
      <w:pPr>
        <w:ind w:firstLine="708"/>
        <w:jc w:val="right"/>
      </w:pPr>
    </w:p>
    <w:sectPr w:rsidR="001C0AD5" w:rsidSect="00A208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17" w:rsidRDefault="00565F17" w:rsidP="00EC48B1">
      <w:r>
        <w:separator/>
      </w:r>
    </w:p>
  </w:endnote>
  <w:endnote w:type="continuationSeparator" w:id="1">
    <w:p w:rsidR="00565F17" w:rsidRDefault="00565F17" w:rsidP="00EC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17" w:rsidRDefault="00565F17" w:rsidP="00EC48B1">
      <w:r>
        <w:separator/>
      </w:r>
    </w:p>
  </w:footnote>
  <w:footnote w:type="continuationSeparator" w:id="1">
    <w:p w:rsidR="00565F17" w:rsidRDefault="00565F17" w:rsidP="00EC48B1">
      <w:r>
        <w:continuationSeparator/>
      </w:r>
    </w:p>
  </w:footnote>
  <w:footnote w:id="2">
    <w:p w:rsidR="00EC48B1" w:rsidRPr="00EC48B1" w:rsidRDefault="00EC48B1" w:rsidP="00EC48B1">
      <w:pPr>
        <w:pStyle w:val="ae"/>
        <w:ind w:left="-426"/>
        <w:rPr>
          <w:sz w:val="18"/>
          <w:szCs w:val="16"/>
          <w:shd w:val="clear" w:color="auto" w:fill="FFFFFF"/>
        </w:rPr>
      </w:pPr>
      <w:r>
        <w:rPr>
          <w:rStyle w:val="af0"/>
          <w:sz w:val="18"/>
          <w:szCs w:val="16"/>
          <w:shd w:val="clear" w:color="auto" w:fill="FFFFFF"/>
          <w:lang w:val="en-US"/>
        </w:rPr>
        <w:footnoteRef/>
      </w:r>
      <w:r w:rsidRPr="00EC48B1">
        <w:rPr>
          <w:sz w:val="18"/>
          <w:szCs w:val="16"/>
          <w:shd w:val="clear" w:color="auto" w:fill="FFFFFF"/>
        </w:rPr>
        <w:t xml:space="preserve"> Заполняется при подаче Заявки юридическим лицом.</w:t>
      </w:r>
    </w:p>
  </w:footnote>
  <w:footnote w:id="3">
    <w:p w:rsidR="00EC48B1" w:rsidRDefault="00EC48B1" w:rsidP="00EC48B1">
      <w:pPr>
        <w:ind w:left="-426"/>
        <w:jc w:val="both"/>
        <w:rPr>
          <w:sz w:val="18"/>
          <w:szCs w:val="16"/>
          <w:shd w:val="clear" w:color="auto" w:fill="FFFFFF"/>
        </w:rPr>
      </w:pPr>
      <w:r>
        <w:rPr>
          <w:rStyle w:val="af0"/>
          <w:sz w:val="18"/>
          <w:szCs w:val="16"/>
          <w:shd w:val="clear" w:color="auto" w:fill="FFFFFF"/>
        </w:rPr>
        <w:footnoteRef/>
      </w:r>
      <w:r>
        <w:rPr>
          <w:sz w:val="18"/>
          <w:szCs w:val="16"/>
          <w:shd w:val="clear" w:color="auto" w:fill="FFFFFF"/>
        </w:rPr>
        <w:t xml:space="preserve"> Заполняется при подаче Заявки лицом (Представителем Заявителя), действующим по доверенности</w:t>
      </w:r>
    </w:p>
  </w:footnote>
  <w:footnote w:id="4">
    <w:p w:rsidR="00EC48B1" w:rsidRPr="00EC48B1" w:rsidRDefault="00EC48B1" w:rsidP="00EC48B1">
      <w:pPr>
        <w:pStyle w:val="ae"/>
        <w:ind w:left="-426"/>
        <w:rPr>
          <w:sz w:val="18"/>
          <w:szCs w:val="18"/>
          <w:shd w:val="clear" w:color="auto" w:fill="FFFFFF"/>
        </w:rPr>
      </w:pPr>
      <w:r>
        <w:rPr>
          <w:rStyle w:val="af0"/>
          <w:sz w:val="18"/>
          <w:szCs w:val="16"/>
          <w:shd w:val="clear" w:color="auto" w:fill="FFFFFF"/>
          <w:lang w:val="en-US"/>
        </w:rPr>
        <w:footnoteRef/>
      </w:r>
      <w:r w:rsidRPr="00EC48B1">
        <w:rPr>
          <w:sz w:val="18"/>
          <w:szCs w:val="16"/>
          <w:shd w:val="clear" w:color="auto" w:fill="FFFFFF"/>
        </w:rPr>
        <w:t xml:space="preserve"> Ознакомлен с Регламентами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50FD50BE"/>
    <w:multiLevelType w:val="singleLevel"/>
    <w:tmpl w:val="924A9608"/>
    <w:lvl w:ilvl="0">
      <w:start w:val="1"/>
      <w:numFmt w:val="decimal"/>
      <w:lvlText w:val="%1."/>
      <w:lvlJc w:val="left"/>
      <w:pPr>
        <w:tabs>
          <w:tab w:val="num" w:pos="644"/>
        </w:tabs>
        <w:ind w:left="644" w:hanging="360"/>
      </w:pPr>
      <w:rPr>
        <w:rFonts w:ascii="Times New Roman" w:eastAsia="Times New Roman" w:hAnsi="Times New Roman" w:cs="Times New Roman"/>
        <w:color w:val="auto"/>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1F6"/>
    <w:rsid w:val="00013C1C"/>
    <w:rsid w:val="00015347"/>
    <w:rsid w:val="000210C5"/>
    <w:rsid w:val="00027EF2"/>
    <w:rsid w:val="0003248A"/>
    <w:rsid w:val="00033CD7"/>
    <w:rsid w:val="0004247A"/>
    <w:rsid w:val="00063E8E"/>
    <w:rsid w:val="0006515B"/>
    <w:rsid w:val="00073B70"/>
    <w:rsid w:val="00092B21"/>
    <w:rsid w:val="000A4C96"/>
    <w:rsid w:val="000A592A"/>
    <w:rsid w:val="000A743C"/>
    <w:rsid w:val="000B3D34"/>
    <w:rsid w:val="000B6C16"/>
    <w:rsid w:val="000C5F95"/>
    <w:rsid w:val="000F2B7E"/>
    <w:rsid w:val="000F3E7E"/>
    <w:rsid w:val="00107AD2"/>
    <w:rsid w:val="001140B3"/>
    <w:rsid w:val="001257F8"/>
    <w:rsid w:val="00131800"/>
    <w:rsid w:val="00137D80"/>
    <w:rsid w:val="0014337B"/>
    <w:rsid w:val="0015375F"/>
    <w:rsid w:val="001576A4"/>
    <w:rsid w:val="001600CA"/>
    <w:rsid w:val="00175F87"/>
    <w:rsid w:val="001B7D69"/>
    <w:rsid w:val="001C0AD5"/>
    <w:rsid w:val="001D75D4"/>
    <w:rsid w:val="001F5B9C"/>
    <w:rsid w:val="001F7197"/>
    <w:rsid w:val="00206E5B"/>
    <w:rsid w:val="00207A27"/>
    <w:rsid w:val="00211DE6"/>
    <w:rsid w:val="0021682C"/>
    <w:rsid w:val="00234EB7"/>
    <w:rsid w:val="00237C4B"/>
    <w:rsid w:val="00247F31"/>
    <w:rsid w:val="002506FD"/>
    <w:rsid w:val="00256181"/>
    <w:rsid w:val="0026136F"/>
    <w:rsid w:val="00263730"/>
    <w:rsid w:val="00263E80"/>
    <w:rsid w:val="002A7161"/>
    <w:rsid w:val="002B1A54"/>
    <w:rsid w:val="002B20AA"/>
    <w:rsid w:val="002D7AB0"/>
    <w:rsid w:val="002E00CD"/>
    <w:rsid w:val="002E67DF"/>
    <w:rsid w:val="002F6EFA"/>
    <w:rsid w:val="00300010"/>
    <w:rsid w:val="0030251D"/>
    <w:rsid w:val="00304DA5"/>
    <w:rsid w:val="003111D0"/>
    <w:rsid w:val="0031175D"/>
    <w:rsid w:val="00323EFF"/>
    <w:rsid w:val="003277A5"/>
    <w:rsid w:val="00332688"/>
    <w:rsid w:val="00332ECA"/>
    <w:rsid w:val="003338C6"/>
    <w:rsid w:val="003346B4"/>
    <w:rsid w:val="00335B5A"/>
    <w:rsid w:val="003408E0"/>
    <w:rsid w:val="0035542C"/>
    <w:rsid w:val="003916C7"/>
    <w:rsid w:val="0039417E"/>
    <w:rsid w:val="0039688F"/>
    <w:rsid w:val="003A09D7"/>
    <w:rsid w:val="003A2D24"/>
    <w:rsid w:val="003A3FFD"/>
    <w:rsid w:val="003C5A26"/>
    <w:rsid w:val="003D43EB"/>
    <w:rsid w:val="003E2685"/>
    <w:rsid w:val="003E4F05"/>
    <w:rsid w:val="003E608D"/>
    <w:rsid w:val="003F1271"/>
    <w:rsid w:val="00415C3C"/>
    <w:rsid w:val="00465EB9"/>
    <w:rsid w:val="00491449"/>
    <w:rsid w:val="0049361B"/>
    <w:rsid w:val="00496D7D"/>
    <w:rsid w:val="004A50F1"/>
    <w:rsid w:val="004B5D14"/>
    <w:rsid w:val="004B72DA"/>
    <w:rsid w:val="004B7307"/>
    <w:rsid w:val="004F74B0"/>
    <w:rsid w:val="00513242"/>
    <w:rsid w:val="00515A19"/>
    <w:rsid w:val="00517AE2"/>
    <w:rsid w:val="005436E6"/>
    <w:rsid w:val="00543B2D"/>
    <w:rsid w:val="0056050E"/>
    <w:rsid w:val="00565F17"/>
    <w:rsid w:val="005704BB"/>
    <w:rsid w:val="005742EE"/>
    <w:rsid w:val="005756FB"/>
    <w:rsid w:val="0057717E"/>
    <w:rsid w:val="005809AF"/>
    <w:rsid w:val="0058586D"/>
    <w:rsid w:val="00594106"/>
    <w:rsid w:val="005C3367"/>
    <w:rsid w:val="005D3D64"/>
    <w:rsid w:val="005D41F6"/>
    <w:rsid w:val="005D7102"/>
    <w:rsid w:val="005F7956"/>
    <w:rsid w:val="00601E3C"/>
    <w:rsid w:val="00606E69"/>
    <w:rsid w:val="006216BA"/>
    <w:rsid w:val="006236F4"/>
    <w:rsid w:val="00630E2F"/>
    <w:rsid w:val="006344CA"/>
    <w:rsid w:val="00640BF4"/>
    <w:rsid w:val="00642735"/>
    <w:rsid w:val="0064352B"/>
    <w:rsid w:val="00667318"/>
    <w:rsid w:val="0069456C"/>
    <w:rsid w:val="00694E1D"/>
    <w:rsid w:val="006D49E7"/>
    <w:rsid w:val="006F0560"/>
    <w:rsid w:val="006F55B8"/>
    <w:rsid w:val="006F6F2B"/>
    <w:rsid w:val="00707F5C"/>
    <w:rsid w:val="00711AD4"/>
    <w:rsid w:val="007220C7"/>
    <w:rsid w:val="0073414B"/>
    <w:rsid w:val="00741B5E"/>
    <w:rsid w:val="00746FE0"/>
    <w:rsid w:val="00752958"/>
    <w:rsid w:val="00771C15"/>
    <w:rsid w:val="007839C9"/>
    <w:rsid w:val="007A57A4"/>
    <w:rsid w:val="007D19D2"/>
    <w:rsid w:val="007E41B4"/>
    <w:rsid w:val="00802574"/>
    <w:rsid w:val="008101B5"/>
    <w:rsid w:val="008144A8"/>
    <w:rsid w:val="008147DA"/>
    <w:rsid w:val="0081645A"/>
    <w:rsid w:val="008371EE"/>
    <w:rsid w:val="00840F47"/>
    <w:rsid w:val="00852B8E"/>
    <w:rsid w:val="00863C94"/>
    <w:rsid w:val="00874CDC"/>
    <w:rsid w:val="008A4C5C"/>
    <w:rsid w:val="008C6917"/>
    <w:rsid w:val="008D1711"/>
    <w:rsid w:val="008E5DB4"/>
    <w:rsid w:val="00900ACA"/>
    <w:rsid w:val="00901181"/>
    <w:rsid w:val="00905B5D"/>
    <w:rsid w:val="0091294E"/>
    <w:rsid w:val="00915F0D"/>
    <w:rsid w:val="00927EB2"/>
    <w:rsid w:val="00951531"/>
    <w:rsid w:val="00951685"/>
    <w:rsid w:val="00956A13"/>
    <w:rsid w:val="0096577B"/>
    <w:rsid w:val="0097333B"/>
    <w:rsid w:val="00981194"/>
    <w:rsid w:val="009849A5"/>
    <w:rsid w:val="00992D23"/>
    <w:rsid w:val="0099497B"/>
    <w:rsid w:val="009A7B36"/>
    <w:rsid w:val="009B27CF"/>
    <w:rsid w:val="009B457C"/>
    <w:rsid w:val="009C4C52"/>
    <w:rsid w:val="009E6435"/>
    <w:rsid w:val="00A04CC7"/>
    <w:rsid w:val="00A208F9"/>
    <w:rsid w:val="00A27B38"/>
    <w:rsid w:val="00A33F5F"/>
    <w:rsid w:val="00A41491"/>
    <w:rsid w:val="00A713B5"/>
    <w:rsid w:val="00A826D2"/>
    <w:rsid w:val="00A8416C"/>
    <w:rsid w:val="00A84C66"/>
    <w:rsid w:val="00AB01D9"/>
    <w:rsid w:val="00AB35AC"/>
    <w:rsid w:val="00AC522A"/>
    <w:rsid w:val="00AD765C"/>
    <w:rsid w:val="00AE112D"/>
    <w:rsid w:val="00B027C2"/>
    <w:rsid w:val="00B15776"/>
    <w:rsid w:val="00B234C7"/>
    <w:rsid w:val="00B3716F"/>
    <w:rsid w:val="00B54E12"/>
    <w:rsid w:val="00B74EE0"/>
    <w:rsid w:val="00B930C3"/>
    <w:rsid w:val="00BA0DA0"/>
    <w:rsid w:val="00BD4A84"/>
    <w:rsid w:val="00BD4D82"/>
    <w:rsid w:val="00BE5C91"/>
    <w:rsid w:val="00BF052D"/>
    <w:rsid w:val="00BF75FF"/>
    <w:rsid w:val="00C06724"/>
    <w:rsid w:val="00C331AB"/>
    <w:rsid w:val="00C67FA1"/>
    <w:rsid w:val="00C94678"/>
    <w:rsid w:val="00CA6F9A"/>
    <w:rsid w:val="00CB4DFF"/>
    <w:rsid w:val="00CB63DF"/>
    <w:rsid w:val="00CD0459"/>
    <w:rsid w:val="00CD4C98"/>
    <w:rsid w:val="00CE211E"/>
    <w:rsid w:val="00CE4DB9"/>
    <w:rsid w:val="00D07787"/>
    <w:rsid w:val="00D1609A"/>
    <w:rsid w:val="00D34F4F"/>
    <w:rsid w:val="00D40F00"/>
    <w:rsid w:val="00D41B2C"/>
    <w:rsid w:val="00D565D8"/>
    <w:rsid w:val="00D65BB6"/>
    <w:rsid w:val="00D66796"/>
    <w:rsid w:val="00D7472C"/>
    <w:rsid w:val="00D8253C"/>
    <w:rsid w:val="00DA1DC4"/>
    <w:rsid w:val="00DA3D7B"/>
    <w:rsid w:val="00DB58E9"/>
    <w:rsid w:val="00DC1A32"/>
    <w:rsid w:val="00DC578B"/>
    <w:rsid w:val="00DC7089"/>
    <w:rsid w:val="00DD3BE5"/>
    <w:rsid w:val="00DD605D"/>
    <w:rsid w:val="00E069A1"/>
    <w:rsid w:val="00E434C7"/>
    <w:rsid w:val="00E47068"/>
    <w:rsid w:val="00E52CE5"/>
    <w:rsid w:val="00E61735"/>
    <w:rsid w:val="00E722C8"/>
    <w:rsid w:val="00E762BB"/>
    <w:rsid w:val="00E80ECA"/>
    <w:rsid w:val="00E87230"/>
    <w:rsid w:val="00EB2B51"/>
    <w:rsid w:val="00EB686A"/>
    <w:rsid w:val="00EC3AA2"/>
    <w:rsid w:val="00EC48B1"/>
    <w:rsid w:val="00EC7724"/>
    <w:rsid w:val="00F02BF7"/>
    <w:rsid w:val="00F07016"/>
    <w:rsid w:val="00F1523B"/>
    <w:rsid w:val="00F25685"/>
    <w:rsid w:val="00F2583B"/>
    <w:rsid w:val="00F37EFB"/>
    <w:rsid w:val="00F4292E"/>
    <w:rsid w:val="00F5013A"/>
    <w:rsid w:val="00F509B9"/>
    <w:rsid w:val="00F65E2F"/>
    <w:rsid w:val="00F667FA"/>
    <w:rsid w:val="00F67816"/>
    <w:rsid w:val="00F7174D"/>
    <w:rsid w:val="00F732B4"/>
    <w:rsid w:val="00F80D62"/>
    <w:rsid w:val="00F86E8A"/>
    <w:rsid w:val="00F904A6"/>
    <w:rsid w:val="00FA7956"/>
    <w:rsid w:val="00FB0158"/>
    <w:rsid w:val="00FF3D71"/>
    <w:rsid w:val="00FF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91449"/>
    <w:pPr>
      <w:autoSpaceDE w:val="0"/>
      <w:autoSpaceDN w:val="0"/>
      <w:adjustRightInd w:val="0"/>
    </w:pPr>
    <w:rPr>
      <w:rFonts w:ascii="Times New Roman" w:hAnsi="Times New Roman"/>
      <w:color w:val="000000"/>
      <w:sz w:val="24"/>
      <w:szCs w:val="24"/>
      <w:lang w:eastAsia="en-US"/>
    </w:rPr>
  </w:style>
  <w:style w:type="character" w:customStyle="1" w:styleId="FontStyle31">
    <w:name w:val="Font Style31"/>
    <w:uiPriority w:val="99"/>
    <w:rsid w:val="006F55B8"/>
    <w:rPr>
      <w:rFonts w:ascii="Times New Roman" w:hAnsi="Times New Roman"/>
      <w:sz w:val="22"/>
    </w:rPr>
  </w:style>
  <w:style w:type="character" w:styleId="a3">
    <w:name w:val="Hyperlink"/>
    <w:basedOn w:val="a0"/>
    <w:uiPriority w:val="99"/>
    <w:semiHidden/>
    <w:rsid w:val="006F55B8"/>
    <w:rPr>
      <w:rFonts w:cs="Times New Roman"/>
      <w:color w:val="0000FF"/>
      <w:u w:val="single"/>
    </w:rPr>
  </w:style>
  <w:style w:type="paragraph" w:styleId="a4">
    <w:name w:val="List Paragraph"/>
    <w:basedOn w:val="a"/>
    <w:uiPriority w:val="99"/>
    <w:qFormat/>
    <w:rsid w:val="00F2583B"/>
    <w:pPr>
      <w:ind w:left="720"/>
      <w:contextualSpacing/>
    </w:pPr>
  </w:style>
  <w:style w:type="paragraph" w:styleId="a5">
    <w:name w:val="Title"/>
    <w:basedOn w:val="a"/>
    <w:link w:val="a6"/>
    <w:uiPriority w:val="99"/>
    <w:qFormat/>
    <w:rsid w:val="00B74EE0"/>
    <w:pPr>
      <w:jc w:val="center"/>
    </w:pPr>
    <w:rPr>
      <w:szCs w:val="20"/>
      <w:lang w:val="en-US"/>
    </w:rPr>
  </w:style>
  <w:style w:type="character" w:customStyle="1" w:styleId="a6">
    <w:name w:val="Название Знак"/>
    <w:basedOn w:val="a0"/>
    <w:link w:val="a5"/>
    <w:uiPriority w:val="99"/>
    <w:locked/>
    <w:rsid w:val="00B74EE0"/>
    <w:rPr>
      <w:rFonts w:ascii="Times New Roman" w:hAnsi="Times New Roman" w:cs="Times New Roman"/>
      <w:sz w:val="20"/>
      <w:szCs w:val="20"/>
      <w:lang w:val="en-US" w:eastAsia="ru-RU"/>
    </w:rPr>
  </w:style>
  <w:style w:type="paragraph" w:styleId="a7">
    <w:name w:val="No Spacing"/>
    <w:uiPriority w:val="99"/>
    <w:qFormat/>
    <w:rsid w:val="00B74EE0"/>
    <w:rPr>
      <w:rFonts w:ascii="Times New Roman" w:eastAsia="Times New Roman" w:hAnsi="Times New Roman"/>
      <w:sz w:val="24"/>
      <w:szCs w:val="24"/>
    </w:rPr>
  </w:style>
  <w:style w:type="table" w:styleId="a8">
    <w:name w:val="Table Grid"/>
    <w:basedOn w:val="a1"/>
    <w:uiPriority w:val="99"/>
    <w:rsid w:val="00B74EE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DD605D"/>
    <w:rPr>
      <w:rFonts w:ascii="Tahoma" w:hAnsi="Tahoma" w:cs="Tahoma"/>
      <w:sz w:val="16"/>
      <w:szCs w:val="16"/>
    </w:rPr>
  </w:style>
  <w:style w:type="character" w:customStyle="1" w:styleId="aa">
    <w:name w:val="Текст выноски Знак"/>
    <w:basedOn w:val="a0"/>
    <w:link w:val="a9"/>
    <w:uiPriority w:val="99"/>
    <w:semiHidden/>
    <w:locked/>
    <w:rsid w:val="00DD605D"/>
    <w:rPr>
      <w:rFonts w:ascii="Tahoma" w:hAnsi="Tahoma" w:cs="Tahoma"/>
      <w:sz w:val="16"/>
      <w:szCs w:val="16"/>
      <w:lang w:eastAsia="ru-RU"/>
    </w:rPr>
  </w:style>
  <w:style w:type="paragraph" w:styleId="ab">
    <w:name w:val="Body Text"/>
    <w:basedOn w:val="a"/>
    <w:link w:val="ac"/>
    <w:uiPriority w:val="99"/>
    <w:rsid w:val="007839C9"/>
    <w:pPr>
      <w:widowControl w:val="0"/>
      <w:shd w:val="clear" w:color="auto" w:fill="FFFFFF"/>
      <w:tabs>
        <w:tab w:val="left" w:pos="5918"/>
      </w:tabs>
      <w:suppressAutoHyphens/>
      <w:autoSpaceDE w:val="0"/>
      <w:spacing w:line="274" w:lineRule="exact"/>
      <w:jc w:val="both"/>
    </w:pPr>
    <w:rPr>
      <w:rFonts w:eastAsia="Calibri"/>
      <w:szCs w:val="20"/>
      <w:lang w:eastAsia="ar-SA"/>
    </w:rPr>
  </w:style>
  <w:style w:type="character" w:customStyle="1" w:styleId="BodyTextChar">
    <w:name w:val="Body Text Char"/>
    <w:basedOn w:val="a0"/>
    <w:link w:val="ab"/>
    <w:uiPriority w:val="99"/>
    <w:semiHidden/>
    <w:locked/>
    <w:rsid w:val="00E61735"/>
    <w:rPr>
      <w:rFonts w:ascii="Times New Roman" w:hAnsi="Times New Roman" w:cs="Times New Roman"/>
      <w:sz w:val="24"/>
      <w:szCs w:val="24"/>
    </w:rPr>
  </w:style>
  <w:style w:type="character" w:customStyle="1" w:styleId="ac">
    <w:name w:val="Основной текст Знак"/>
    <w:basedOn w:val="a0"/>
    <w:link w:val="ab"/>
    <w:uiPriority w:val="99"/>
    <w:locked/>
    <w:rsid w:val="007839C9"/>
    <w:rPr>
      <w:rFonts w:cs="Times New Roman"/>
      <w:sz w:val="24"/>
      <w:lang w:val="ru-RU" w:eastAsia="ar-SA" w:bidi="ar-SA"/>
    </w:rPr>
  </w:style>
  <w:style w:type="character" w:customStyle="1" w:styleId="ad">
    <w:name w:val="Знак Знак"/>
    <w:basedOn w:val="a0"/>
    <w:uiPriority w:val="99"/>
    <w:rsid w:val="003A09D7"/>
    <w:rPr>
      <w:rFonts w:cs="Times New Roman"/>
      <w:sz w:val="24"/>
      <w:shd w:val="clear" w:color="auto" w:fill="FFFFFF"/>
      <w:lang w:eastAsia="ar-SA" w:bidi="ar-SA"/>
    </w:rPr>
  </w:style>
  <w:style w:type="character" w:customStyle="1" w:styleId="1">
    <w:name w:val="Знак Знак1"/>
    <w:basedOn w:val="a0"/>
    <w:uiPriority w:val="99"/>
    <w:locked/>
    <w:rsid w:val="003A09D7"/>
    <w:rPr>
      <w:rFonts w:cs="Times New Roman"/>
      <w:sz w:val="24"/>
      <w:lang w:val="ru-RU" w:eastAsia="ar-SA" w:bidi="ar-SA"/>
    </w:rPr>
  </w:style>
  <w:style w:type="paragraph" w:styleId="ae">
    <w:name w:val="footnote text"/>
    <w:basedOn w:val="a"/>
    <w:link w:val="af"/>
    <w:semiHidden/>
    <w:unhideWhenUsed/>
    <w:rsid w:val="00EC48B1"/>
    <w:rPr>
      <w:sz w:val="20"/>
      <w:szCs w:val="20"/>
    </w:rPr>
  </w:style>
  <w:style w:type="character" w:customStyle="1" w:styleId="af">
    <w:name w:val="Текст сноски Знак"/>
    <w:basedOn w:val="a0"/>
    <w:link w:val="ae"/>
    <w:semiHidden/>
    <w:rsid w:val="00EC48B1"/>
    <w:rPr>
      <w:rFonts w:ascii="Times New Roman" w:eastAsia="Times New Roman" w:hAnsi="Times New Roman"/>
    </w:rPr>
  </w:style>
  <w:style w:type="character" w:styleId="af0">
    <w:name w:val="footnote reference"/>
    <w:semiHidden/>
    <w:unhideWhenUsed/>
    <w:rsid w:val="00EC48B1"/>
    <w:rPr>
      <w:vertAlign w:val="superscript"/>
    </w:rPr>
  </w:style>
  <w:style w:type="character" w:customStyle="1" w:styleId="10">
    <w:name w:val="Основной шрифт абзаца1"/>
    <w:rsid w:val="00EC48B1"/>
  </w:style>
</w:styles>
</file>

<file path=word/webSettings.xml><?xml version="1.0" encoding="utf-8"?>
<w:webSettings xmlns:r="http://schemas.openxmlformats.org/officeDocument/2006/relationships" xmlns:w="http://schemas.openxmlformats.org/wordprocessingml/2006/main">
  <w:divs>
    <w:div w:id="178278888">
      <w:bodyDiv w:val="1"/>
      <w:marLeft w:val="0"/>
      <w:marRight w:val="0"/>
      <w:marTop w:val="0"/>
      <w:marBottom w:val="0"/>
      <w:divBdr>
        <w:top w:val="none" w:sz="0" w:space="0" w:color="auto"/>
        <w:left w:val="none" w:sz="0" w:space="0" w:color="auto"/>
        <w:bottom w:val="none" w:sz="0" w:space="0" w:color="auto"/>
        <w:right w:val="none" w:sz="0" w:space="0" w:color="auto"/>
      </w:divBdr>
    </w:div>
    <w:div w:id="342904006">
      <w:marLeft w:val="0"/>
      <w:marRight w:val="0"/>
      <w:marTop w:val="0"/>
      <w:marBottom w:val="0"/>
      <w:divBdr>
        <w:top w:val="none" w:sz="0" w:space="0" w:color="auto"/>
        <w:left w:val="none" w:sz="0" w:space="0" w:color="auto"/>
        <w:bottom w:val="none" w:sz="0" w:space="0" w:color="auto"/>
        <w:right w:val="none" w:sz="0" w:space="0" w:color="auto"/>
      </w:divBdr>
    </w:div>
    <w:div w:id="342904007">
      <w:marLeft w:val="0"/>
      <w:marRight w:val="0"/>
      <w:marTop w:val="0"/>
      <w:marBottom w:val="0"/>
      <w:divBdr>
        <w:top w:val="none" w:sz="0" w:space="0" w:color="auto"/>
        <w:left w:val="none" w:sz="0" w:space="0" w:color="auto"/>
        <w:bottom w:val="none" w:sz="0" w:space="0" w:color="auto"/>
        <w:right w:val="none" w:sz="0" w:space="0" w:color="auto"/>
      </w:divBdr>
    </w:div>
    <w:div w:id="1221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ecp/set/roseltorg"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1</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83</cp:revision>
  <cp:lastPrinted>2025-02-06T04:35:00Z</cp:lastPrinted>
  <dcterms:created xsi:type="dcterms:W3CDTF">2018-06-18T08:23:00Z</dcterms:created>
  <dcterms:modified xsi:type="dcterms:W3CDTF">2025-02-06T07:06:00Z</dcterms:modified>
</cp:coreProperties>
</file>