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789" w:rsidRDefault="001B1789" w:rsidP="001B1789">
      <w:pPr>
        <w:suppressAutoHyphens/>
        <w:spacing w:after="0" w:line="240" w:lineRule="auto"/>
        <w:ind w:left="600" w:right="-426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Приложение к постановлению</w:t>
      </w:r>
    </w:p>
    <w:p w:rsidR="001B1789" w:rsidRDefault="001B1789" w:rsidP="001B1789">
      <w:pPr>
        <w:suppressAutoHyphens/>
        <w:spacing w:after="0" w:line="240" w:lineRule="auto"/>
        <w:ind w:left="600" w:right="-426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Администрации Сафакулевского муниципального округа</w:t>
      </w:r>
    </w:p>
    <w:p w:rsidR="001B1789" w:rsidRDefault="001B1789" w:rsidP="001B1789">
      <w:pPr>
        <w:suppressAutoHyphens/>
        <w:spacing w:after="0" w:line="240" w:lineRule="auto"/>
        <w:ind w:left="600" w:right="-426"/>
        <w:jc w:val="right"/>
        <w:rPr>
          <w:rFonts w:ascii="Arial" w:eastAsia="Times New Roman" w:hAnsi="Arial" w:cs="Arial"/>
          <w:u w:val="single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От</w:t>
      </w:r>
      <w:r>
        <w:rPr>
          <w:rFonts w:ascii="Arial" w:eastAsia="Times New Roman" w:hAnsi="Arial" w:cs="Arial"/>
          <w:sz w:val="24"/>
          <w:szCs w:val="24"/>
          <w:u w:val="single"/>
          <w:lang w:eastAsia="ar-SA"/>
        </w:rPr>
        <w:t xml:space="preserve">   14 мая             2025 г</w:t>
      </w:r>
      <w:r>
        <w:rPr>
          <w:rFonts w:ascii="Arial" w:eastAsia="Times New Roman" w:hAnsi="Arial" w:cs="Arial"/>
          <w:sz w:val="24"/>
          <w:szCs w:val="24"/>
          <w:lang w:eastAsia="ar-SA"/>
        </w:rPr>
        <w:t>. №</w:t>
      </w:r>
      <w:r>
        <w:rPr>
          <w:rFonts w:ascii="Arial" w:eastAsia="Times New Roman" w:hAnsi="Arial" w:cs="Arial"/>
          <w:sz w:val="24"/>
          <w:szCs w:val="24"/>
          <w:u w:val="single"/>
          <w:lang w:eastAsia="ar-SA"/>
        </w:rPr>
        <w:t xml:space="preserve">  135 </w:t>
      </w:r>
    </w:p>
    <w:p w:rsidR="00012448" w:rsidRDefault="0001244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129CB" w:rsidRDefault="006129C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подготовки к отопительному периоду 2025- 2026 г.г. </w:t>
      </w:r>
    </w:p>
    <w:p w:rsidR="00F2183D" w:rsidRDefault="00EB5A1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B5A1B">
        <w:rPr>
          <w:rFonts w:ascii="Times New Roman" w:hAnsi="Times New Roman"/>
          <w:b/>
          <w:sz w:val="28"/>
          <w:szCs w:val="28"/>
        </w:rPr>
        <w:t xml:space="preserve">МКОУ </w:t>
      </w:r>
      <w:r>
        <w:rPr>
          <w:rFonts w:ascii="Times New Roman" w:hAnsi="Times New Roman"/>
          <w:b/>
          <w:sz w:val="28"/>
          <w:szCs w:val="28"/>
        </w:rPr>
        <w:t>«</w:t>
      </w:r>
      <w:r w:rsidR="003E13CE" w:rsidRPr="003E13CE">
        <w:rPr>
          <w:rFonts w:ascii="Times New Roman" w:hAnsi="Times New Roman"/>
          <w:b/>
          <w:sz w:val="28"/>
          <w:szCs w:val="28"/>
        </w:rPr>
        <w:t>Сулеймановская СОШ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6129CB" w:rsidRDefault="006129CB">
      <w:pPr>
        <w:spacing w:after="0"/>
        <w:jc w:val="center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в соответствии с Приказом Минэнерго России № 2234 от 13.11.2024</w:t>
      </w:r>
    </w:p>
    <w:p w:rsidR="006129CB" w:rsidRDefault="006129CB">
      <w:pPr>
        <w:spacing w:after="0"/>
        <w:jc w:val="center"/>
        <w:rPr>
          <w:rFonts w:ascii="Times New Roman" w:hAnsi="Times New Roman"/>
          <w:bCs/>
          <w:i/>
          <w:iCs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3970"/>
        <w:gridCol w:w="4252"/>
        <w:gridCol w:w="1559"/>
      </w:tblGrid>
      <w:tr w:rsidR="006129CB" w:rsidRPr="00EC0973" w:rsidTr="00F2183D">
        <w:trPr>
          <w:tblHeader/>
        </w:trPr>
        <w:tc>
          <w:tcPr>
            <w:tcW w:w="675" w:type="dxa"/>
            <w:vAlign w:val="center"/>
          </w:tcPr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3970" w:type="dxa"/>
            <w:vAlign w:val="center"/>
          </w:tcPr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4252" w:type="dxa"/>
            <w:vAlign w:val="center"/>
          </w:tcPr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sz w:val="24"/>
                <w:szCs w:val="24"/>
              </w:rPr>
              <w:t>Описание</w:t>
            </w:r>
          </w:p>
        </w:tc>
        <w:tc>
          <w:tcPr>
            <w:tcW w:w="1559" w:type="dxa"/>
            <w:vAlign w:val="center"/>
          </w:tcPr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sz w:val="24"/>
                <w:szCs w:val="24"/>
              </w:rPr>
              <w:t>Примечание</w:t>
            </w:r>
          </w:p>
        </w:tc>
      </w:tr>
      <w:tr w:rsidR="006129CB" w:rsidRPr="00EC0973" w:rsidTr="00F2183D">
        <w:tc>
          <w:tcPr>
            <w:tcW w:w="10456" w:type="dxa"/>
            <w:gridSpan w:val="4"/>
          </w:tcPr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b/>
                <w:sz w:val="24"/>
                <w:szCs w:val="24"/>
              </w:rPr>
              <w:t>1. Общие сведения по объекту</w:t>
            </w: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Адрес объекта</w:t>
            </w:r>
          </w:p>
        </w:tc>
        <w:tc>
          <w:tcPr>
            <w:tcW w:w="4252" w:type="dxa"/>
          </w:tcPr>
          <w:p w:rsidR="006129CB" w:rsidRPr="00EC0973" w:rsidRDefault="003E13CE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3CE">
              <w:rPr>
                <w:rFonts w:ascii="Times New Roman" w:hAnsi="Times New Roman"/>
                <w:sz w:val="24"/>
                <w:szCs w:val="24"/>
              </w:rPr>
              <w:t>с Сулейманово, ул Ленина, д. 2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252" w:type="dxa"/>
          </w:tcPr>
          <w:p w:rsidR="006129CB" w:rsidRPr="00EC0973" w:rsidRDefault="00EB5A1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Сафакулевский МО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Назначение объекта (жилой, промышленный, административный)</w:t>
            </w:r>
          </w:p>
        </w:tc>
        <w:tc>
          <w:tcPr>
            <w:tcW w:w="4252" w:type="dxa"/>
          </w:tcPr>
          <w:p w:rsidR="006129CB" w:rsidRPr="00EC0973" w:rsidRDefault="00EB5A1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жилой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Единая теплоснабжающая организация</w:t>
            </w:r>
          </w:p>
        </w:tc>
        <w:tc>
          <w:tcPr>
            <w:tcW w:w="4252" w:type="dxa"/>
          </w:tcPr>
          <w:p w:rsidR="006129CB" w:rsidRPr="00EC0973" w:rsidRDefault="00EB5A1B" w:rsidP="00F218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«Хозгруппа»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Год постройки</w:t>
            </w:r>
          </w:p>
        </w:tc>
        <w:tc>
          <w:tcPr>
            <w:tcW w:w="4252" w:type="dxa"/>
          </w:tcPr>
          <w:p w:rsidR="006129CB" w:rsidRPr="00EC0973" w:rsidRDefault="0085383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1979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Год проведения капитального ремонта/реконструкции</w:t>
            </w:r>
          </w:p>
        </w:tc>
        <w:tc>
          <w:tcPr>
            <w:tcW w:w="4252" w:type="dxa"/>
          </w:tcPr>
          <w:p w:rsidR="006129CB" w:rsidRPr="00EC0973" w:rsidRDefault="0085383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Количество подъездов</w:t>
            </w:r>
          </w:p>
        </w:tc>
        <w:tc>
          <w:tcPr>
            <w:tcW w:w="4252" w:type="dxa"/>
          </w:tcPr>
          <w:p w:rsidR="006129CB" w:rsidRPr="00EC0973" w:rsidRDefault="0085383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Материал стен</w:t>
            </w:r>
          </w:p>
        </w:tc>
        <w:tc>
          <w:tcPr>
            <w:tcW w:w="4252" w:type="dxa"/>
          </w:tcPr>
          <w:p w:rsidR="006129CB" w:rsidRPr="00EC0973" w:rsidRDefault="0085383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Кирпич (утепление пенополистерол)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Наличие подвала/подполья, цокольного этажа</w:t>
            </w:r>
          </w:p>
        </w:tc>
        <w:tc>
          <w:tcPr>
            <w:tcW w:w="4252" w:type="dxa"/>
          </w:tcPr>
          <w:p w:rsidR="006129CB" w:rsidRPr="00EC0973" w:rsidRDefault="0085383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Наличие чердака</w:t>
            </w:r>
          </w:p>
        </w:tc>
        <w:tc>
          <w:tcPr>
            <w:tcW w:w="4252" w:type="dxa"/>
          </w:tcPr>
          <w:p w:rsidR="006129CB" w:rsidRPr="00EC0973" w:rsidRDefault="0085383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10456" w:type="dxa"/>
            <w:gridSpan w:val="4"/>
          </w:tcPr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973">
              <w:rPr>
                <w:rFonts w:ascii="Times New Roman" w:hAnsi="Times New Roman"/>
                <w:b/>
                <w:sz w:val="24"/>
                <w:szCs w:val="24"/>
              </w:rPr>
              <w:t>2. Характеристика объекта</w:t>
            </w: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Количество жилых помещений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Количество нежилых помещений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Общая площадь объекта (включая подвалы, чердаки, МОП)</w:t>
            </w:r>
          </w:p>
        </w:tc>
        <w:tc>
          <w:tcPr>
            <w:tcW w:w="4252" w:type="dxa"/>
          </w:tcPr>
          <w:p w:rsidR="006129CB" w:rsidRPr="0085383B" w:rsidRDefault="0085383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4165 м</w:t>
            </w:r>
            <w:r w:rsidRPr="0085383B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Общая площадь жилых помещений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Общая площадь нежилых помещений</w:t>
            </w:r>
          </w:p>
        </w:tc>
        <w:tc>
          <w:tcPr>
            <w:tcW w:w="4252" w:type="dxa"/>
          </w:tcPr>
          <w:p w:rsidR="00B207F5" w:rsidRPr="00EC0973" w:rsidRDefault="00B207F5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Отапливаемый объем</w:t>
            </w:r>
          </w:p>
        </w:tc>
        <w:tc>
          <w:tcPr>
            <w:tcW w:w="4252" w:type="dxa"/>
          </w:tcPr>
          <w:p w:rsidR="006129CB" w:rsidRPr="0085383B" w:rsidRDefault="0085383B" w:rsidP="00EC09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2770 м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10456" w:type="dxa"/>
            <w:gridSpan w:val="4"/>
          </w:tcPr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973">
              <w:rPr>
                <w:rFonts w:ascii="Times New Roman" w:hAnsi="Times New Roman"/>
                <w:b/>
                <w:sz w:val="24"/>
                <w:szCs w:val="24"/>
              </w:rPr>
              <w:t>3. Инженерные системы и оборудование объекта</w:t>
            </w: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Тепловой ввод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F2183D">
              <w:rPr>
                <w:rFonts w:ascii="Times New Roman" w:hAnsi="Times New Roman"/>
                <w:sz w:val="24"/>
                <w:szCs w:val="24"/>
                <w:u w:val="single"/>
              </w:rPr>
              <w:t xml:space="preserve">да, </w:t>
            </w:r>
            <w:r w:rsidR="009048D2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</w:rPr>
              <w:t>(наличие, количество)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Тепловой пункт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="00F2183D" w:rsidRPr="00F2183D"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F2183D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</w:rPr>
              <w:t>(наличие, количество)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Тип системы теплоснабжения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="00F2183D">
              <w:rPr>
                <w:rFonts w:ascii="Times New Roman" w:hAnsi="Times New Roman"/>
                <w:sz w:val="24"/>
                <w:szCs w:val="24"/>
                <w:u w:val="single"/>
              </w:rPr>
              <w:t>открытая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</w:rPr>
              <w:t>(открытая/закрытая)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Схема подключения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="00F2183D">
              <w:rPr>
                <w:rFonts w:ascii="Times New Roman" w:hAnsi="Times New Roman"/>
                <w:sz w:val="24"/>
                <w:szCs w:val="24"/>
                <w:u w:val="single"/>
              </w:rPr>
              <w:t>зависимая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</w:rPr>
              <w:t>(зависимая/независимая)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Внутридомовая система отопления</w:t>
            </w:r>
          </w:p>
        </w:tc>
        <w:tc>
          <w:tcPr>
            <w:tcW w:w="4252" w:type="dxa"/>
          </w:tcPr>
          <w:p w:rsidR="006129CB" w:rsidRPr="00EC0973" w:rsidRDefault="00F2183D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______</w:t>
            </w:r>
            <w:r w:rsidR="009048D2">
              <w:rPr>
                <w:rFonts w:ascii="Times New Roman" w:hAnsi="Times New Roman"/>
                <w:sz w:val="24"/>
                <w:szCs w:val="24"/>
                <w:u w:val="single"/>
              </w:rPr>
              <w:t>одно</w:t>
            </w:r>
            <w:r w:rsidR="00EB5A1B">
              <w:rPr>
                <w:rFonts w:ascii="Times New Roman" w:hAnsi="Times New Roman"/>
                <w:sz w:val="24"/>
                <w:szCs w:val="24"/>
                <w:u w:val="single"/>
              </w:rPr>
              <w:t>трубная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</w:rPr>
              <w:t>(двухтрубная/однотрубная)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Наличие циркуляции ГВС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83D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="00F2183D" w:rsidRPr="00F2183D">
              <w:rPr>
                <w:rFonts w:ascii="Times New Roman" w:hAnsi="Times New Roman"/>
                <w:sz w:val="24"/>
                <w:szCs w:val="24"/>
                <w:u w:val="single"/>
              </w:rPr>
              <w:t>есть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</w:rPr>
              <w:t>(есть/нет)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Наличие оборудованного узла учета (ТЭ, ТН)</w:t>
            </w:r>
          </w:p>
        </w:tc>
        <w:tc>
          <w:tcPr>
            <w:tcW w:w="4252" w:type="dxa"/>
          </w:tcPr>
          <w:p w:rsidR="006129CB" w:rsidRPr="00101BA2" w:rsidRDefault="00101BA2" w:rsidP="00904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C6856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="009048D2">
              <w:rPr>
                <w:rFonts w:ascii="Times New Roman" w:hAnsi="Times New Roman"/>
                <w:sz w:val="24"/>
                <w:szCs w:val="24"/>
                <w:u w:val="single"/>
              </w:rPr>
              <w:t>да</w:t>
            </w:r>
            <w:r w:rsidRPr="007C6856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lastRenderedPageBreak/>
              <w:t>3.8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</w:t>
            </w:r>
            <w:r w:rsidR="00F2183D">
              <w:rPr>
                <w:rFonts w:ascii="Times New Roman" w:hAnsi="Times New Roman"/>
                <w:sz w:val="24"/>
                <w:szCs w:val="24"/>
                <w:u w:val="single"/>
              </w:rPr>
              <w:t>труба металлическая бесшовная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</w:rPr>
              <w:t>(сталь (ВГП), металлополимер, полимер)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Водопроводный ввод</w:t>
            </w:r>
          </w:p>
        </w:tc>
        <w:tc>
          <w:tcPr>
            <w:tcW w:w="4252" w:type="dxa"/>
          </w:tcPr>
          <w:p w:rsidR="006129CB" w:rsidRPr="007C6856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</w:t>
            </w:r>
            <w:r w:rsidR="00F2183D" w:rsidRPr="007C6856">
              <w:rPr>
                <w:rFonts w:ascii="Times New Roman" w:hAnsi="Times New Roman"/>
                <w:sz w:val="24"/>
                <w:szCs w:val="24"/>
                <w:u w:val="single"/>
              </w:rPr>
              <w:t>да</w:t>
            </w:r>
            <w:r w:rsidR="00101BA2" w:rsidRPr="007C685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7C6856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</w:rPr>
              <w:t>(наличие, количество)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5815E8">
        <w:trPr>
          <w:trHeight w:val="555"/>
        </w:trPr>
        <w:tc>
          <w:tcPr>
            <w:tcW w:w="675" w:type="dxa"/>
          </w:tcPr>
          <w:p w:rsidR="006129CB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</w:t>
            </w:r>
          </w:p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Водомерный узел</w:t>
            </w:r>
          </w:p>
        </w:tc>
        <w:tc>
          <w:tcPr>
            <w:tcW w:w="4252" w:type="dxa"/>
          </w:tcPr>
          <w:p w:rsidR="006129CB" w:rsidRPr="00EC0973" w:rsidRDefault="00D0536A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3.11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252" w:type="dxa"/>
          </w:tcPr>
          <w:p w:rsidR="006129CB" w:rsidRPr="00EC0973" w:rsidRDefault="009048D2" w:rsidP="009048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Металлополимер</w:t>
            </w:r>
            <w:r w:rsidRPr="009048D2">
              <w:rPr>
                <w:rFonts w:ascii="Times New Roman" w:hAnsi="Times New Roman"/>
                <w:sz w:val="24"/>
                <w:szCs w:val="24"/>
              </w:rPr>
              <w:t xml:space="preserve">____________                         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 w:rsidR="005815E8" w:rsidRPr="00EC09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i/>
                <w:iCs/>
              </w:rPr>
              <w:t>сталь (ВГП), металлополимер, полимер)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3.12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Электрический ввод</w:t>
            </w:r>
          </w:p>
        </w:tc>
        <w:tc>
          <w:tcPr>
            <w:tcW w:w="4252" w:type="dxa"/>
          </w:tcPr>
          <w:p w:rsidR="006129CB" w:rsidRPr="00EC0973" w:rsidRDefault="005815E8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3.13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Наличие прибора учета электроэнергии</w:t>
            </w:r>
          </w:p>
        </w:tc>
        <w:tc>
          <w:tcPr>
            <w:tcW w:w="4252" w:type="dxa"/>
          </w:tcPr>
          <w:p w:rsidR="006129CB" w:rsidRPr="00EC0973" w:rsidRDefault="005815E8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3.14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Ввод газоснабжения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7C6856"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</w:rPr>
              <w:t>(наличие, количество)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3.15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Система АППЗ и дымоудаления</w:t>
            </w:r>
          </w:p>
        </w:tc>
        <w:tc>
          <w:tcPr>
            <w:tcW w:w="4252" w:type="dxa"/>
          </w:tcPr>
          <w:p w:rsidR="006129CB" w:rsidRPr="00EC0973" w:rsidRDefault="00D0536A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3.16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Система приточно-вытяжной вентиляции</w:t>
            </w:r>
          </w:p>
        </w:tc>
        <w:tc>
          <w:tcPr>
            <w:tcW w:w="4252" w:type="dxa"/>
          </w:tcPr>
          <w:p w:rsidR="006129CB" w:rsidRPr="00EC0973" w:rsidRDefault="005815E8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3.17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Лифты, подъемники</w:t>
            </w:r>
          </w:p>
        </w:tc>
        <w:tc>
          <w:tcPr>
            <w:tcW w:w="4252" w:type="dxa"/>
          </w:tcPr>
          <w:p w:rsidR="006129CB" w:rsidRPr="00EC0973" w:rsidRDefault="005815E8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10456" w:type="dxa"/>
            <w:gridSpan w:val="4"/>
          </w:tcPr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973">
              <w:rPr>
                <w:rFonts w:ascii="Times New Roman" w:hAnsi="Times New Roman"/>
                <w:b/>
                <w:sz w:val="24"/>
                <w:szCs w:val="24"/>
              </w:rPr>
              <w:t>4. Схема подачи ресурса на объект</w:t>
            </w: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</w:t>
            </w:r>
            <w:r w:rsidR="005815E8">
              <w:rPr>
                <w:rFonts w:ascii="Times New Roman" w:hAnsi="Times New Roman"/>
                <w:sz w:val="24"/>
                <w:szCs w:val="24"/>
                <w:u w:val="single"/>
              </w:rPr>
              <w:t>централизованная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водоснабжение</w:t>
            </w:r>
          </w:p>
        </w:tc>
        <w:tc>
          <w:tcPr>
            <w:tcW w:w="4252" w:type="dxa"/>
          </w:tcPr>
          <w:p w:rsidR="005815E8" w:rsidRPr="00EC0973" w:rsidRDefault="005815E8" w:rsidP="005815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централизованная</w:t>
            </w:r>
            <w:r w:rsidR="00101BA2"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4252" w:type="dxa"/>
          </w:tcPr>
          <w:p w:rsidR="005815E8" w:rsidRPr="00EC0973" w:rsidRDefault="005815E8" w:rsidP="005815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централизованная</w:t>
            </w:r>
            <w:r w:rsidR="00101BA2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4252" w:type="dxa"/>
          </w:tcPr>
          <w:p w:rsidR="005815E8" w:rsidRPr="00EC0973" w:rsidRDefault="005815E8" w:rsidP="005815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централизованная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газоснабжение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5815E8"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10456" w:type="dxa"/>
            <w:gridSpan w:val="4"/>
          </w:tcPr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973">
              <w:rPr>
                <w:rFonts w:ascii="Times New Roman" w:hAnsi="Times New Roman"/>
                <w:b/>
                <w:sz w:val="24"/>
                <w:szCs w:val="24"/>
              </w:rPr>
              <w:t>5. Анализ прохождения предыдущих трех отопительных периодов</w:t>
            </w: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9781" w:type="dxa"/>
            <w:gridSpan w:val="3"/>
          </w:tcPr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Начало отопительного сезона</w:t>
            </w: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129CB" w:rsidRPr="00EC0973" w:rsidRDefault="006129CB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2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6129CB" w:rsidRPr="00EC0973" w:rsidRDefault="00D0536A" w:rsidP="00D05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26.09.2022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129CB" w:rsidRPr="00EC0973" w:rsidRDefault="006129CB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6129CB" w:rsidRPr="00EC0973" w:rsidRDefault="00D0536A" w:rsidP="00D05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26.09.2023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129CB" w:rsidRPr="00EC0973" w:rsidRDefault="006129CB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5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6129CB" w:rsidRPr="00EC0973" w:rsidRDefault="00D0536A" w:rsidP="00D05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01.10.2024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9781" w:type="dxa"/>
            <w:gridSpan w:val="3"/>
          </w:tcPr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Завершение отопительного сезона</w:t>
            </w:r>
          </w:p>
        </w:tc>
      </w:tr>
      <w:tr w:rsidR="005E2733" w:rsidRPr="00EC0973" w:rsidTr="00F2183D">
        <w:tc>
          <w:tcPr>
            <w:tcW w:w="675" w:type="dxa"/>
          </w:tcPr>
          <w:p w:rsidR="005E2733" w:rsidRPr="00EC0973" w:rsidRDefault="005E2733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5E2733" w:rsidRPr="00EC0973" w:rsidRDefault="005E2733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5E2733" w:rsidRPr="00EC0973" w:rsidRDefault="00D0536A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27.04.2023</w:t>
            </w:r>
          </w:p>
        </w:tc>
        <w:tc>
          <w:tcPr>
            <w:tcW w:w="1559" w:type="dxa"/>
          </w:tcPr>
          <w:p w:rsidR="005E2733" w:rsidRPr="00EC0973" w:rsidRDefault="005E2733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733" w:rsidRPr="00EC0973" w:rsidTr="00F2183D">
        <w:tc>
          <w:tcPr>
            <w:tcW w:w="675" w:type="dxa"/>
          </w:tcPr>
          <w:p w:rsidR="005E2733" w:rsidRPr="00EC0973" w:rsidRDefault="005E2733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5E2733" w:rsidRPr="00EC0973" w:rsidRDefault="005E2733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5E2733" w:rsidRPr="00EC0973" w:rsidRDefault="00D0536A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16.05.2024</w:t>
            </w:r>
          </w:p>
        </w:tc>
        <w:tc>
          <w:tcPr>
            <w:tcW w:w="1559" w:type="dxa"/>
          </w:tcPr>
          <w:p w:rsidR="005E2733" w:rsidRPr="00EC0973" w:rsidRDefault="005E2733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733" w:rsidRPr="00EC0973" w:rsidTr="00F2183D">
        <w:tc>
          <w:tcPr>
            <w:tcW w:w="675" w:type="dxa"/>
          </w:tcPr>
          <w:p w:rsidR="005E2733" w:rsidRPr="00EC0973" w:rsidRDefault="005E2733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5E2733" w:rsidRPr="00EC0973" w:rsidRDefault="005E2733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5E2733" w:rsidRPr="00EC0973" w:rsidRDefault="00022172" w:rsidP="000221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D0536A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0536A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1559" w:type="dxa"/>
          </w:tcPr>
          <w:p w:rsidR="005E2733" w:rsidRPr="00EC0973" w:rsidRDefault="005E2733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9781" w:type="dxa"/>
            <w:gridSpan w:val="3"/>
          </w:tcPr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Погодные условия</w:t>
            </w: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129CB" w:rsidRPr="00EC0973" w:rsidRDefault="005E2733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2022-2023 г.г.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55">
              <w:rPr>
                <w:rFonts w:ascii="Times New Roman" w:hAnsi="Times New Roman"/>
                <w:sz w:val="24"/>
                <w:szCs w:val="24"/>
              </w:rPr>
              <w:t>_______</w:t>
            </w:r>
            <w:r w:rsidR="00F11155" w:rsidRPr="00F11155">
              <w:rPr>
                <w:rFonts w:ascii="Times New Roman" w:hAnsi="Times New Roman"/>
                <w:sz w:val="24"/>
                <w:szCs w:val="24"/>
                <w:u w:val="single"/>
              </w:rPr>
              <w:t>февраль</w:t>
            </w:r>
            <w:r w:rsidR="00F11155">
              <w:rPr>
                <w:rFonts w:ascii="Times New Roman" w:hAnsi="Times New Roman"/>
                <w:sz w:val="24"/>
                <w:szCs w:val="24"/>
                <w:u w:val="single"/>
              </w:rPr>
              <w:t>, март</w:t>
            </w:r>
            <w:r w:rsidRPr="00F11155">
              <w:rPr>
                <w:rFonts w:ascii="Times New Roman" w:hAnsi="Times New Roman"/>
                <w:sz w:val="24"/>
                <w:szCs w:val="24"/>
              </w:rPr>
              <w:t>__</w:t>
            </w:r>
            <w:r w:rsidR="00F11155" w:rsidRPr="00F11155"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="00F1115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дней</w:t>
            </w:r>
            <w:r w:rsidR="00F11155" w:rsidRPr="00F11155"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F11155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EC0973">
              <w:rPr>
                <w:rFonts w:ascii="Times New Roman" w:hAnsi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F11155" w:rsidRPr="00F11155">
              <w:rPr>
                <w:rFonts w:ascii="Times New Roman" w:hAnsi="Times New Roman"/>
                <w:sz w:val="24"/>
                <w:szCs w:val="24"/>
                <w:u w:val="single"/>
              </w:rPr>
              <w:t>декабрь</w:t>
            </w:r>
            <w:r w:rsidR="0096378E">
              <w:rPr>
                <w:rFonts w:ascii="Times New Roman" w:hAnsi="Times New Roman"/>
                <w:sz w:val="24"/>
                <w:szCs w:val="24"/>
                <w:u w:val="single"/>
              </w:rPr>
              <w:t>, январь 8 дней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осадки с сильным ветром:</w:t>
            </w:r>
          </w:p>
          <w:p w:rsidR="006129CB" w:rsidRPr="00EC0973" w:rsidRDefault="006129CB" w:rsidP="00146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</w:t>
            </w:r>
            <w:r w:rsidR="00146410">
              <w:rPr>
                <w:rFonts w:ascii="Times New Roman" w:hAnsi="Times New Roman"/>
                <w:sz w:val="24"/>
                <w:szCs w:val="24"/>
                <w:u w:val="single"/>
              </w:rPr>
              <w:t>январь – 2 дня,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</w:t>
            </w:r>
            <w:r w:rsidR="0014641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апрель – 1 день,          </w:t>
            </w:r>
            <w:r w:rsidRPr="00EC0973">
              <w:rPr>
                <w:rFonts w:ascii="Times New Roman" w:hAnsi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129CB" w:rsidRPr="00EC0973" w:rsidRDefault="006129CB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lastRenderedPageBreak/>
              <w:t>_____</w:t>
            </w:r>
            <w:r w:rsidR="0096378E">
              <w:rPr>
                <w:rFonts w:ascii="Times New Roman" w:hAnsi="Times New Roman"/>
                <w:sz w:val="24"/>
                <w:szCs w:val="24"/>
                <w:u w:val="single"/>
              </w:rPr>
              <w:t>март 1 день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EC0973">
              <w:rPr>
                <w:rFonts w:ascii="Times New Roman" w:hAnsi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:rsidR="006129CB" w:rsidRPr="0096378E" w:rsidRDefault="005E2733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____</w:t>
            </w:r>
            <w:r w:rsidR="0096378E">
              <w:rPr>
                <w:rFonts w:ascii="Times New Roman" w:hAnsi="Times New Roman"/>
                <w:sz w:val="24"/>
                <w:szCs w:val="24"/>
                <w:u w:val="single"/>
              </w:rPr>
              <w:t>Январь 3 дня</w:t>
            </w:r>
            <w:r w:rsidR="0096378E" w:rsidRPr="0096378E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осадки с сильным ветром:</w:t>
            </w:r>
          </w:p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</w:t>
            </w:r>
            <w:r w:rsidR="0096378E">
              <w:rPr>
                <w:rFonts w:ascii="Times New Roman" w:hAnsi="Times New Roman"/>
                <w:sz w:val="24"/>
                <w:szCs w:val="24"/>
              </w:rPr>
              <w:t>_______</w:t>
            </w:r>
            <w:r w:rsidR="0096378E">
              <w:rPr>
                <w:rFonts w:ascii="Times New Roman" w:hAnsi="Times New Roman"/>
                <w:sz w:val="24"/>
                <w:szCs w:val="24"/>
                <w:u w:val="single"/>
              </w:rPr>
              <w:t>февраль 2 дня</w:t>
            </w:r>
            <w:r w:rsidR="0096378E"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2023-2024 г.г.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:rsidR="006129CB" w:rsidRPr="0096378E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</w:t>
            </w:r>
            <w:r w:rsidR="0096378E" w:rsidRPr="0096378E">
              <w:rPr>
                <w:rFonts w:ascii="Times New Roman" w:hAnsi="Times New Roman"/>
                <w:sz w:val="24"/>
                <w:szCs w:val="24"/>
                <w:u w:val="single"/>
              </w:rPr>
              <w:t xml:space="preserve">февраль, март, </w:t>
            </w:r>
            <w:r w:rsidR="0096378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4 дня</w:t>
            </w:r>
            <w:r w:rsidR="0096378E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="0096378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EC0973">
              <w:rPr>
                <w:rFonts w:ascii="Times New Roman" w:hAnsi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</w:t>
            </w:r>
            <w:r w:rsidR="0096378E">
              <w:rPr>
                <w:rFonts w:ascii="Times New Roman" w:hAnsi="Times New Roman"/>
                <w:sz w:val="24"/>
                <w:szCs w:val="24"/>
                <w:u w:val="single"/>
              </w:rPr>
              <w:t>декабрь, январь 5 дней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</w:t>
            </w:r>
            <w:r w:rsidR="0096378E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6129CB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осадки с сильным ветром:</w:t>
            </w:r>
          </w:p>
          <w:p w:rsidR="0096378E" w:rsidRPr="0096378E" w:rsidRDefault="0096378E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март 1 день</w:t>
            </w:r>
            <w:r w:rsidRPr="0096378E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:rsidR="006129CB" w:rsidRPr="00EC0973" w:rsidRDefault="005E2733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  <w:sz w:val="21"/>
                <w:szCs w:val="21"/>
              </w:rPr>
              <w:t xml:space="preserve"> </w:t>
            </w:r>
            <w:r w:rsidR="006129CB" w:rsidRPr="00EC0973">
              <w:rPr>
                <w:rFonts w:ascii="Times New Roman" w:hAnsi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9781" w:type="dxa"/>
            <w:gridSpan w:val="3"/>
          </w:tcPr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Количество потребленной объектом тепловой энергии в течение отопительного периода по показаниям приборов учета/определенной расчетным методом при отсутствии приборов учета</w:t>
            </w:r>
          </w:p>
        </w:tc>
      </w:tr>
      <w:tr w:rsidR="005E2733" w:rsidRPr="00EC0973" w:rsidTr="00F2183D">
        <w:tc>
          <w:tcPr>
            <w:tcW w:w="675" w:type="dxa"/>
          </w:tcPr>
          <w:p w:rsidR="005E2733" w:rsidRPr="00EC0973" w:rsidRDefault="005E2733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5E2733" w:rsidRPr="00EC0973" w:rsidRDefault="005E2733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5E2733" w:rsidRPr="00EC0973" w:rsidRDefault="004A446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404,383 г.кал</w:t>
            </w:r>
          </w:p>
        </w:tc>
        <w:tc>
          <w:tcPr>
            <w:tcW w:w="1559" w:type="dxa"/>
          </w:tcPr>
          <w:p w:rsidR="005E2733" w:rsidRPr="00EC0973" w:rsidRDefault="005E2733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733" w:rsidRPr="00EC0973" w:rsidTr="00F2183D">
        <w:tc>
          <w:tcPr>
            <w:tcW w:w="675" w:type="dxa"/>
          </w:tcPr>
          <w:p w:rsidR="005E2733" w:rsidRPr="00EC0973" w:rsidRDefault="005E2733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5E2733" w:rsidRPr="00EC0973" w:rsidRDefault="005E2733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5E2733" w:rsidRPr="00EC0973" w:rsidRDefault="004A446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215,253 г.кал</w:t>
            </w:r>
          </w:p>
        </w:tc>
        <w:tc>
          <w:tcPr>
            <w:tcW w:w="1559" w:type="dxa"/>
          </w:tcPr>
          <w:p w:rsidR="005E2733" w:rsidRPr="00EC0973" w:rsidRDefault="005E2733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733" w:rsidRPr="00EC0973" w:rsidTr="00F2183D">
        <w:tc>
          <w:tcPr>
            <w:tcW w:w="675" w:type="dxa"/>
          </w:tcPr>
          <w:p w:rsidR="005E2733" w:rsidRPr="00EC0973" w:rsidRDefault="005E2733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5E2733" w:rsidRPr="00EC0973" w:rsidRDefault="005E2733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5E2733" w:rsidRPr="00EC0973" w:rsidRDefault="005E2733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2733" w:rsidRPr="00EC0973" w:rsidRDefault="005E2733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9781" w:type="dxa"/>
            <w:gridSpan w:val="3"/>
          </w:tcPr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Технологические нарушения по внешним причинам</w:t>
            </w: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129CB" w:rsidRPr="00EC0973" w:rsidRDefault="006129CB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2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несоблюдение температурного графика котельными, срезка графика:</w:t>
            </w:r>
            <w:r w:rsidRPr="00EC0973">
              <w:rPr>
                <w:rFonts w:ascii="Times New Roman" w:hAnsi="Times New Roman"/>
                <w:sz w:val="24"/>
                <w:szCs w:val="24"/>
              </w:rPr>
              <w:br/>
              <w:t>___________</w:t>
            </w:r>
            <w:r w:rsidR="009705F4"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аварийный останов котельных: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:rsidR="009705F4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аварии на магистральных разводящих сетях: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резкие перепады давления, гидроудар: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129CB" w:rsidRPr="00EC0973" w:rsidRDefault="005E2733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2023-2024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г.г.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несоблюдение температурного графика котельными, срезка графика:</w:t>
            </w:r>
            <w:r w:rsidRPr="00EC0973">
              <w:rPr>
                <w:rFonts w:ascii="Times New Roman" w:hAnsi="Times New Roman"/>
                <w:sz w:val="24"/>
                <w:szCs w:val="24"/>
              </w:rPr>
              <w:br/>
            </w:r>
            <w:r w:rsidR="009705F4"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="009705F4"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="009705F4"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 w:rsidR="009705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аварийный останов котельных: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аварии на магистральных разводящих сетях: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lastRenderedPageBreak/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>
              <w:rPr>
                <w:rFonts w:ascii="Times New Roman" w:hAnsi="Times New Roman"/>
                <w:sz w:val="24"/>
                <w:szCs w:val="24"/>
              </w:rPr>
              <w:t>__________________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резкие перепады давления, гидроудар: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129CB" w:rsidRPr="00EC0973" w:rsidRDefault="006129CB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5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несоблюдение температурного графика котельными, срезка графика:</w:t>
            </w:r>
            <w:r w:rsidRPr="00EC0973">
              <w:rPr>
                <w:rFonts w:ascii="Times New Roman" w:hAnsi="Times New Roman"/>
                <w:sz w:val="24"/>
                <w:szCs w:val="24"/>
              </w:rPr>
              <w:br/>
            </w:r>
            <w:r w:rsidR="009705F4"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="009705F4"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="009705F4"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аварийный останов котельных: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аварии на магистральных разводящих сетях: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резкие перепады давления, гидроудар:</w:t>
            </w:r>
          </w:p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5.7</w:t>
            </w:r>
          </w:p>
        </w:tc>
        <w:tc>
          <w:tcPr>
            <w:tcW w:w="9781" w:type="dxa"/>
            <w:gridSpan w:val="3"/>
          </w:tcPr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Технологические нарушения по внутренним причинам</w:t>
            </w: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129CB" w:rsidRPr="00EC0973" w:rsidRDefault="006129CB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2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некачественно выполненные ремонтные работы: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129CB" w:rsidRPr="00EC0973" w:rsidRDefault="006129CB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некачественно выполненные ремонтные работы: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 xml:space="preserve">- некорректная работа насосов,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lastRenderedPageBreak/>
              <w:t>теплообменников: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129CB" w:rsidRPr="00EC0973" w:rsidRDefault="006129CB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5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некачественно выполненные ремонтные работы: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9781" w:type="dxa"/>
            <w:gridSpan w:val="3"/>
          </w:tcPr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Схемные условия</w:t>
            </w: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129CB" w:rsidRPr="00EC0973" w:rsidRDefault="006129CB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2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тупиковое/попутное движение теплоносителя:</w:t>
            </w:r>
          </w:p>
          <w:p w:rsidR="006129CB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="009705F4" w:rsidRPr="00EC0973">
              <w:rPr>
                <w:rFonts w:ascii="Times New Roman" w:hAnsi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тупиковое</w:t>
            </w:r>
            <w:r w:rsidR="000D1C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движение</w:t>
            </w:r>
            <w:r w:rsidR="009705F4" w:rsidRPr="00EC0973">
              <w:rPr>
                <w:rFonts w:ascii="Times New Roman" w:hAnsi="Times New Roman"/>
                <w:sz w:val="24"/>
                <w:szCs w:val="24"/>
              </w:rPr>
              <w:t>_____</w:t>
            </w:r>
            <w:r w:rsidR="009705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 </w:t>
            </w:r>
            <w:r w:rsidR="000D1C18">
              <w:rPr>
                <w:rFonts w:ascii="Times New Roman" w:hAnsi="Times New Roman"/>
                <w:sz w:val="24"/>
                <w:szCs w:val="24"/>
                <w:u w:val="single"/>
              </w:rPr>
              <w:t>верхней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="000D1C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открытая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 xml:space="preserve">- изолированные/неизолированные стояки: 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неизолированные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диаметры трубопроводов: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9705F4">
              <w:rPr>
                <w:rFonts w:ascii="Times New Roman" w:hAnsi="Times New Roman"/>
                <w:sz w:val="24"/>
                <w:szCs w:val="24"/>
                <w:u w:val="single"/>
              </w:rPr>
              <w:t>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76</w:t>
            </w:r>
            <w:r w:rsidRPr="009705F4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:rsidR="006129CB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EB5A1B">
              <w:rPr>
                <w:rFonts w:ascii="Times New Roman" w:hAnsi="Times New Roman"/>
                <w:sz w:val="24"/>
                <w:szCs w:val="24"/>
                <w:u w:val="single"/>
              </w:rPr>
              <w:t>радиаторы</w:t>
            </w:r>
            <w:r w:rsidRPr="00101BA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9705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одностороннее/разностороннее подключение отопительных приборов: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9705F4">
              <w:rPr>
                <w:rFonts w:ascii="Times New Roman" w:hAnsi="Times New Roman"/>
                <w:sz w:val="24"/>
                <w:szCs w:val="24"/>
                <w:u w:val="single"/>
              </w:rPr>
              <w:t>односторонее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оборудование (</w:t>
            </w:r>
            <w:r w:rsidR="006129CB" w:rsidRPr="009705F4">
              <w:rPr>
                <w:rFonts w:ascii="Times New Roman" w:hAnsi="Times New Roman"/>
                <w:sz w:val="24"/>
                <w:szCs w:val="24"/>
                <w:u w:val="single"/>
              </w:rPr>
              <w:t>циркуляционные насосы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, водоподогреватели, теплообменники):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</w:t>
            </w:r>
            <w:r w:rsidRPr="009705F4">
              <w:rPr>
                <w:rFonts w:ascii="Times New Roman" w:hAnsi="Times New Roman"/>
                <w:sz w:val="24"/>
                <w:szCs w:val="24"/>
                <w:u w:val="single"/>
              </w:rPr>
              <w:t>циркуляционные насосы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автоматические (погодозависимые) регуляторы, смесительные установки (насосы, элеваторы, ТРЖ):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насосы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ГВС с циркуляцией /</w:t>
            </w:r>
            <w:r w:rsidR="006129CB" w:rsidRPr="008C5708">
              <w:rPr>
                <w:rFonts w:ascii="Times New Roman" w:hAnsi="Times New Roman"/>
                <w:sz w:val="24"/>
                <w:szCs w:val="24"/>
                <w:u w:val="single"/>
              </w:rPr>
              <w:t>тупиковое ГВС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129CB" w:rsidRPr="00EC0973" w:rsidRDefault="006129CB" w:rsidP="008C57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101BA2" w:rsidRPr="008C570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тупиковое ГВС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101BA2" w:rsidRPr="00EC0973" w:rsidRDefault="00101BA2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9048D2" w:rsidRPr="00EC0973" w:rsidRDefault="009048D2" w:rsidP="009048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тупиковое/попутное движение теплоносителя:</w:t>
            </w:r>
          </w:p>
          <w:p w:rsidR="009048D2" w:rsidRPr="00EC0973" w:rsidRDefault="009048D2" w:rsidP="009048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тупиковое движение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:rsidR="009048D2" w:rsidRPr="00EC0973" w:rsidRDefault="009048D2" w:rsidP="009048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с верхней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:rsidR="009048D2" w:rsidRPr="00EC0973" w:rsidRDefault="009048D2" w:rsidP="009048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открытая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- изолированные/неизолированные стояки: </w:t>
            </w:r>
          </w:p>
          <w:p w:rsidR="009048D2" w:rsidRPr="00EC0973" w:rsidRDefault="009048D2" w:rsidP="009048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неизолированные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диаметры трубопроводов:</w:t>
            </w:r>
          </w:p>
          <w:p w:rsidR="009048D2" w:rsidRPr="00EC0973" w:rsidRDefault="009048D2" w:rsidP="009048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9705F4">
              <w:rPr>
                <w:rFonts w:ascii="Times New Roman" w:hAnsi="Times New Roman"/>
                <w:sz w:val="24"/>
                <w:szCs w:val="24"/>
                <w:u w:val="single"/>
              </w:rPr>
              <w:t>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76</w:t>
            </w:r>
            <w:r w:rsidRPr="009705F4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:rsidR="009048D2" w:rsidRPr="00EC0973" w:rsidRDefault="009048D2" w:rsidP="009048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радиаторы</w:t>
            </w:r>
            <w:r w:rsidRPr="00101BA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_________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одностороннее/разностороннее подключение отопительных приборов:</w:t>
            </w:r>
          </w:p>
          <w:p w:rsidR="009048D2" w:rsidRPr="00EC0973" w:rsidRDefault="009048D2" w:rsidP="009048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9705F4">
              <w:rPr>
                <w:rFonts w:ascii="Times New Roman" w:hAnsi="Times New Roman"/>
                <w:sz w:val="24"/>
                <w:szCs w:val="24"/>
                <w:u w:val="single"/>
              </w:rPr>
              <w:t>односторонее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оборудование (</w:t>
            </w:r>
            <w:r w:rsidRPr="009705F4">
              <w:rPr>
                <w:rFonts w:ascii="Times New Roman" w:hAnsi="Times New Roman"/>
                <w:sz w:val="24"/>
                <w:szCs w:val="24"/>
                <w:u w:val="single"/>
              </w:rPr>
              <w:t>циркуляционные насосы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, водоподогреватели, теплообменники):</w:t>
            </w:r>
          </w:p>
          <w:p w:rsidR="009048D2" w:rsidRPr="00EC0973" w:rsidRDefault="009048D2" w:rsidP="009048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</w:t>
            </w:r>
            <w:r w:rsidRPr="009705F4">
              <w:rPr>
                <w:rFonts w:ascii="Times New Roman" w:hAnsi="Times New Roman"/>
                <w:sz w:val="24"/>
                <w:szCs w:val="24"/>
                <w:u w:val="single"/>
              </w:rPr>
              <w:t>циркуляционные насосы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автоматические (погодозависимые) регуляторы, смесительные установки (насосы, элеваторы, ТРЖ):</w:t>
            </w:r>
          </w:p>
          <w:p w:rsidR="009048D2" w:rsidRPr="00EC0973" w:rsidRDefault="009048D2" w:rsidP="009048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насосы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ГВС с циркуляцией /</w:t>
            </w:r>
            <w:r w:rsidRPr="008C5708">
              <w:rPr>
                <w:rFonts w:ascii="Times New Roman" w:hAnsi="Times New Roman"/>
                <w:sz w:val="24"/>
                <w:szCs w:val="24"/>
                <w:u w:val="single"/>
              </w:rPr>
              <w:t>тупиковое ГВС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01BA2" w:rsidRPr="00EC0973" w:rsidRDefault="009048D2" w:rsidP="009048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</w:t>
            </w:r>
            <w:r w:rsidRPr="008C570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тупиковое ГВС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101BA2" w:rsidRPr="00EC0973" w:rsidRDefault="00101BA2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9048D2" w:rsidRPr="00EC0973" w:rsidRDefault="009048D2" w:rsidP="009048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тупиковое/попутное движение теплоносителя:</w:t>
            </w:r>
          </w:p>
          <w:p w:rsidR="009048D2" w:rsidRPr="00EC0973" w:rsidRDefault="009048D2" w:rsidP="009048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тупиковое движение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:rsidR="009048D2" w:rsidRPr="00EC0973" w:rsidRDefault="009048D2" w:rsidP="009048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с верхней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:rsidR="009048D2" w:rsidRPr="00EC0973" w:rsidRDefault="009048D2" w:rsidP="009048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открытая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- изолированные/неизолированные стояки: </w:t>
            </w:r>
          </w:p>
          <w:p w:rsidR="009048D2" w:rsidRPr="00EC0973" w:rsidRDefault="009048D2" w:rsidP="009048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неизолированные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диаметры трубопроводов:</w:t>
            </w:r>
          </w:p>
          <w:p w:rsidR="009048D2" w:rsidRPr="00EC0973" w:rsidRDefault="009048D2" w:rsidP="009048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9705F4">
              <w:rPr>
                <w:rFonts w:ascii="Times New Roman" w:hAnsi="Times New Roman"/>
                <w:sz w:val="24"/>
                <w:szCs w:val="24"/>
                <w:u w:val="single"/>
              </w:rPr>
              <w:t>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76</w:t>
            </w:r>
            <w:r w:rsidRPr="009705F4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:rsidR="009048D2" w:rsidRPr="00EC0973" w:rsidRDefault="009048D2" w:rsidP="009048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радиаторы</w:t>
            </w:r>
            <w:r w:rsidRPr="00101BA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_________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одностороннее/разностороннее подключение отопительных приборов:</w:t>
            </w:r>
          </w:p>
          <w:p w:rsidR="009048D2" w:rsidRPr="00EC0973" w:rsidRDefault="009048D2" w:rsidP="009048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lastRenderedPageBreak/>
              <w:t>__________</w:t>
            </w:r>
            <w:r w:rsidRPr="009705F4">
              <w:rPr>
                <w:rFonts w:ascii="Times New Roman" w:hAnsi="Times New Roman"/>
                <w:sz w:val="24"/>
                <w:szCs w:val="24"/>
                <w:u w:val="single"/>
              </w:rPr>
              <w:t>односторонее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оборудование (</w:t>
            </w:r>
            <w:r w:rsidRPr="009705F4">
              <w:rPr>
                <w:rFonts w:ascii="Times New Roman" w:hAnsi="Times New Roman"/>
                <w:sz w:val="24"/>
                <w:szCs w:val="24"/>
                <w:u w:val="single"/>
              </w:rPr>
              <w:t>циркуляционные насосы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, водоподогреватели, теплообменники):</w:t>
            </w:r>
          </w:p>
          <w:p w:rsidR="009048D2" w:rsidRPr="00EC0973" w:rsidRDefault="009048D2" w:rsidP="009048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</w:t>
            </w:r>
            <w:r w:rsidRPr="009705F4">
              <w:rPr>
                <w:rFonts w:ascii="Times New Roman" w:hAnsi="Times New Roman"/>
                <w:sz w:val="24"/>
                <w:szCs w:val="24"/>
                <w:u w:val="single"/>
              </w:rPr>
              <w:t>циркуляционные насосы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автоматические (погодозависимые) регуляторы, смесительные установки (насосы, элеваторы, ТРЖ):</w:t>
            </w:r>
          </w:p>
          <w:p w:rsidR="009048D2" w:rsidRPr="00EC0973" w:rsidRDefault="009048D2" w:rsidP="009048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насосы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ГВС с циркуляцией /</w:t>
            </w:r>
            <w:r w:rsidRPr="008C5708">
              <w:rPr>
                <w:rFonts w:ascii="Times New Roman" w:hAnsi="Times New Roman"/>
                <w:sz w:val="24"/>
                <w:szCs w:val="24"/>
                <w:u w:val="single"/>
              </w:rPr>
              <w:t>тупиковое ГВС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01BA2" w:rsidRPr="00EC0973" w:rsidRDefault="009048D2" w:rsidP="009048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</w:t>
            </w:r>
            <w:r w:rsidRPr="008C570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тупиковое ГВС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lastRenderedPageBreak/>
              <w:t>5.9</w:t>
            </w:r>
          </w:p>
        </w:tc>
        <w:tc>
          <w:tcPr>
            <w:tcW w:w="9781" w:type="dxa"/>
            <w:gridSpan w:val="3"/>
          </w:tcPr>
          <w:p w:rsidR="00101BA2" w:rsidRPr="00EC0973" w:rsidRDefault="00101BA2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Режимные условия</w:t>
            </w: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101BA2" w:rsidRPr="00EC0973" w:rsidRDefault="00101BA2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Зависимые от погоды и нормативных параметров микроклимата в помещениях:</w:t>
            </w:r>
          </w:p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- давление теплоносителя </w:t>
            </w:r>
          </w:p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расход теплоносителя</w:t>
            </w:r>
          </w:p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температура теплоносителя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101BA2" w:rsidRPr="00EC0973" w:rsidRDefault="00101BA2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  <w:r w:rsidRPr="00EC0973">
              <w:rPr>
                <w:rFonts w:ascii="Times New Roman" w:hAnsi="Times New Roman"/>
                <w:b/>
                <w:sz w:val="36"/>
                <w:szCs w:val="36"/>
              </w:rPr>
              <w:t>-⸗-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101BA2" w:rsidRPr="00EC0973" w:rsidRDefault="00101BA2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г.г.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EC0973">
              <w:rPr>
                <w:rFonts w:ascii="Times New Roman" w:hAnsi="Times New Roman"/>
                <w:b/>
                <w:sz w:val="36"/>
                <w:szCs w:val="36"/>
              </w:rPr>
              <w:t>-⸗-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5.10</w:t>
            </w:r>
          </w:p>
        </w:tc>
        <w:tc>
          <w:tcPr>
            <w:tcW w:w="9781" w:type="dxa"/>
            <w:gridSpan w:val="3"/>
          </w:tcPr>
          <w:p w:rsidR="00101BA2" w:rsidRPr="00EC0973" w:rsidRDefault="00101BA2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101BA2" w:rsidRPr="00EC0973" w:rsidRDefault="00101BA2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101BA2" w:rsidRPr="00EC0973" w:rsidRDefault="00101BA2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101BA2" w:rsidRPr="00EC0973" w:rsidRDefault="00101BA2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5.11</w:t>
            </w:r>
          </w:p>
        </w:tc>
        <w:tc>
          <w:tcPr>
            <w:tcW w:w="9781" w:type="dxa"/>
            <w:gridSpan w:val="3"/>
          </w:tcPr>
          <w:p w:rsidR="00101BA2" w:rsidRPr="00EC0973" w:rsidRDefault="00101BA2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Аварийные ситуации</w:t>
            </w: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101BA2" w:rsidRPr="00EC0973" w:rsidRDefault="00101BA2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:rsidR="00101BA2" w:rsidRPr="00EC0973" w:rsidRDefault="00101BA2" w:rsidP="00903D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да. Все протечки были устраннены в установленный Порядком срок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101BA2" w:rsidRPr="00EC0973" w:rsidRDefault="00101BA2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да. Все протечки были устраннены в установленный Порядком срок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101BA2" w:rsidRPr="00EC0973" w:rsidRDefault="00101BA2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да. Все протечки были устраннены в установленный Порядком срок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5.12</w:t>
            </w:r>
          </w:p>
        </w:tc>
        <w:tc>
          <w:tcPr>
            <w:tcW w:w="9781" w:type="dxa"/>
            <w:gridSpan w:val="3"/>
          </w:tcPr>
          <w:p w:rsidR="00101BA2" w:rsidRPr="00EC0973" w:rsidRDefault="00101BA2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Особенности функционирования объектов теплоснабжения и их оборудования</w:t>
            </w: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101BA2" w:rsidRPr="00EC0973" w:rsidRDefault="00101BA2" w:rsidP="00D05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101BA2" w:rsidRPr="00EC0973" w:rsidRDefault="00101BA2" w:rsidP="00D05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101BA2" w:rsidRPr="00EC0973" w:rsidRDefault="00101BA2" w:rsidP="00D05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10456" w:type="dxa"/>
            <w:gridSpan w:val="4"/>
          </w:tcPr>
          <w:p w:rsidR="00101BA2" w:rsidRPr="00EC0973" w:rsidRDefault="00101BA2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b/>
                <w:sz w:val="24"/>
                <w:szCs w:val="24"/>
              </w:rPr>
              <w:t>6. Мероприятия организационного характера</w:t>
            </w: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3970" w:type="dxa"/>
          </w:tcPr>
          <w:p w:rsidR="00101BA2" w:rsidRPr="00EC0973" w:rsidRDefault="00101BA2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Проведение совместного осмотра объекта (с участием собственников объекта теплоснабжения, теплопотребляющей установки)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01.05.2025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101BA2" w:rsidRPr="00EC0973" w:rsidRDefault="00101BA2" w:rsidP="00903D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20.10.2025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3970" w:type="dxa"/>
          </w:tcPr>
          <w:p w:rsidR="00101BA2" w:rsidRPr="00EC0973" w:rsidRDefault="00101BA2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Синхронизация плана подготовки к отопительному периоду с таковым ЕТО (ТСО)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мая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101BA2" w:rsidRPr="00EC0973" w:rsidRDefault="00101BA2" w:rsidP="00903DC7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октябрь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3970" w:type="dxa"/>
          </w:tcPr>
          <w:p w:rsidR="00101BA2" w:rsidRPr="00EC0973" w:rsidRDefault="00101BA2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Подготовка организационно-распорядительных документов организации о назначении ответственных лиц за безопасную эксплуатацию тепловых энергоустановок для объектов, не являющихся ОПО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августа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101BA2" w:rsidRPr="00EC0973" w:rsidRDefault="00101BA2" w:rsidP="00215D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сентябрь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3970" w:type="dxa"/>
          </w:tcPr>
          <w:p w:rsidR="00101BA2" w:rsidRPr="00EC0973" w:rsidRDefault="00101BA2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Разработка перечня документации эксплуатирующей организации для объектов, не являющихся ОПО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мая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101BA2" w:rsidRPr="00EC0973" w:rsidRDefault="00101BA2" w:rsidP="00215D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сентябрь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3970" w:type="dxa"/>
          </w:tcPr>
          <w:p w:rsidR="00101BA2" w:rsidRPr="00EC0973" w:rsidRDefault="00101BA2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Обеспечение проведения обучения, проверки знаний лиц, отвечающих за обслуживание теплопотребляющих установок, в т.ч. знаний норм по охране труда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101BA2" w:rsidRPr="00215D2F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июня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101BA2" w:rsidRPr="00EC0973" w:rsidRDefault="00101BA2" w:rsidP="00215D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D2F">
              <w:rPr>
                <w:rFonts w:ascii="Times New Roman" w:hAnsi="Times New Roman"/>
                <w:sz w:val="24"/>
                <w:szCs w:val="24"/>
                <w:u w:val="single"/>
              </w:rPr>
              <w:t>по август 2025 г.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6.6</w:t>
            </w:r>
          </w:p>
        </w:tc>
        <w:tc>
          <w:tcPr>
            <w:tcW w:w="3970" w:type="dxa"/>
          </w:tcPr>
          <w:p w:rsidR="00101BA2" w:rsidRPr="00EC0973" w:rsidRDefault="00101BA2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Разработка эксплуатационных инструкций объектов теплоснабжения (МКД, ИТП)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мая 2025 г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01BA2" w:rsidRPr="00EC0973" w:rsidRDefault="00101BA2" w:rsidP="00747F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август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  <w:tc>
          <w:tcPr>
            <w:tcW w:w="3970" w:type="dxa"/>
          </w:tcPr>
          <w:p w:rsidR="00101BA2" w:rsidRPr="00EC0973" w:rsidRDefault="00101BA2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Организация и проведение периодической проверки узла учета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747FAD">
              <w:rPr>
                <w:rFonts w:ascii="Times New Roman" w:hAnsi="Times New Roman"/>
                <w:sz w:val="24"/>
                <w:szCs w:val="24"/>
                <w:u w:val="single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октября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101BA2" w:rsidRPr="00EC0973" w:rsidRDefault="00101BA2" w:rsidP="00747F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747FAD">
              <w:rPr>
                <w:rFonts w:ascii="Times New Roman" w:hAnsi="Times New Roman"/>
                <w:sz w:val="24"/>
                <w:szCs w:val="24"/>
                <w:u w:val="single"/>
              </w:rPr>
              <w:t>1 мая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2026 </w:t>
            </w:r>
            <w:r w:rsidRPr="00747FAD">
              <w:rPr>
                <w:rFonts w:ascii="Times New Roman" w:hAnsi="Times New Roman"/>
                <w:sz w:val="24"/>
                <w:szCs w:val="24"/>
                <w:u w:val="single"/>
              </w:rPr>
              <w:t>г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6.8</w:t>
            </w:r>
          </w:p>
        </w:tc>
        <w:tc>
          <w:tcPr>
            <w:tcW w:w="3970" w:type="dxa"/>
          </w:tcPr>
          <w:p w:rsidR="00101BA2" w:rsidRPr="00EC0973" w:rsidRDefault="00101BA2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Составление актов сверки расчетов с ЕТО (ТСО)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101BA2" w:rsidRPr="00EC0973" w:rsidRDefault="00101BA2" w:rsidP="000D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октября 2025 г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01BA2" w:rsidRPr="00EC0973" w:rsidRDefault="00101BA2" w:rsidP="000D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май 2026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6.9</w:t>
            </w:r>
          </w:p>
        </w:tc>
        <w:tc>
          <w:tcPr>
            <w:tcW w:w="3970" w:type="dxa"/>
          </w:tcPr>
          <w:p w:rsidR="00101BA2" w:rsidRPr="00EC0973" w:rsidRDefault="00101BA2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Организация проведения отбора проб горячей воды/теплоносителя и химико-биологического анализа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_______20___г. </w:t>
            </w:r>
          </w:p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по ___________20__г.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6.10.</w:t>
            </w:r>
          </w:p>
        </w:tc>
        <w:tc>
          <w:tcPr>
            <w:tcW w:w="3970" w:type="dxa"/>
          </w:tcPr>
          <w:p w:rsidR="00101BA2" w:rsidRPr="00EC0973" w:rsidRDefault="00101BA2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Установка пломб на дроссельных (ограничительных) устройствах во внутренних системах с составлением акта</w:t>
            </w:r>
          </w:p>
        </w:tc>
        <w:tc>
          <w:tcPr>
            <w:tcW w:w="4252" w:type="dxa"/>
          </w:tcPr>
          <w:p w:rsidR="00101BA2" w:rsidRPr="00EC0973" w:rsidRDefault="00101BA2" w:rsidP="00101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101BA2" w:rsidRPr="00EC0973" w:rsidRDefault="00101BA2" w:rsidP="00101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мая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101BA2" w:rsidRPr="00EC0973" w:rsidRDefault="00101BA2" w:rsidP="00101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сентябрь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3970" w:type="dxa"/>
          </w:tcPr>
          <w:p w:rsidR="00101BA2" w:rsidRPr="00EC0973" w:rsidRDefault="00101BA2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Обеспечение выполнения требований пожарной безопасности, наличие инструкций</w:t>
            </w:r>
          </w:p>
        </w:tc>
        <w:tc>
          <w:tcPr>
            <w:tcW w:w="4252" w:type="dxa"/>
          </w:tcPr>
          <w:p w:rsidR="00101BA2" w:rsidRPr="00EC0973" w:rsidRDefault="00101BA2" w:rsidP="000D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октября 2025 г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01BA2" w:rsidRPr="00EC0973" w:rsidRDefault="00101BA2" w:rsidP="000D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май 2026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542112">
        <w:trPr>
          <w:trHeight w:val="1416"/>
        </w:trPr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3970" w:type="dxa"/>
          </w:tcPr>
          <w:p w:rsidR="00101BA2" w:rsidRPr="00EC0973" w:rsidRDefault="00101BA2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Разработка эксплуатационных режимов, а также мероприятий по их внедрению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101BA2" w:rsidRPr="00EC0973" w:rsidRDefault="00101BA2" w:rsidP="000D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октября 2025 г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01BA2" w:rsidRPr="00EC0973" w:rsidRDefault="00101BA2" w:rsidP="000D1C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май 2026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101BA2" w:rsidRPr="00EC0973" w:rsidRDefault="00542112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101BA2" w:rsidRPr="00EC0973" w:rsidTr="00F2183D">
        <w:tc>
          <w:tcPr>
            <w:tcW w:w="10456" w:type="dxa"/>
            <w:gridSpan w:val="4"/>
          </w:tcPr>
          <w:p w:rsidR="00101BA2" w:rsidRPr="00EC0973" w:rsidRDefault="00101BA2" w:rsidP="00EC09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973">
              <w:rPr>
                <w:rFonts w:ascii="Times New Roman" w:hAnsi="Times New Roman"/>
                <w:b/>
                <w:sz w:val="24"/>
                <w:szCs w:val="24"/>
              </w:rPr>
              <w:t>7. Мероприятия технического характера</w:t>
            </w: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3970" w:type="dxa"/>
          </w:tcPr>
          <w:p w:rsidR="00101BA2" w:rsidRPr="00EC0973" w:rsidRDefault="00101BA2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Устранение выявленных нарушений в тепловых и гидравлических режимах работы теплопотребляющих установок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101BA2" w:rsidRPr="00EC0973" w:rsidRDefault="00101BA2" w:rsidP="000D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мая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101BA2" w:rsidRPr="00EC0973" w:rsidRDefault="00101BA2" w:rsidP="000D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сентябрь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101BA2" w:rsidRPr="00EC0973" w:rsidRDefault="00542112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3970" w:type="dxa"/>
          </w:tcPr>
          <w:p w:rsidR="00101BA2" w:rsidRPr="00EC0973" w:rsidRDefault="00101BA2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Испытания оборудования тепловых пунктов и систем теплопотребления на плотность и прочность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101BA2" w:rsidRPr="00EC0973" w:rsidRDefault="00101BA2" w:rsidP="000D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мая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101BA2" w:rsidRPr="00EC0973" w:rsidRDefault="00101BA2" w:rsidP="000D1C18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сентябрь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101BA2" w:rsidRPr="00EC0973" w:rsidRDefault="00542112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lastRenderedPageBreak/>
              <w:t>7.3</w:t>
            </w:r>
          </w:p>
        </w:tc>
        <w:tc>
          <w:tcPr>
            <w:tcW w:w="3970" w:type="dxa"/>
          </w:tcPr>
          <w:p w:rsidR="00101BA2" w:rsidRPr="00EC0973" w:rsidRDefault="00101BA2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Промывка тепловых пунктов и систем теплопотребления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101BA2" w:rsidRPr="00EC0973" w:rsidRDefault="00101BA2" w:rsidP="000D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мая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101BA2" w:rsidRPr="00EC0973" w:rsidRDefault="00101BA2" w:rsidP="000D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сентябрь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101BA2" w:rsidRPr="00EC0973" w:rsidRDefault="00542112" w:rsidP="00F502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7.4</w:t>
            </w:r>
          </w:p>
        </w:tc>
        <w:tc>
          <w:tcPr>
            <w:tcW w:w="3970" w:type="dxa"/>
          </w:tcPr>
          <w:p w:rsidR="00101BA2" w:rsidRPr="00EC0973" w:rsidRDefault="00101BA2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Синхронизация ремонтных работ, требующих отключения горячего водоснабжения, заполнения теплопотребляющих установок сетевой водой после выполнения таких работ с ЕТО (ТСО)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101BA2" w:rsidRPr="00EC0973" w:rsidRDefault="00101BA2" w:rsidP="000D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мая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101BA2" w:rsidRPr="00EC0973" w:rsidRDefault="00101BA2" w:rsidP="000D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сентябрь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3970" w:type="dxa"/>
          </w:tcPr>
          <w:p w:rsidR="00101BA2" w:rsidRPr="00EC0973" w:rsidRDefault="00101BA2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Шурфовки, вырезки из трубопроводов для определения коррозионного износа металла труб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101BA2" w:rsidRPr="00EC0973" w:rsidRDefault="00101BA2" w:rsidP="000D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мая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101BA2" w:rsidRPr="00EC0973" w:rsidRDefault="00101BA2" w:rsidP="000D1C18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сентябрь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101BA2" w:rsidRPr="00EC0973" w:rsidRDefault="00542112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7.6</w:t>
            </w:r>
          </w:p>
        </w:tc>
        <w:tc>
          <w:tcPr>
            <w:tcW w:w="3970" w:type="dxa"/>
          </w:tcPr>
          <w:p w:rsidR="00101BA2" w:rsidRPr="00EC0973" w:rsidRDefault="00101BA2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Замена запорной арматуры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101BA2" w:rsidRPr="00EC0973" w:rsidRDefault="00101BA2" w:rsidP="000D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мая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101BA2" w:rsidRPr="00EC0973" w:rsidRDefault="00101BA2" w:rsidP="000D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сентябрь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7.7</w:t>
            </w:r>
          </w:p>
        </w:tc>
        <w:tc>
          <w:tcPr>
            <w:tcW w:w="3970" w:type="dxa"/>
          </w:tcPr>
          <w:p w:rsidR="00101BA2" w:rsidRPr="00EC0973" w:rsidRDefault="00101BA2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Замена теплоизоляции</w:t>
            </w:r>
          </w:p>
        </w:tc>
        <w:tc>
          <w:tcPr>
            <w:tcW w:w="4252" w:type="dxa"/>
          </w:tcPr>
          <w:p w:rsidR="00101BA2" w:rsidRPr="00EC0973" w:rsidRDefault="00101BA2" w:rsidP="000D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101BA2" w:rsidRPr="00EC0973" w:rsidRDefault="00101BA2" w:rsidP="000D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мая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101BA2" w:rsidRPr="00EC0973" w:rsidRDefault="00101BA2" w:rsidP="000D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сентябрь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7.8</w:t>
            </w:r>
          </w:p>
        </w:tc>
        <w:tc>
          <w:tcPr>
            <w:tcW w:w="3970" w:type="dxa"/>
          </w:tcPr>
          <w:p w:rsidR="00101BA2" w:rsidRPr="00EC0973" w:rsidRDefault="00101BA2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Обеспечение освещения помещений подвала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_______20___г. </w:t>
            </w:r>
          </w:p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по ___________20__г.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7.9</w:t>
            </w:r>
          </w:p>
        </w:tc>
        <w:tc>
          <w:tcPr>
            <w:tcW w:w="3970" w:type="dxa"/>
          </w:tcPr>
          <w:p w:rsidR="00101BA2" w:rsidRPr="00EC0973" w:rsidRDefault="00101BA2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Проведение обследования дымовых и вентиляционных каналов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101BA2" w:rsidRPr="00EC0973" w:rsidRDefault="00101BA2" w:rsidP="000D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мая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101BA2" w:rsidRPr="00EC0973" w:rsidRDefault="00101BA2" w:rsidP="000D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сентябрь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7.10</w:t>
            </w:r>
          </w:p>
        </w:tc>
        <w:tc>
          <w:tcPr>
            <w:tcW w:w="3970" w:type="dxa"/>
          </w:tcPr>
          <w:p w:rsidR="00101BA2" w:rsidRPr="00EC0973" w:rsidRDefault="00101BA2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Проведение осмотра и обслуживания ВДГО и ВКГО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_______20___г. </w:t>
            </w:r>
          </w:p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по ___________20__г.</w:t>
            </w:r>
          </w:p>
        </w:tc>
        <w:tc>
          <w:tcPr>
            <w:tcW w:w="1559" w:type="dxa"/>
          </w:tcPr>
          <w:p w:rsidR="00101BA2" w:rsidRPr="00EC0973" w:rsidRDefault="00F5029A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договору ЖКХ «Юго-Запад»</w:t>
            </w:r>
          </w:p>
        </w:tc>
      </w:tr>
    </w:tbl>
    <w:p w:rsidR="006129CB" w:rsidRDefault="006129CB">
      <w:pPr>
        <w:jc w:val="both"/>
        <w:rPr>
          <w:rFonts w:ascii="Times New Roman" w:hAnsi="Times New Roman"/>
        </w:rPr>
      </w:pPr>
    </w:p>
    <w:p w:rsidR="006129CB" w:rsidRDefault="006129C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Ответственный руководитель                         _</w:t>
      </w:r>
      <w:r w:rsidR="00F5029A">
        <w:rPr>
          <w:rFonts w:ascii="Times New Roman" w:hAnsi="Times New Roman" w:cs="Times New Roman"/>
          <w:sz w:val="22"/>
          <w:szCs w:val="22"/>
        </w:rPr>
        <w:t>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</w:t>
      </w:r>
    </w:p>
    <w:p w:rsidR="006129CB" w:rsidRDefault="006129CB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>наименование обслуживающей организации  или собственника здания</w:t>
      </w:r>
      <w:r>
        <w:rPr>
          <w:rFonts w:ascii="Times New Roman" w:hAnsi="Times New Roman" w:cs="Times New Roman"/>
        </w:rPr>
        <w:t>)</w:t>
      </w:r>
    </w:p>
    <w:p w:rsidR="006129CB" w:rsidRDefault="006129C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129CB" w:rsidRDefault="006129C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  <w:u w:val="single"/>
        </w:rPr>
        <w:t>генеральный директор</w:t>
      </w:r>
      <w:r>
        <w:rPr>
          <w:rFonts w:ascii="Times New Roman" w:hAnsi="Times New Roman" w:cs="Times New Roman"/>
          <w:sz w:val="22"/>
          <w:szCs w:val="22"/>
        </w:rPr>
        <w:t>___   ___________________</w:t>
      </w:r>
      <w:r w:rsidRPr="00F5029A">
        <w:rPr>
          <w:rFonts w:ascii="Times New Roman" w:hAnsi="Times New Roman" w:cs="Times New Roman"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</w:rPr>
        <w:t xml:space="preserve">   ___________________</w:t>
      </w:r>
    </w:p>
    <w:p w:rsidR="006129CB" w:rsidRDefault="006129C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(должность)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(фамилия, инициалы)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(подпись)</w:t>
      </w:r>
    </w:p>
    <w:p w:rsidR="006129CB" w:rsidRDefault="006129C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F5029A" w:rsidRDefault="00F5029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F5029A" w:rsidRDefault="00F5029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F5029A" w:rsidRDefault="006129CB" w:rsidP="00F5029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F5029A">
        <w:rPr>
          <w:rFonts w:ascii="Times New Roman" w:hAnsi="Times New Roman" w:cs="Times New Roman"/>
          <w:sz w:val="18"/>
          <w:szCs w:val="18"/>
        </w:rPr>
        <w:t>Место печати</w:t>
      </w:r>
      <w:r w:rsidR="00F5029A">
        <w:rPr>
          <w:rFonts w:ascii="Times New Roman" w:hAnsi="Times New Roman" w:cs="Times New Roman"/>
          <w:sz w:val="22"/>
          <w:szCs w:val="22"/>
        </w:rPr>
        <w:t xml:space="preserve">                             «____»    __________ 20__ года</w:t>
      </w:r>
    </w:p>
    <w:p w:rsidR="00F5029A" w:rsidRDefault="00F5029A" w:rsidP="00F5029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029A" w:rsidRDefault="00F5029A" w:rsidP="00F5029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029A" w:rsidRDefault="00F5029A" w:rsidP="00F5029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029A" w:rsidRDefault="00F5029A" w:rsidP="00F5029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029A" w:rsidRDefault="00F5029A" w:rsidP="00F5029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029A" w:rsidRDefault="00F5029A" w:rsidP="00F5029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Выборные представители собственников объекта теплоснабжения, теплопотребляющей установки (совет дома):</w:t>
      </w:r>
    </w:p>
    <w:p w:rsidR="00F5029A" w:rsidRDefault="00F5029A" w:rsidP="00F5029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029A" w:rsidRDefault="00F5029A" w:rsidP="00F5029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______________________________________________    __________________</w:t>
      </w:r>
    </w:p>
    <w:p w:rsidR="00F5029A" w:rsidRDefault="00F5029A" w:rsidP="00F5029A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(фамилия, имя, отчество)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(подпись)</w:t>
      </w:r>
    </w:p>
    <w:p w:rsidR="00F5029A" w:rsidRDefault="00F5029A" w:rsidP="00F5029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029A" w:rsidRDefault="00F5029A" w:rsidP="00F5029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______________________________________________    ___________________</w:t>
      </w:r>
    </w:p>
    <w:p w:rsidR="00F5029A" w:rsidRDefault="00F5029A" w:rsidP="00F5029A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(фамилия, имя, отчество)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(подпись)</w:t>
      </w:r>
    </w:p>
    <w:p w:rsidR="00F5029A" w:rsidRDefault="00F5029A" w:rsidP="00F5029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029A" w:rsidRDefault="00F5029A" w:rsidP="00F5029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______________________________________________    ___________________</w:t>
      </w:r>
    </w:p>
    <w:p w:rsidR="00F5029A" w:rsidRDefault="00F5029A" w:rsidP="00F5029A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(фамилия, имя, отчество)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(подпись)</w:t>
      </w:r>
    </w:p>
    <w:p w:rsidR="00F5029A" w:rsidRDefault="00F5029A" w:rsidP="00F5029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029A" w:rsidRDefault="00F5029A" w:rsidP="00F5029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______________________________________________    ___________________</w:t>
      </w:r>
    </w:p>
    <w:p w:rsidR="00F5029A" w:rsidRDefault="00F5029A" w:rsidP="00F5029A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(фамилия, имя, отчество)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(подпись)</w:t>
      </w:r>
    </w:p>
    <w:p w:rsidR="00F5029A" w:rsidRDefault="00F5029A" w:rsidP="00F5029A">
      <w:pPr>
        <w:rPr>
          <w:rFonts w:ascii="Times New Roman" w:hAnsi="Times New Roman"/>
          <w:sz w:val="18"/>
          <w:szCs w:val="18"/>
        </w:rPr>
      </w:pPr>
    </w:p>
    <w:p w:rsidR="006129CB" w:rsidRDefault="006129CB" w:rsidP="00F5029A">
      <w:pPr>
        <w:pStyle w:val="ConsPlusNonformat"/>
        <w:jc w:val="both"/>
        <w:rPr>
          <w:rFonts w:ascii="Times New Roman" w:hAnsi="Times New Roman"/>
          <w:sz w:val="18"/>
          <w:szCs w:val="18"/>
        </w:rPr>
      </w:pPr>
    </w:p>
    <w:sectPr w:rsidR="006129CB" w:rsidSect="002F1E43">
      <w:footerReference w:type="default" r:id="rId7"/>
      <w:pgSz w:w="11906" w:h="16838"/>
      <w:pgMar w:top="91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DA4" w:rsidRDefault="00827DA4">
      <w:pPr>
        <w:spacing w:line="240" w:lineRule="auto"/>
      </w:pPr>
      <w:r>
        <w:separator/>
      </w:r>
    </w:p>
  </w:endnote>
  <w:endnote w:type="continuationSeparator" w:id="1">
    <w:p w:rsidR="00827DA4" w:rsidRDefault="00827DA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856" w:rsidRDefault="00A3319D">
    <w:pPr>
      <w:pStyle w:val="a5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1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" filled="f" stroked="f" strokeweight=".5pt">
          <v:textbox style="mso-fit-shape-to-text:t" inset="0,0,0,0">
            <w:txbxContent>
              <w:p w:rsidR="007C6856" w:rsidRDefault="00A3319D">
                <w:pPr>
                  <w:pStyle w:val="a5"/>
                </w:pPr>
                <w:fldSimple w:instr=" PAGE  \* MERGEFORMAT ">
                  <w:r w:rsidR="001B1789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DA4" w:rsidRDefault="00827DA4">
      <w:pPr>
        <w:spacing w:after="0"/>
      </w:pPr>
      <w:r>
        <w:separator/>
      </w:r>
    </w:p>
  </w:footnote>
  <w:footnote w:type="continuationSeparator" w:id="1">
    <w:p w:rsidR="00827DA4" w:rsidRDefault="00827DA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noPunctuationKerning/>
  <w:characterSpacingControl w:val="doNotCompress"/>
  <w:hdrShapeDefaults>
    <o:shapedefaults v:ext="edit" spidmax="348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39E5"/>
    <w:rsid w:val="00012448"/>
    <w:rsid w:val="00022172"/>
    <w:rsid w:val="00077BDA"/>
    <w:rsid w:val="000A3E30"/>
    <w:rsid w:val="000D1C18"/>
    <w:rsid w:val="000D2440"/>
    <w:rsid w:val="000F4058"/>
    <w:rsid w:val="00101BA2"/>
    <w:rsid w:val="00146410"/>
    <w:rsid w:val="001471AE"/>
    <w:rsid w:val="00153B47"/>
    <w:rsid w:val="001B1789"/>
    <w:rsid w:val="001B5950"/>
    <w:rsid w:val="00215D2F"/>
    <w:rsid w:val="002501DD"/>
    <w:rsid w:val="00254194"/>
    <w:rsid w:val="002C39E5"/>
    <w:rsid w:val="002C636D"/>
    <w:rsid w:val="002F1E43"/>
    <w:rsid w:val="002F6C2D"/>
    <w:rsid w:val="003155A5"/>
    <w:rsid w:val="003E13CE"/>
    <w:rsid w:val="003E477D"/>
    <w:rsid w:val="003F0BDC"/>
    <w:rsid w:val="00463BE8"/>
    <w:rsid w:val="004A4462"/>
    <w:rsid w:val="004B4306"/>
    <w:rsid w:val="004D2213"/>
    <w:rsid w:val="00542112"/>
    <w:rsid w:val="005750BF"/>
    <w:rsid w:val="00576DB1"/>
    <w:rsid w:val="005815E8"/>
    <w:rsid w:val="005E2733"/>
    <w:rsid w:val="006129CB"/>
    <w:rsid w:val="00635B90"/>
    <w:rsid w:val="0066457A"/>
    <w:rsid w:val="00666CE3"/>
    <w:rsid w:val="00673DEC"/>
    <w:rsid w:val="006847CC"/>
    <w:rsid w:val="00697781"/>
    <w:rsid w:val="006A0DDD"/>
    <w:rsid w:val="006B268E"/>
    <w:rsid w:val="007130AB"/>
    <w:rsid w:val="007418C8"/>
    <w:rsid w:val="00747FAD"/>
    <w:rsid w:val="00762128"/>
    <w:rsid w:val="007A2182"/>
    <w:rsid w:val="007C6856"/>
    <w:rsid w:val="007C75D9"/>
    <w:rsid w:val="008241B6"/>
    <w:rsid w:val="00827DA4"/>
    <w:rsid w:val="0085383B"/>
    <w:rsid w:val="008C5708"/>
    <w:rsid w:val="008D47A2"/>
    <w:rsid w:val="00903DC7"/>
    <w:rsid w:val="009048D2"/>
    <w:rsid w:val="0096378E"/>
    <w:rsid w:val="009705F4"/>
    <w:rsid w:val="00A3319D"/>
    <w:rsid w:val="00A72A7F"/>
    <w:rsid w:val="00A76AC7"/>
    <w:rsid w:val="00B207F5"/>
    <w:rsid w:val="00B223B7"/>
    <w:rsid w:val="00B443A2"/>
    <w:rsid w:val="00B93AA3"/>
    <w:rsid w:val="00B96896"/>
    <w:rsid w:val="00BC02EC"/>
    <w:rsid w:val="00BF24DF"/>
    <w:rsid w:val="00C40E89"/>
    <w:rsid w:val="00CD0A3F"/>
    <w:rsid w:val="00D02C81"/>
    <w:rsid w:val="00D0536A"/>
    <w:rsid w:val="00D11048"/>
    <w:rsid w:val="00D27AA3"/>
    <w:rsid w:val="00D804F5"/>
    <w:rsid w:val="00DB3BB0"/>
    <w:rsid w:val="00E156E3"/>
    <w:rsid w:val="00E32856"/>
    <w:rsid w:val="00E5261A"/>
    <w:rsid w:val="00EA72C6"/>
    <w:rsid w:val="00EB5A1B"/>
    <w:rsid w:val="00EC0973"/>
    <w:rsid w:val="00F11155"/>
    <w:rsid w:val="00F16B36"/>
    <w:rsid w:val="00F2183D"/>
    <w:rsid w:val="00F5029A"/>
    <w:rsid w:val="182C776A"/>
    <w:rsid w:val="533861DB"/>
    <w:rsid w:val="7FCA6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E4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F1E4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44F72"/>
    <w:rPr>
      <w:rFonts w:ascii="Calibri" w:hAnsi="Calibri"/>
      <w:lang w:eastAsia="en-US"/>
    </w:rPr>
  </w:style>
  <w:style w:type="paragraph" w:styleId="a5">
    <w:name w:val="footer"/>
    <w:basedOn w:val="a"/>
    <w:link w:val="a6"/>
    <w:uiPriority w:val="99"/>
    <w:semiHidden/>
    <w:rsid w:val="002F1E4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44F72"/>
    <w:rPr>
      <w:rFonts w:ascii="Calibri" w:hAnsi="Calibri"/>
      <w:lang w:eastAsia="en-US"/>
    </w:rPr>
  </w:style>
  <w:style w:type="table" w:styleId="a7">
    <w:name w:val="Table Grid"/>
    <w:basedOn w:val="a1"/>
    <w:uiPriority w:val="99"/>
    <w:rsid w:val="002F1E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F1E4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8">
    <w:name w:val="Body Text"/>
    <w:basedOn w:val="a"/>
    <w:link w:val="a9"/>
    <w:uiPriority w:val="99"/>
    <w:semiHidden/>
    <w:unhideWhenUsed/>
    <w:rsid w:val="00F2183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2183D"/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9EBA9-AB91-47D8-8FAB-F55468EA7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10</Pages>
  <Words>2335</Words>
  <Characters>13310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2025-03-18T13:25:00Z</dcterms:created>
  <dcterms:modified xsi:type="dcterms:W3CDTF">2025-05-14T11:35:00Z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2F1EC9E67575454D8377C28E69A197EC_12</vt:lpwstr>
  </property>
</Properties>
</file>