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830" w:rsidRPr="005D2553" w:rsidRDefault="00A83830" w:rsidP="00A83830">
      <w:pPr>
        <w:jc w:val="center"/>
        <w:rPr>
          <w:rFonts w:ascii="Liberation Serif" w:eastAsia="Calibri" w:hAnsi="Liberation Serif" w:cs="Times New Roman"/>
          <w:sz w:val="24"/>
          <w:szCs w:val="24"/>
          <w:lang w:val="en-US"/>
        </w:rPr>
      </w:pPr>
    </w:p>
    <w:p w:rsidR="00A83830" w:rsidRPr="005D2553" w:rsidRDefault="00A83830" w:rsidP="00A83830">
      <w:pPr>
        <w:spacing w:line="240" w:lineRule="auto"/>
        <w:jc w:val="center"/>
        <w:rPr>
          <w:rFonts w:ascii="Liberation Serif" w:eastAsia="Calibri" w:hAnsi="Liberation Serif" w:cs="Times New Roman"/>
          <w:sz w:val="24"/>
          <w:szCs w:val="24"/>
        </w:rPr>
      </w:pPr>
    </w:p>
    <w:p w:rsidR="00A83830" w:rsidRPr="005D2553" w:rsidRDefault="00A83830" w:rsidP="00A83830">
      <w:pPr>
        <w:jc w:val="center"/>
        <w:rPr>
          <w:rFonts w:ascii="Liberation Serif" w:eastAsia="Calibri" w:hAnsi="Liberation Serif" w:cs="Times New Roman"/>
          <w:sz w:val="24"/>
          <w:szCs w:val="24"/>
        </w:rPr>
      </w:pPr>
    </w:p>
    <w:p w:rsidR="00A83830" w:rsidRPr="005D2553" w:rsidRDefault="00A83830" w:rsidP="00A83830">
      <w:pPr>
        <w:jc w:val="center"/>
        <w:rPr>
          <w:rFonts w:ascii="Liberation Serif" w:eastAsia="Calibri" w:hAnsi="Liberation Serif" w:cs="Times New Roman"/>
          <w:sz w:val="24"/>
          <w:szCs w:val="24"/>
        </w:rPr>
      </w:pPr>
      <w:r w:rsidRPr="005D2553">
        <w:rPr>
          <w:rFonts w:ascii="Liberation Serif" w:eastAsia="Calibri" w:hAnsi="Liberation Serif" w:cs="Times New Roman"/>
          <w:noProof/>
          <w:lang w:eastAsia="ru-RU"/>
        </w:rPr>
        <w:drawing>
          <wp:inline distT="0" distB="0" distL="0" distR="0">
            <wp:extent cx="2455248" cy="3070473"/>
            <wp:effectExtent l="19050" t="19050" r="21590" b="15875"/>
            <wp:docPr id="231498931" name="Рисунок 23149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4914"/>
                    <a:stretch/>
                  </pic:blipFill>
                  <pic:spPr bwMode="auto">
                    <a:xfrm>
                      <a:off x="0" y="0"/>
                      <a:ext cx="2471716" cy="3091068"/>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A83830" w:rsidRPr="005D2553" w:rsidRDefault="00A83830" w:rsidP="00A83830">
      <w:pPr>
        <w:jc w:val="center"/>
        <w:rPr>
          <w:rFonts w:ascii="Liberation Serif" w:eastAsia="Calibri" w:hAnsi="Liberation Serif" w:cs="Times New Roman"/>
          <w:sz w:val="24"/>
          <w:szCs w:val="24"/>
        </w:rPr>
      </w:pPr>
    </w:p>
    <w:p w:rsidR="00A83830" w:rsidRPr="005D2553" w:rsidRDefault="00A83830" w:rsidP="00A83830">
      <w:pPr>
        <w:jc w:val="center"/>
        <w:rPr>
          <w:rFonts w:ascii="Liberation Serif" w:eastAsia="Calibri" w:hAnsi="Liberation Serif" w:cs="Times New Roman"/>
          <w:sz w:val="24"/>
          <w:szCs w:val="24"/>
        </w:rPr>
      </w:pPr>
    </w:p>
    <w:p w:rsidR="00A83830" w:rsidRPr="005D2553" w:rsidRDefault="00A83830" w:rsidP="00A83830">
      <w:pPr>
        <w:jc w:val="center"/>
        <w:rPr>
          <w:rFonts w:ascii="Liberation Serif" w:eastAsia="Calibri" w:hAnsi="Liberation Serif" w:cs="Times New Roman"/>
          <w:sz w:val="24"/>
          <w:szCs w:val="24"/>
        </w:rPr>
      </w:pPr>
    </w:p>
    <w:p w:rsidR="00A83830" w:rsidRPr="005D2553" w:rsidRDefault="00A83830" w:rsidP="00A83830">
      <w:pPr>
        <w:spacing w:after="0" w:line="240" w:lineRule="auto"/>
        <w:jc w:val="center"/>
        <w:rPr>
          <w:rFonts w:ascii="Liberation Serif" w:eastAsia="Calibri" w:hAnsi="Liberation Serif" w:cs="Times New Roman"/>
          <w:b/>
          <w:bCs/>
          <w:sz w:val="28"/>
          <w:szCs w:val="28"/>
        </w:rPr>
      </w:pPr>
      <w:r w:rsidRPr="005D2553">
        <w:rPr>
          <w:rFonts w:ascii="Liberation Serif" w:eastAsia="Calibri" w:hAnsi="Liberation Serif" w:cs="Times New Roman"/>
          <w:b/>
          <w:bCs/>
          <w:sz w:val="28"/>
          <w:szCs w:val="28"/>
        </w:rPr>
        <w:t>Схема теплоснабжения</w:t>
      </w:r>
    </w:p>
    <w:p w:rsidR="00A83830" w:rsidRPr="005D2553" w:rsidRDefault="00A83830" w:rsidP="00A83830">
      <w:pPr>
        <w:spacing w:after="0" w:line="240" w:lineRule="auto"/>
        <w:jc w:val="center"/>
        <w:rPr>
          <w:rFonts w:ascii="Liberation Serif" w:eastAsia="Calibri" w:hAnsi="Liberation Serif" w:cs="Times New Roman"/>
          <w:b/>
          <w:bCs/>
          <w:sz w:val="24"/>
          <w:szCs w:val="28"/>
        </w:rPr>
      </w:pPr>
    </w:p>
    <w:p w:rsidR="00A83830" w:rsidRPr="005D2553" w:rsidRDefault="00A83830" w:rsidP="00A83830">
      <w:pPr>
        <w:spacing w:after="0" w:line="240" w:lineRule="auto"/>
        <w:jc w:val="center"/>
        <w:rPr>
          <w:rFonts w:ascii="Liberation Serif" w:eastAsia="Calibri" w:hAnsi="Liberation Serif" w:cs="Times New Roman"/>
          <w:b/>
          <w:bCs/>
          <w:sz w:val="28"/>
          <w:szCs w:val="28"/>
        </w:rPr>
      </w:pPr>
      <w:r w:rsidRPr="005D2553">
        <w:rPr>
          <w:rFonts w:ascii="Liberation Serif" w:eastAsia="Calibri" w:hAnsi="Liberation Serif" w:cs="Times New Roman"/>
          <w:b/>
          <w:bCs/>
          <w:sz w:val="28"/>
          <w:szCs w:val="28"/>
        </w:rPr>
        <w:t>Сафакулевского муниципального округа</w:t>
      </w:r>
    </w:p>
    <w:p w:rsidR="00A83830" w:rsidRPr="005D2553" w:rsidRDefault="00A83830" w:rsidP="00A83830">
      <w:pPr>
        <w:spacing w:after="0" w:line="240" w:lineRule="auto"/>
        <w:jc w:val="center"/>
        <w:rPr>
          <w:rFonts w:ascii="Liberation Serif" w:eastAsia="Calibri" w:hAnsi="Liberation Serif" w:cs="Times New Roman"/>
          <w:b/>
          <w:bCs/>
          <w:sz w:val="24"/>
          <w:szCs w:val="28"/>
        </w:rPr>
      </w:pPr>
    </w:p>
    <w:p w:rsidR="00A83830" w:rsidRPr="005D2553" w:rsidRDefault="00A83830" w:rsidP="00A83830">
      <w:pPr>
        <w:spacing w:after="0" w:line="240" w:lineRule="auto"/>
        <w:jc w:val="center"/>
        <w:rPr>
          <w:rFonts w:ascii="Liberation Serif" w:eastAsia="Calibri" w:hAnsi="Liberation Serif" w:cs="Times New Roman"/>
          <w:b/>
          <w:bCs/>
          <w:sz w:val="28"/>
          <w:szCs w:val="28"/>
        </w:rPr>
      </w:pPr>
      <w:r w:rsidRPr="005D2553">
        <w:rPr>
          <w:rFonts w:ascii="Liberation Serif" w:eastAsia="Calibri" w:hAnsi="Liberation Serif" w:cs="Times New Roman"/>
          <w:b/>
          <w:bCs/>
          <w:sz w:val="28"/>
          <w:szCs w:val="28"/>
        </w:rPr>
        <w:t>на период до 2045 года</w:t>
      </w:r>
    </w:p>
    <w:p w:rsidR="00A83830" w:rsidRPr="005D2553" w:rsidRDefault="00A83830" w:rsidP="00A83830">
      <w:pPr>
        <w:spacing w:after="0" w:line="240" w:lineRule="auto"/>
        <w:jc w:val="center"/>
        <w:rPr>
          <w:rFonts w:ascii="Liberation Serif" w:eastAsia="Calibri" w:hAnsi="Liberation Serif" w:cs="Times New Roman"/>
          <w:b/>
          <w:bCs/>
          <w:sz w:val="28"/>
          <w:szCs w:val="28"/>
        </w:rPr>
      </w:pPr>
    </w:p>
    <w:p w:rsidR="00A83830" w:rsidRPr="005D2553" w:rsidRDefault="00A83830" w:rsidP="00A83830">
      <w:pPr>
        <w:spacing w:after="0" w:line="240" w:lineRule="auto"/>
        <w:jc w:val="center"/>
        <w:rPr>
          <w:rFonts w:ascii="Liberation Serif" w:eastAsia="Calibri" w:hAnsi="Liberation Serif" w:cs="Times New Roman"/>
          <w:b/>
          <w:bCs/>
          <w:sz w:val="24"/>
          <w:szCs w:val="28"/>
        </w:rPr>
      </w:pPr>
    </w:p>
    <w:p w:rsidR="00A83830" w:rsidRPr="005D2553" w:rsidRDefault="00A83830" w:rsidP="00A83830">
      <w:pPr>
        <w:spacing w:after="0" w:line="240" w:lineRule="auto"/>
        <w:jc w:val="center"/>
        <w:rPr>
          <w:rFonts w:ascii="Liberation Serif" w:eastAsia="Calibri" w:hAnsi="Liberation Serif" w:cs="Times New Roman"/>
          <w:b/>
          <w:bCs/>
          <w:sz w:val="28"/>
          <w:szCs w:val="28"/>
        </w:rPr>
      </w:pPr>
      <w:r w:rsidRPr="005D2553">
        <w:rPr>
          <w:rFonts w:ascii="Liberation Serif" w:eastAsia="Calibri" w:hAnsi="Liberation Serif" w:cs="Times New Roman"/>
          <w:b/>
          <w:bCs/>
          <w:sz w:val="28"/>
          <w:szCs w:val="28"/>
        </w:rPr>
        <w:t>Том 2</w:t>
      </w:r>
    </w:p>
    <w:p w:rsidR="00A83830" w:rsidRPr="005D2553" w:rsidRDefault="00A83830" w:rsidP="00A83830">
      <w:pPr>
        <w:spacing w:after="0" w:line="240" w:lineRule="auto"/>
        <w:jc w:val="center"/>
        <w:rPr>
          <w:rFonts w:ascii="Liberation Serif" w:eastAsia="Calibri" w:hAnsi="Liberation Serif" w:cs="Times New Roman"/>
          <w:b/>
          <w:bCs/>
          <w:sz w:val="28"/>
          <w:szCs w:val="28"/>
        </w:rPr>
      </w:pPr>
      <w:r w:rsidRPr="005D2553">
        <w:rPr>
          <w:rFonts w:ascii="Liberation Serif" w:eastAsia="Calibri" w:hAnsi="Liberation Serif" w:cs="Times New Roman"/>
          <w:b/>
          <w:bCs/>
          <w:sz w:val="28"/>
          <w:szCs w:val="28"/>
        </w:rPr>
        <w:t>Обосновывающие материалы</w:t>
      </w:r>
    </w:p>
    <w:p w:rsidR="00A83830" w:rsidRPr="005D2553" w:rsidRDefault="00A83830" w:rsidP="00A83830">
      <w:pPr>
        <w:spacing w:after="0" w:line="240" w:lineRule="auto"/>
        <w:jc w:val="center"/>
        <w:rPr>
          <w:rFonts w:ascii="Liberation Serif" w:eastAsia="Calibri" w:hAnsi="Liberation Serif" w:cs="Times New Roman"/>
          <w:b/>
          <w:bCs/>
          <w:sz w:val="28"/>
          <w:szCs w:val="28"/>
        </w:rPr>
      </w:pPr>
    </w:p>
    <w:p w:rsidR="00A83830" w:rsidRPr="005D2553" w:rsidRDefault="00A83830" w:rsidP="00A83830">
      <w:pPr>
        <w:spacing w:after="0" w:line="240" w:lineRule="auto"/>
        <w:jc w:val="center"/>
        <w:rPr>
          <w:rFonts w:ascii="Liberation Serif" w:eastAsia="Calibri" w:hAnsi="Liberation Serif" w:cs="Times New Roman"/>
          <w:b/>
          <w:bCs/>
          <w:sz w:val="28"/>
          <w:szCs w:val="28"/>
        </w:rPr>
      </w:pPr>
    </w:p>
    <w:p w:rsidR="00A83830" w:rsidRPr="005D2553" w:rsidRDefault="00A83830" w:rsidP="00A83830">
      <w:pPr>
        <w:spacing w:after="0" w:line="240" w:lineRule="auto"/>
        <w:jc w:val="center"/>
        <w:rPr>
          <w:rFonts w:ascii="Liberation Serif" w:eastAsia="Calibri" w:hAnsi="Liberation Serif" w:cs="Times New Roman"/>
          <w:b/>
          <w:bCs/>
          <w:sz w:val="28"/>
          <w:szCs w:val="28"/>
        </w:rPr>
      </w:pPr>
    </w:p>
    <w:p w:rsidR="00A83830" w:rsidRPr="005D2553" w:rsidRDefault="00A83830" w:rsidP="00A83830">
      <w:pPr>
        <w:spacing w:after="0" w:line="240" w:lineRule="auto"/>
        <w:jc w:val="center"/>
        <w:rPr>
          <w:rFonts w:ascii="Liberation Serif" w:eastAsia="Calibri" w:hAnsi="Liberation Serif" w:cs="Times New Roman"/>
          <w:b/>
          <w:bCs/>
          <w:sz w:val="28"/>
          <w:szCs w:val="28"/>
        </w:rPr>
      </w:pPr>
    </w:p>
    <w:p w:rsidR="00A83830" w:rsidRPr="005D2553" w:rsidRDefault="00A83830" w:rsidP="00A83830">
      <w:pPr>
        <w:spacing w:after="0" w:line="240" w:lineRule="auto"/>
        <w:jc w:val="center"/>
        <w:rPr>
          <w:rFonts w:ascii="Liberation Serif" w:eastAsia="Calibri" w:hAnsi="Liberation Serif" w:cs="Times New Roman"/>
          <w:b/>
          <w:bCs/>
          <w:sz w:val="28"/>
          <w:szCs w:val="28"/>
        </w:rPr>
      </w:pPr>
    </w:p>
    <w:p w:rsidR="00A83830" w:rsidRPr="005D2553" w:rsidRDefault="00A83830" w:rsidP="00A83830">
      <w:pPr>
        <w:spacing w:after="0" w:line="240" w:lineRule="auto"/>
        <w:jc w:val="center"/>
        <w:rPr>
          <w:rFonts w:ascii="Liberation Serif" w:eastAsia="Calibri" w:hAnsi="Liberation Serif" w:cs="Times New Roman"/>
          <w:b/>
          <w:bCs/>
          <w:sz w:val="28"/>
          <w:szCs w:val="28"/>
        </w:rPr>
      </w:pPr>
    </w:p>
    <w:p w:rsidR="00A83830" w:rsidRPr="005D2553" w:rsidRDefault="00A83830" w:rsidP="00A83830">
      <w:pPr>
        <w:spacing w:after="0" w:line="240" w:lineRule="auto"/>
        <w:jc w:val="center"/>
        <w:rPr>
          <w:rFonts w:ascii="Liberation Serif" w:eastAsia="Calibri" w:hAnsi="Liberation Serif" w:cs="Times New Roman"/>
          <w:b/>
          <w:bCs/>
          <w:sz w:val="28"/>
          <w:szCs w:val="28"/>
        </w:rPr>
      </w:pPr>
    </w:p>
    <w:p w:rsidR="00A83830" w:rsidRPr="005D2553" w:rsidRDefault="00A83830" w:rsidP="00A83830">
      <w:pPr>
        <w:spacing w:after="0" w:line="240" w:lineRule="auto"/>
        <w:jc w:val="center"/>
        <w:rPr>
          <w:rFonts w:ascii="Liberation Serif" w:eastAsia="Calibri" w:hAnsi="Liberation Serif" w:cs="Times New Roman"/>
          <w:b/>
          <w:bCs/>
          <w:sz w:val="28"/>
          <w:szCs w:val="28"/>
        </w:rPr>
      </w:pPr>
    </w:p>
    <w:p w:rsidR="00A83830" w:rsidRPr="005D2553" w:rsidRDefault="00A83830" w:rsidP="00A83830">
      <w:pPr>
        <w:spacing w:after="0" w:line="240" w:lineRule="auto"/>
        <w:jc w:val="center"/>
        <w:rPr>
          <w:rFonts w:ascii="Liberation Serif" w:eastAsia="Calibri" w:hAnsi="Liberation Serif" w:cs="Times New Roman"/>
          <w:b/>
          <w:bCs/>
          <w:sz w:val="28"/>
          <w:szCs w:val="28"/>
        </w:rPr>
      </w:pPr>
    </w:p>
    <w:p w:rsidR="00A83830" w:rsidRPr="005D2553" w:rsidRDefault="00A83830" w:rsidP="00A83830">
      <w:pPr>
        <w:spacing w:after="0" w:line="240" w:lineRule="auto"/>
        <w:jc w:val="center"/>
        <w:rPr>
          <w:rFonts w:ascii="Liberation Serif" w:eastAsia="Calibri" w:hAnsi="Liberation Serif" w:cs="Times New Roman"/>
          <w:b/>
          <w:bCs/>
          <w:sz w:val="28"/>
          <w:szCs w:val="28"/>
        </w:rPr>
      </w:pPr>
    </w:p>
    <w:p w:rsidR="00A83830" w:rsidRPr="005D2553" w:rsidRDefault="00A83830" w:rsidP="00A83830">
      <w:pPr>
        <w:spacing w:after="0" w:line="240" w:lineRule="auto"/>
        <w:jc w:val="center"/>
        <w:rPr>
          <w:rFonts w:ascii="Liberation Serif" w:eastAsia="Calibri" w:hAnsi="Liberation Serif" w:cs="Times New Roman"/>
          <w:b/>
          <w:bCs/>
          <w:sz w:val="28"/>
          <w:szCs w:val="28"/>
        </w:rPr>
      </w:pPr>
    </w:p>
    <w:p w:rsidR="008C326C" w:rsidRPr="005D2553" w:rsidRDefault="00A83830" w:rsidP="00A83830">
      <w:pPr>
        <w:spacing w:after="0" w:line="240" w:lineRule="auto"/>
        <w:jc w:val="center"/>
        <w:rPr>
          <w:rFonts w:ascii="Liberation Serif" w:eastAsia="Calibri" w:hAnsi="Liberation Serif" w:cs="Times New Roman"/>
          <w:bCs/>
          <w:sz w:val="24"/>
          <w:szCs w:val="24"/>
        </w:rPr>
        <w:sectPr w:rsidR="008C326C" w:rsidRPr="005D2553" w:rsidSect="00AA6CD2">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134" w:left="1134" w:header="567" w:footer="567" w:gutter="0"/>
          <w:pgBorders w:display="firstPage" w:offsetFrom="page">
            <w:top w:val="single" w:sz="12" w:space="24" w:color="auto"/>
            <w:left w:val="single" w:sz="12" w:space="24" w:color="auto"/>
            <w:bottom w:val="single" w:sz="12" w:space="24" w:color="auto"/>
            <w:right w:val="single" w:sz="12" w:space="24" w:color="auto"/>
          </w:pgBorders>
          <w:cols w:space="708"/>
          <w:titlePg/>
          <w:docGrid w:linePitch="360"/>
        </w:sectPr>
      </w:pPr>
      <w:r w:rsidRPr="005D2553">
        <w:rPr>
          <w:rFonts w:ascii="Liberation Serif" w:eastAsia="Calibri" w:hAnsi="Liberation Serif" w:cs="Times New Roman"/>
          <w:b/>
          <w:sz w:val="24"/>
          <w:szCs w:val="24"/>
        </w:rPr>
        <w:t>202</w:t>
      </w:r>
      <w:r w:rsidR="002217A2">
        <w:rPr>
          <w:rFonts w:ascii="Liberation Serif" w:eastAsia="Calibri" w:hAnsi="Liberation Serif" w:cs="Times New Roman"/>
          <w:b/>
          <w:sz w:val="24"/>
          <w:szCs w:val="24"/>
        </w:rPr>
        <w:t>5</w:t>
      </w:r>
      <w:bookmarkStart w:id="0" w:name="_GoBack"/>
      <w:bookmarkEnd w:id="0"/>
      <w:r w:rsidRPr="005D2553">
        <w:rPr>
          <w:rFonts w:ascii="Liberation Serif" w:eastAsia="Calibri" w:hAnsi="Liberation Serif" w:cs="Times New Roman"/>
          <w:b/>
          <w:sz w:val="24"/>
          <w:szCs w:val="24"/>
        </w:rPr>
        <w:t xml:space="preserve"> год</w:t>
      </w:r>
    </w:p>
    <w:p w:rsidR="00F738CA" w:rsidRPr="005D2553" w:rsidRDefault="00F738CA" w:rsidP="00F738CA">
      <w:pPr>
        <w:pStyle w:val="Ab"/>
        <w:jc w:val="center"/>
        <w:rPr>
          <w:rFonts w:ascii="Liberation Serif" w:hAnsi="Liberation Serif"/>
          <w:b/>
        </w:rPr>
      </w:pPr>
      <w:r w:rsidRPr="005D2553">
        <w:rPr>
          <w:rFonts w:ascii="Liberation Serif" w:hAnsi="Liberation Serif"/>
          <w:b/>
        </w:rPr>
        <w:lastRenderedPageBreak/>
        <w:t>АННОТАЦИЯ</w:t>
      </w:r>
    </w:p>
    <w:p w:rsidR="00F738CA" w:rsidRPr="005D2553" w:rsidRDefault="00F738CA" w:rsidP="00F738CA">
      <w:pPr>
        <w:pStyle w:val="Ab"/>
        <w:rPr>
          <w:rFonts w:ascii="Liberation Serif" w:hAnsi="Liberation Serif"/>
        </w:rPr>
      </w:pPr>
      <w:r w:rsidRPr="005D2553">
        <w:rPr>
          <w:rFonts w:ascii="Liberation Serif" w:hAnsi="Liberation Serif"/>
        </w:rPr>
        <w:t xml:space="preserve">Схема теплоснабжения </w:t>
      </w:r>
      <w:r w:rsidR="00782CF3" w:rsidRPr="005D2553">
        <w:rPr>
          <w:rFonts w:ascii="Liberation Serif" w:hAnsi="Liberation Serif"/>
        </w:rPr>
        <w:t xml:space="preserve">Сафакулевского муниципального </w:t>
      </w:r>
      <w:r w:rsidR="00782CF3" w:rsidRPr="006033C4">
        <w:rPr>
          <w:rFonts w:ascii="Liberation Serif" w:hAnsi="Liberation Serif"/>
        </w:rPr>
        <w:t>округа</w:t>
      </w:r>
      <w:r w:rsidRPr="006033C4">
        <w:rPr>
          <w:rFonts w:ascii="Liberation Serif" w:hAnsi="Liberation Serif"/>
        </w:rPr>
        <w:t xml:space="preserve"> – Том 2, </w:t>
      </w:r>
      <w:r w:rsidR="008F5940" w:rsidRPr="006033C4">
        <w:rPr>
          <w:rFonts w:ascii="Liberation Serif" w:hAnsi="Liberation Serif"/>
        </w:rPr>
        <w:t>2</w:t>
      </w:r>
      <w:r w:rsidR="009142ED">
        <w:rPr>
          <w:rFonts w:ascii="Liberation Serif" w:hAnsi="Liberation Serif"/>
        </w:rPr>
        <w:t>1</w:t>
      </w:r>
      <w:r w:rsidR="007C756A">
        <w:rPr>
          <w:rFonts w:ascii="Liberation Serif" w:hAnsi="Liberation Serif"/>
        </w:rPr>
        <w:t>1</w:t>
      </w:r>
      <w:r w:rsidR="007641D8" w:rsidRPr="006033C4">
        <w:rPr>
          <w:rFonts w:ascii="Liberation Serif" w:hAnsi="Liberation Serif"/>
        </w:rPr>
        <w:t xml:space="preserve"> с., </w:t>
      </w:r>
      <w:r w:rsidR="006033C4" w:rsidRPr="006033C4">
        <w:rPr>
          <w:rFonts w:ascii="Liberation Serif" w:hAnsi="Liberation Serif"/>
        </w:rPr>
        <w:t>27</w:t>
      </w:r>
      <w:r w:rsidRPr="006033C4">
        <w:rPr>
          <w:rFonts w:ascii="Liberation Serif" w:hAnsi="Liberation Serif"/>
        </w:rPr>
        <w:t xml:space="preserve"> табл., </w:t>
      </w:r>
      <w:r w:rsidR="006033C4" w:rsidRPr="006033C4">
        <w:rPr>
          <w:rFonts w:ascii="Liberation Serif" w:hAnsi="Liberation Serif"/>
        </w:rPr>
        <w:t>7</w:t>
      </w:r>
      <w:r w:rsidRPr="006033C4">
        <w:rPr>
          <w:rFonts w:ascii="Liberation Serif" w:hAnsi="Liberation Serif"/>
        </w:rPr>
        <w:t xml:space="preserve"> рис.</w:t>
      </w:r>
    </w:p>
    <w:p w:rsidR="00F738CA" w:rsidRPr="005D2553" w:rsidRDefault="00F738CA" w:rsidP="00F738CA">
      <w:pPr>
        <w:pStyle w:val="Ab"/>
        <w:rPr>
          <w:rFonts w:ascii="Liberation Serif" w:hAnsi="Liberation Serif"/>
        </w:rPr>
      </w:pPr>
      <w:r w:rsidRPr="005D2553">
        <w:rPr>
          <w:rFonts w:ascii="Liberation Serif" w:hAnsi="Liberation Serif"/>
        </w:rPr>
        <w:t xml:space="preserve">Объектом исследования является система теплоснабжения </w:t>
      </w:r>
      <w:r w:rsidR="00782CF3" w:rsidRPr="005D2553">
        <w:rPr>
          <w:rFonts w:ascii="Liberation Serif" w:hAnsi="Liberation Serif"/>
        </w:rPr>
        <w:t>Сафакулевского муниципального округа</w:t>
      </w:r>
      <w:r w:rsidRPr="005D2553">
        <w:rPr>
          <w:rFonts w:ascii="Liberation Serif" w:hAnsi="Liberation Serif"/>
        </w:rPr>
        <w:t>.</w:t>
      </w:r>
    </w:p>
    <w:p w:rsidR="00F43342" w:rsidRPr="005D2553" w:rsidRDefault="00F43342" w:rsidP="008C326C">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Схема теплоснабжения </w:t>
      </w:r>
      <w:r w:rsidR="00782CF3" w:rsidRPr="005D2553">
        <w:rPr>
          <w:rFonts w:ascii="Liberation Serif" w:eastAsia="Calibri" w:hAnsi="Liberation Serif" w:cs="Times New Roman"/>
          <w:sz w:val="28"/>
          <w:szCs w:val="28"/>
        </w:rPr>
        <w:t>разработана</w:t>
      </w:r>
      <w:r w:rsidRPr="005D2553">
        <w:rPr>
          <w:rFonts w:ascii="Liberation Serif" w:eastAsia="Calibri" w:hAnsi="Liberation Serif" w:cs="Times New Roman"/>
          <w:sz w:val="28"/>
          <w:szCs w:val="28"/>
        </w:rPr>
        <w:t xml:space="preserve"> в 202</w:t>
      </w:r>
      <w:r w:rsidR="0046221E" w:rsidRPr="005D2553">
        <w:rPr>
          <w:rFonts w:ascii="Liberation Serif" w:eastAsia="Calibri" w:hAnsi="Liberation Serif" w:cs="Times New Roman"/>
          <w:sz w:val="28"/>
          <w:szCs w:val="28"/>
        </w:rPr>
        <w:t>4</w:t>
      </w:r>
      <w:r w:rsidRPr="005D2553">
        <w:rPr>
          <w:rFonts w:ascii="Liberation Serif" w:eastAsia="Calibri" w:hAnsi="Liberation Serif" w:cs="Times New Roman"/>
          <w:sz w:val="28"/>
          <w:szCs w:val="28"/>
        </w:rPr>
        <w:t xml:space="preserve"> году, за базовый год принят </w:t>
      </w:r>
      <w:r w:rsidR="007042D4">
        <w:rPr>
          <w:rFonts w:ascii="Liberation Serif" w:eastAsia="Calibri" w:hAnsi="Liberation Serif" w:cs="Times New Roman"/>
          <w:sz w:val="28"/>
          <w:szCs w:val="28"/>
        </w:rPr>
        <w:t xml:space="preserve">2024 </w:t>
      </w:r>
      <w:r w:rsidRPr="005D2553">
        <w:rPr>
          <w:rFonts w:ascii="Liberation Serif" w:eastAsia="Calibri" w:hAnsi="Liberation Serif" w:cs="Times New Roman"/>
          <w:sz w:val="28"/>
          <w:szCs w:val="28"/>
        </w:rPr>
        <w:t>год – актуализация на 202</w:t>
      </w:r>
      <w:r w:rsidR="007042D4">
        <w:rPr>
          <w:rFonts w:ascii="Liberation Serif" w:eastAsia="Calibri" w:hAnsi="Liberation Serif" w:cs="Times New Roman"/>
          <w:sz w:val="28"/>
          <w:szCs w:val="28"/>
        </w:rPr>
        <w:t>6</w:t>
      </w:r>
      <w:r w:rsidRPr="005D2553">
        <w:rPr>
          <w:rFonts w:ascii="Liberation Serif" w:eastAsia="Calibri" w:hAnsi="Liberation Serif" w:cs="Times New Roman"/>
          <w:sz w:val="28"/>
          <w:szCs w:val="28"/>
        </w:rPr>
        <w:t xml:space="preserve"> год.</w:t>
      </w:r>
    </w:p>
    <w:p w:rsidR="008C326C" w:rsidRPr="005D2553" w:rsidRDefault="008C326C" w:rsidP="008C326C">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Схема теплоснабжения </w:t>
      </w:r>
      <w:r w:rsidR="00782CF3" w:rsidRPr="005D2553">
        <w:rPr>
          <w:rFonts w:ascii="Liberation Serif" w:eastAsia="Calibri" w:hAnsi="Liberation Serif" w:cs="Times New Roman"/>
          <w:sz w:val="28"/>
          <w:szCs w:val="28"/>
        </w:rPr>
        <w:t>разработана</w:t>
      </w:r>
      <w:r w:rsidRPr="005D2553">
        <w:rPr>
          <w:rFonts w:ascii="Liberation Serif" w:eastAsia="Calibri" w:hAnsi="Liberation Serif" w:cs="Times New Roman"/>
          <w:sz w:val="28"/>
          <w:szCs w:val="28"/>
        </w:rPr>
        <w:t xml:space="preserve"> в соответствии с требованиями Федерального Закона от 27 июля 2010 года № 190-ФЗ «О теплоснабжении», постановления Правительства Российской федерации от 22 февраля 2012 г. № 154 «О требованиях к схемам теплоснабжения, порядку их разработки и утверждения».</w:t>
      </w:r>
    </w:p>
    <w:p w:rsidR="008C326C" w:rsidRPr="005D2553" w:rsidRDefault="008C326C" w:rsidP="008C326C">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Схема теплоснабжения содержит описание существующего положения в сфере теплоснабжения </w:t>
      </w:r>
      <w:r w:rsidR="00782CF3" w:rsidRPr="005D2553">
        <w:rPr>
          <w:rFonts w:ascii="Liberation Serif" w:eastAsia="Calibri" w:hAnsi="Liberation Serif" w:cs="Times New Roman"/>
          <w:sz w:val="28"/>
          <w:szCs w:val="28"/>
        </w:rPr>
        <w:t>Сафакулевского муниципального округа</w:t>
      </w:r>
      <w:r w:rsidRPr="005D2553">
        <w:rPr>
          <w:rFonts w:ascii="Liberation Serif" w:eastAsia="Calibri" w:hAnsi="Liberation Serif" w:cs="Times New Roman"/>
          <w:sz w:val="28"/>
          <w:szCs w:val="28"/>
        </w:rPr>
        <w:t xml:space="preserve"> и включает в себя мероприятия по развитию системы теплоснабжения, </w:t>
      </w:r>
      <w:proofErr w:type="spellStart"/>
      <w:r w:rsidRPr="005D2553">
        <w:rPr>
          <w:rFonts w:ascii="Liberation Serif" w:eastAsia="Calibri" w:hAnsi="Liberation Serif" w:cs="Times New Roman"/>
          <w:sz w:val="28"/>
          <w:szCs w:val="28"/>
        </w:rPr>
        <w:t>предпроектные</w:t>
      </w:r>
      <w:proofErr w:type="spellEnd"/>
      <w:r w:rsidRPr="005D2553">
        <w:rPr>
          <w:rFonts w:ascii="Liberation Serif" w:eastAsia="Calibri" w:hAnsi="Liberation Serif" w:cs="Times New Roman"/>
          <w:sz w:val="28"/>
          <w:szCs w:val="28"/>
        </w:rPr>
        <w:t xml:space="preserve"> материалы по обоснованию ее эффективного и безопасного функционирования.</w:t>
      </w:r>
    </w:p>
    <w:p w:rsidR="008C326C" w:rsidRPr="005D2553" w:rsidRDefault="008C326C" w:rsidP="008C326C">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Схема теплоснабжения </w:t>
      </w:r>
      <w:proofErr w:type="gramStart"/>
      <w:r w:rsidR="00782CF3" w:rsidRPr="005D2553">
        <w:rPr>
          <w:rFonts w:ascii="Liberation Serif" w:eastAsia="Calibri" w:hAnsi="Liberation Serif" w:cs="Times New Roman"/>
          <w:sz w:val="28"/>
          <w:szCs w:val="28"/>
        </w:rPr>
        <w:t>разработана</w:t>
      </w:r>
      <w:proofErr w:type="gramEnd"/>
      <w:r w:rsidR="00782CF3" w:rsidRPr="005D2553">
        <w:rPr>
          <w:rFonts w:ascii="Liberation Serif" w:eastAsia="Calibri" w:hAnsi="Liberation Serif" w:cs="Times New Roman"/>
          <w:sz w:val="28"/>
          <w:szCs w:val="28"/>
        </w:rPr>
        <w:t>/</w:t>
      </w:r>
      <w:r w:rsidRPr="005D2553">
        <w:rPr>
          <w:rFonts w:ascii="Liberation Serif" w:eastAsia="Calibri" w:hAnsi="Liberation Serif" w:cs="Times New Roman"/>
          <w:sz w:val="28"/>
          <w:szCs w:val="28"/>
        </w:rPr>
        <w:t xml:space="preserve">актуализирована с учетом документов территориального планирования муниципального образования, программ развития ЖКХ, статистических документов </w:t>
      </w:r>
      <w:r w:rsidR="00AA6CD2" w:rsidRPr="00AA6CD2">
        <w:rPr>
          <w:rFonts w:ascii="Liberation Serif" w:eastAsia="Calibri" w:hAnsi="Liberation Serif" w:cs="Times New Roman"/>
          <w:sz w:val="28"/>
          <w:szCs w:val="28"/>
        </w:rPr>
        <w:t>Сафакулевского муниципального округа</w:t>
      </w:r>
      <w:r w:rsidRPr="005D2553">
        <w:rPr>
          <w:rFonts w:ascii="Liberation Serif" w:eastAsia="Calibri" w:hAnsi="Liberation Serif" w:cs="Times New Roman"/>
          <w:sz w:val="28"/>
          <w:szCs w:val="28"/>
        </w:rPr>
        <w:t>.</w:t>
      </w:r>
    </w:p>
    <w:p w:rsidR="008C326C" w:rsidRPr="005D2553" w:rsidRDefault="008C326C" w:rsidP="008C326C">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Схема теплоснабжения содержит: Том 1 «Схема теплоснабжения», Том 2 «Обосновывающие материалы».</w:t>
      </w:r>
    </w:p>
    <w:p w:rsidR="00782CF3" w:rsidRPr="005D2553" w:rsidRDefault="00782CF3" w:rsidP="00782CF3">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Проектирование систем теплоснабжения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Схеме развития муниципального округа, в первую очередь его градостроительной деятельности, определенной генеральным планом.</w:t>
      </w:r>
    </w:p>
    <w:p w:rsidR="008C326C" w:rsidRPr="005D2553" w:rsidRDefault="00782CF3" w:rsidP="00782CF3">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Схема теплоснабжения является основным </w:t>
      </w:r>
      <w:proofErr w:type="spellStart"/>
      <w:r w:rsidRPr="005D2553">
        <w:rPr>
          <w:rFonts w:ascii="Liberation Serif" w:eastAsia="Calibri" w:hAnsi="Liberation Serif" w:cs="Times New Roman"/>
          <w:sz w:val="28"/>
          <w:szCs w:val="28"/>
        </w:rPr>
        <w:t>предпроектным</w:t>
      </w:r>
      <w:proofErr w:type="spellEnd"/>
      <w:r w:rsidRPr="005D2553">
        <w:rPr>
          <w:rFonts w:ascii="Liberation Serif" w:eastAsia="Calibri" w:hAnsi="Liberation Serif" w:cs="Times New Roman"/>
          <w:sz w:val="28"/>
          <w:szCs w:val="28"/>
        </w:rPr>
        <w:t xml:space="preserve"> документом по развитию теплового хозяйства муниципального округа. Она разрабатывается на основе анализа фактических тепловых нагрузок потребителей с учетом </w:t>
      </w:r>
      <w:r w:rsidRPr="005D2553">
        <w:rPr>
          <w:rFonts w:ascii="Liberation Serif" w:eastAsia="Calibri" w:hAnsi="Liberation Serif" w:cs="Times New Roman"/>
          <w:sz w:val="28"/>
          <w:szCs w:val="28"/>
        </w:rPr>
        <w:lastRenderedPageBreak/>
        <w:t>перспективного развития, структуры топливного баланса округа и региона в целом,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 эффективности и качества.</w:t>
      </w:r>
    </w:p>
    <w:p w:rsidR="00782CF3" w:rsidRPr="005D2553" w:rsidRDefault="00782CF3" w:rsidP="00782CF3">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Используемые в настоящем документе понятия означают следующее:</w:t>
      </w:r>
    </w:p>
    <w:p w:rsidR="00782CF3" w:rsidRPr="005D2553" w:rsidRDefault="00782CF3" w:rsidP="00782CF3">
      <w:pPr>
        <w:numPr>
          <w:ilvl w:val="0"/>
          <w:numId w:val="28"/>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«зона действия системы теплоснабжения» - территория поселения, </w:t>
      </w:r>
      <w:r w:rsidR="00AA6CD2">
        <w:rPr>
          <w:rFonts w:ascii="Liberation Serif" w:eastAsia="Calibri" w:hAnsi="Liberation Serif" w:cs="Times New Roman"/>
          <w:sz w:val="28"/>
          <w:szCs w:val="28"/>
        </w:rPr>
        <w:t>муниципального</w:t>
      </w:r>
      <w:r w:rsidRPr="005D2553">
        <w:rPr>
          <w:rFonts w:ascii="Liberation Serif" w:eastAsia="Calibri" w:hAnsi="Liberation Serif" w:cs="Times New Roman"/>
          <w:sz w:val="28"/>
          <w:szCs w:val="28"/>
        </w:rPr>
        <w:t xml:space="preserve">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782CF3" w:rsidRPr="005D2553" w:rsidRDefault="00782CF3" w:rsidP="00782CF3">
      <w:pPr>
        <w:numPr>
          <w:ilvl w:val="0"/>
          <w:numId w:val="28"/>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«зона действия источника тепловой энергии» - территория поселения, </w:t>
      </w:r>
      <w:r w:rsidR="00AA6CD2">
        <w:rPr>
          <w:rFonts w:ascii="Liberation Serif" w:eastAsia="Calibri" w:hAnsi="Liberation Serif" w:cs="Times New Roman"/>
          <w:sz w:val="28"/>
          <w:szCs w:val="28"/>
        </w:rPr>
        <w:t>муниципального</w:t>
      </w:r>
      <w:r w:rsidRPr="005D2553">
        <w:rPr>
          <w:rFonts w:ascii="Liberation Serif" w:eastAsia="Calibri" w:hAnsi="Liberation Serif" w:cs="Times New Roman"/>
          <w:sz w:val="28"/>
          <w:szCs w:val="28"/>
        </w:rPr>
        <w:t xml:space="preserve"> округа или ее часть, границы которой устанавливаются закрытыми секционирующими задвижками тепловой сети системы теплоснабжения;</w:t>
      </w:r>
    </w:p>
    <w:p w:rsidR="00782CF3" w:rsidRPr="005D2553" w:rsidRDefault="00782CF3" w:rsidP="00782CF3">
      <w:pPr>
        <w:numPr>
          <w:ilvl w:val="0"/>
          <w:numId w:val="28"/>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782CF3" w:rsidRPr="005D2553" w:rsidRDefault="00782CF3" w:rsidP="00782CF3">
      <w:pPr>
        <w:numPr>
          <w:ilvl w:val="0"/>
          <w:numId w:val="28"/>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5D2553">
        <w:rPr>
          <w:rFonts w:ascii="Liberation Serif" w:eastAsia="Calibri" w:hAnsi="Liberation Serif" w:cs="Times New Roman"/>
          <w:sz w:val="28"/>
          <w:szCs w:val="28"/>
        </w:rPr>
        <w:t>в</w:t>
      </w:r>
      <w:proofErr w:type="gramEnd"/>
      <w:r w:rsidRPr="005D2553">
        <w:rPr>
          <w:rFonts w:ascii="Liberation Serif" w:eastAsia="Calibri" w:hAnsi="Liberation Serif" w:cs="Times New Roman"/>
          <w:sz w:val="28"/>
          <w:szCs w:val="28"/>
        </w:rPr>
        <w:t xml:space="preserve"> пиковых водогрейных </w:t>
      </w:r>
      <w:proofErr w:type="spellStart"/>
      <w:r w:rsidRPr="005D2553">
        <w:rPr>
          <w:rFonts w:ascii="Liberation Serif" w:eastAsia="Calibri" w:hAnsi="Liberation Serif" w:cs="Times New Roman"/>
          <w:sz w:val="28"/>
          <w:szCs w:val="28"/>
        </w:rPr>
        <w:t>котлоагрегатах</w:t>
      </w:r>
      <w:proofErr w:type="spellEnd"/>
      <w:r w:rsidRPr="005D2553">
        <w:rPr>
          <w:rFonts w:ascii="Liberation Serif" w:eastAsia="Calibri" w:hAnsi="Liberation Serif" w:cs="Times New Roman"/>
          <w:sz w:val="28"/>
          <w:szCs w:val="28"/>
        </w:rPr>
        <w:t xml:space="preserve"> и др.);</w:t>
      </w:r>
    </w:p>
    <w:p w:rsidR="00782CF3" w:rsidRPr="005D2553" w:rsidRDefault="00782CF3" w:rsidP="00782CF3">
      <w:pPr>
        <w:numPr>
          <w:ilvl w:val="0"/>
          <w:numId w:val="28"/>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782CF3" w:rsidRPr="005D2553" w:rsidRDefault="00782CF3" w:rsidP="00782CF3">
      <w:pPr>
        <w:numPr>
          <w:ilvl w:val="0"/>
          <w:numId w:val="28"/>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w:t>
      </w:r>
      <w:proofErr w:type="spellStart"/>
      <w:r w:rsidRPr="005D2553">
        <w:rPr>
          <w:rFonts w:ascii="Liberation Serif" w:eastAsia="Calibri" w:hAnsi="Liberation Serif" w:cs="Times New Roman"/>
          <w:sz w:val="28"/>
          <w:szCs w:val="28"/>
        </w:rPr>
        <w:t>теплосетевые</w:t>
      </w:r>
      <w:proofErr w:type="spellEnd"/>
      <w:r w:rsidRPr="005D2553">
        <w:rPr>
          <w:rFonts w:ascii="Liberation Serif" w:eastAsia="Calibri" w:hAnsi="Liberation Serif" w:cs="Times New Roman"/>
          <w:sz w:val="28"/>
          <w:szCs w:val="28"/>
        </w:rPr>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rsidRPr="005D2553">
        <w:rPr>
          <w:rFonts w:ascii="Liberation Serif" w:eastAsia="Calibri" w:hAnsi="Liberation Serif" w:cs="Times New Roman"/>
          <w:sz w:val="28"/>
          <w:szCs w:val="28"/>
        </w:rPr>
        <w:t>теплопотребляющих</w:t>
      </w:r>
      <w:proofErr w:type="spellEnd"/>
      <w:r w:rsidRPr="005D2553">
        <w:rPr>
          <w:rFonts w:ascii="Liberation Serif" w:eastAsia="Calibri" w:hAnsi="Liberation Serif" w:cs="Times New Roman"/>
          <w:sz w:val="28"/>
          <w:szCs w:val="28"/>
        </w:rPr>
        <w:t xml:space="preserve"> установок потребителей тепловой энергии;</w:t>
      </w:r>
    </w:p>
    <w:p w:rsidR="00782CF3" w:rsidRPr="005D2553" w:rsidRDefault="00782CF3" w:rsidP="00782CF3">
      <w:pPr>
        <w:numPr>
          <w:ilvl w:val="0"/>
          <w:numId w:val="28"/>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lastRenderedPageBreak/>
        <w:t xml:space="preserve">«элемент территориального деления» - территория поселения, </w:t>
      </w:r>
      <w:r w:rsidR="00AA6CD2">
        <w:rPr>
          <w:rFonts w:ascii="Liberation Serif" w:eastAsia="Calibri" w:hAnsi="Liberation Serif" w:cs="Times New Roman"/>
          <w:sz w:val="28"/>
          <w:szCs w:val="28"/>
        </w:rPr>
        <w:t>муниципального</w:t>
      </w:r>
      <w:r w:rsidRPr="005D2553">
        <w:rPr>
          <w:rFonts w:ascii="Liberation Serif" w:eastAsia="Calibri" w:hAnsi="Liberation Serif" w:cs="Times New Roman"/>
          <w:sz w:val="28"/>
          <w:szCs w:val="28"/>
        </w:rPr>
        <w:t xml:space="preserve"> округа или ее часть, установленная по границам административно-территориальных единиц;</w:t>
      </w:r>
    </w:p>
    <w:p w:rsidR="00782CF3" w:rsidRPr="005D2553" w:rsidRDefault="00782CF3" w:rsidP="00782CF3">
      <w:pPr>
        <w:numPr>
          <w:ilvl w:val="0"/>
          <w:numId w:val="28"/>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«расчетный элемент территориального деления» - территория поселения, </w:t>
      </w:r>
      <w:r w:rsidR="00AA6CD2">
        <w:rPr>
          <w:rFonts w:ascii="Liberation Serif" w:eastAsia="Calibri" w:hAnsi="Liberation Serif" w:cs="Times New Roman"/>
          <w:sz w:val="28"/>
          <w:szCs w:val="28"/>
        </w:rPr>
        <w:t>муниципального</w:t>
      </w:r>
      <w:r w:rsidRPr="005D2553">
        <w:rPr>
          <w:rFonts w:ascii="Liberation Serif" w:eastAsia="Calibri" w:hAnsi="Liberation Serif" w:cs="Times New Roman"/>
          <w:sz w:val="28"/>
          <w:szCs w:val="28"/>
        </w:rPr>
        <w:t xml:space="preserve"> округа или ее часть, принятая для целей разработки схемы теплоснабжения в неизменяемых границах на весь срок действия схемы теплоснабжения.</w:t>
      </w:r>
    </w:p>
    <w:p w:rsidR="00782CF3" w:rsidRPr="005D2553" w:rsidRDefault="00782CF3" w:rsidP="00782CF3">
      <w:pPr>
        <w:spacing w:after="0" w:line="360" w:lineRule="auto"/>
        <w:ind w:firstLine="567"/>
        <w:contextualSpacing/>
        <w:jc w:val="both"/>
        <w:rPr>
          <w:rFonts w:ascii="Liberation Serif" w:eastAsia="Calibri" w:hAnsi="Liberation Serif" w:cs="Times New Roman"/>
          <w:sz w:val="28"/>
          <w:szCs w:val="28"/>
        </w:rPr>
      </w:pPr>
      <w:bookmarkStart w:id="1" w:name="_Hlk100169876"/>
      <w:r w:rsidRPr="005D2553">
        <w:rPr>
          <w:rFonts w:ascii="Liberation Serif" w:eastAsia="Calibri" w:hAnsi="Liberation Serif" w:cs="Times New Roman"/>
          <w:sz w:val="28"/>
          <w:szCs w:val="28"/>
        </w:rPr>
        <w:t>Схема теплоснабжения разработана в 2024 году, за базовый год принят 202</w:t>
      </w:r>
      <w:r w:rsidR="007042D4">
        <w:rPr>
          <w:rFonts w:ascii="Liberation Serif" w:eastAsia="Calibri" w:hAnsi="Liberation Serif" w:cs="Times New Roman"/>
          <w:sz w:val="28"/>
          <w:szCs w:val="28"/>
        </w:rPr>
        <w:t>4</w:t>
      </w:r>
      <w:r w:rsidRPr="005D2553">
        <w:rPr>
          <w:rFonts w:ascii="Liberation Serif" w:eastAsia="Calibri" w:hAnsi="Liberation Serif" w:cs="Times New Roman"/>
          <w:sz w:val="28"/>
          <w:szCs w:val="28"/>
        </w:rPr>
        <w:t xml:space="preserve"> год – актуализация на 202</w:t>
      </w:r>
      <w:r w:rsidR="007042D4">
        <w:rPr>
          <w:rFonts w:ascii="Liberation Serif" w:eastAsia="Calibri" w:hAnsi="Liberation Serif" w:cs="Times New Roman"/>
          <w:sz w:val="28"/>
          <w:szCs w:val="28"/>
        </w:rPr>
        <w:t>6</w:t>
      </w:r>
      <w:r w:rsidRPr="005D2553">
        <w:rPr>
          <w:rFonts w:ascii="Liberation Serif" w:eastAsia="Calibri" w:hAnsi="Liberation Serif" w:cs="Times New Roman"/>
          <w:sz w:val="28"/>
          <w:szCs w:val="28"/>
        </w:rPr>
        <w:t xml:space="preserve"> год.</w:t>
      </w:r>
      <w:bookmarkEnd w:id="1"/>
    </w:p>
    <w:p w:rsidR="00782CF3" w:rsidRPr="005D2553" w:rsidRDefault="00782CF3" w:rsidP="00782CF3">
      <w:pPr>
        <w:tabs>
          <w:tab w:val="left" w:pos="1134"/>
        </w:tabs>
        <w:spacing w:before="120" w:after="0" w:line="360" w:lineRule="auto"/>
        <w:ind w:left="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Схема теплоснабжения актуализирована в соответствии с требованиями:</w:t>
      </w:r>
    </w:p>
    <w:p w:rsidR="00782CF3" w:rsidRPr="005D2553" w:rsidRDefault="00782CF3" w:rsidP="00782CF3">
      <w:pPr>
        <w:numPr>
          <w:ilvl w:val="0"/>
          <w:numId w:val="28"/>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Федерального Закона от 27 июля 2010 года № 190-ФЗ «О теплоснабжении»;</w:t>
      </w:r>
    </w:p>
    <w:p w:rsidR="00782CF3" w:rsidRPr="005D2553" w:rsidRDefault="00782CF3" w:rsidP="00782CF3">
      <w:pPr>
        <w:numPr>
          <w:ilvl w:val="0"/>
          <w:numId w:val="28"/>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Постановления Правительства Российской федерации от 22 февраля 2012 г. № 154 «О требованиях к схемам теплоснабжения, порядку их разработки и утверждения»;</w:t>
      </w:r>
    </w:p>
    <w:p w:rsidR="00782CF3" w:rsidRPr="005D2553" w:rsidRDefault="00782CF3" w:rsidP="00782CF3">
      <w:pPr>
        <w:numPr>
          <w:ilvl w:val="0"/>
          <w:numId w:val="28"/>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Постановление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782CF3" w:rsidRPr="005D2553" w:rsidRDefault="00782CF3" w:rsidP="00782CF3">
      <w:pPr>
        <w:numPr>
          <w:ilvl w:val="0"/>
          <w:numId w:val="28"/>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Постановление Правительства Российской Федерации от 22.10.2012 № 1075 «О ценообразовании в сфере теплоснабжения»;</w:t>
      </w:r>
    </w:p>
    <w:p w:rsidR="00782CF3" w:rsidRPr="005D2553" w:rsidRDefault="00782CF3" w:rsidP="00782CF3">
      <w:pPr>
        <w:numPr>
          <w:ilvl w:val="0"/>
          <w:numId w:val="28"/>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782CF3" w:rsidRPr="005D2553" w:rsidRDefault="00782CF3" w:rsidP="00782CF3">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При разработке Схемы теплоснабжения дополнительно использовались нормативные документы:</w:t>
      </w:r>
    </w:p>
    <w:p w:rsidR="00782CF3" w:rsidRPr="005D2553" w:rsidRDefault="00782CF3" w:rsidP="00782CF3">
      <w:pPr>
        <w:numPr>
          <w:ilvl w:val="0"/>
          <w:numId w:val="28"/>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СП 89.13330.2016 Котельные установки. Актуализированная редакция СНиП II-35-76;</w:t>
      </w:r>
    </w:p>
    <w:p w:rsidR="00782CF3" w:rsidRPr="005D2553" w:rsidRDefault="00782CF3" w:rsidP="00782CF3">
      <w:pPr>
        <w:numPr>
          <w:ilvl w:val="0"/>
          <w:numId w:val="28"/>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СП 124.13330.2012 Тепловые сети. Актуализированная редакция СНиП 41-02-2003;</w:t>
      </w:r>
    </w:p>
    <w:p w:rsidR="00782CF3" w:rsidRPr="005D2553" w:rsidRDefault="00782CF3" w:rsidP="00782CF3">
      <w:pPr>
        <w:numPr>
          <w:ilvl w:val="0"/>
          <w:numId w:val="28"/>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lastRenderedPageBreak/>
        <w:t>СП 50.13330.2012 Тепловая защита зданий. Актуализированная редакция СНиП 2302-2003;</w:t>
      </w:r>
    </w:p>
    <w:p w:rsidR="00782CF3" w:rsidRPr="005D2553" w:rsidRDefault="00782CF3" w:rsidP="00782CF3">
      <w:pPr>
        <w:numPr>
          <w:ilvl w:val="0"/>
          <w:numId w:val="28"/>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СП 41-105-2002 «Проектирование и строительство тепловых сетей </w:t>
      </w:r>
      <w:proofErr w:type="spellStart"/>
      <w:r w:rsidRPr="005D2553">
        <w:rPr>
          <w:rFonts w:ascii="Liberation Serif" w:eastAsia="Calibri" w:hAnsi="Liberation Serif" w:cs="Times New Roman"/>
          <w:sz w:val="28"/>
          <w:szCs w:val="28"/>
        </w:rPr>
        <w:t>бесканальной</w:t>
      </w:r>
      <w:proofErr w:type="spellEnd"/>
      <w:r w:rsidRPr="005D2553">
        <w:rPr>
          <w:rFonts w:ascii="Liberation Serif" w:eastAsia="Calibri" w:hAnsi="Liberation Serif" w:cs="Times New Roman"/>
          <w:sz w:val="28"/>
          <w:szCs w:val="28"/>
        </w:rPr>
        <w:t xml:space="preserve"> прокладки из стальных труб с индустриальной тепловой изоляцией из </w:t>
      </w:r>
      <w:proofErr w:type="spellStart"/>
      <w:r w:rsidRPr="005D2553">
        <w:rPr>
          <w:rFonts w:ascii="Liberation Serif" w:eastAsia="Calibri" w:hAnsi="Liberation Serif" w:cs="Times New Roman"/>
          <w:sz w:val="28"/>
          <w:szCs w:val="28"/>
        </w:rPr>
        <w:t>пенополиуретана</w:t>
      </w:r>
      <w:proofErr w:type="spellEnd"/>
      <w:r w:rsidRPr="005D2553">
        <w:rPr>
          <w:rFonts w:ascii="Liberation Serif" w:eastAsia="Calibri" w:hAnsi="Liberation Serif" w:cs="Times New Roman"/>
          <w:sz w:val="28"/>
          <w:szCs w:val="28"/>
        </w:rPr>
        <w:t xml:space="preserve"> в полиэтиленовой оболочке»;</w:t>
      </w:r>
    </w:p>
    <w:p w:rsidR="00782CF3" w:rsidRPr="005D2553" w:rsidRDefault="00782CF3" w:rsidP="00782CF3">
      <w:pPr>
        <w:numPr>
          <w:ilvl w:val="0"/>
          <w:numId w:val="28"/>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СП 131.13330.2020 «Строительная климатология»;</w:t>
      </w:r>
    </w:p>
    <w:p w:rsidR="00782CF3" w:rsidRPr="005D2553" w:rsidRDefault="00782CF3" w:rsidP="00782CF3">
      <w:pPr>
        <w:numPr>
          <w:ilvl w:val="0"/>
          <w:numId w:val="28"/>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ГОСТ 30494-2011 «Здания жилые и общественные. Параметры микроклимата в помещениях»;</w:t>
      </w:r>
    </w:p>
    <w:p w:rsidR="00782CF3" w:rsidRPr="005D2553" w:rsidRDefault="00782CF3" w:rsidP="00782CF3">
      <w:pPr>
        <w:numPr>
          <w:ilvl w:val="0"/>
          <w:numId w:val="28"/>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ГОСТ 30732-2020 «Трубы и фасонные изделия стальные с тепловой изоляцией из </w:t>
      </w:r>
      <w:proofErr w:type="spellStart"/>
      <w:r w:rsidRPr="005D2553">
        <w:rPr>
          <w:rFonts w:ascii="Liberation Serif" w:eastAsia="Calibri" w:hAnsi="Liberation Serif" w:cs="Times New Roman"/>
          <w:sz w:val="28"/>
          <w:szCs w:val="28"/>
        </w:rPr>
        <w:t>пенополиуретана</w:t>
      </w:r>
      <w:proofErr w:type="spellEnd"/>
      <w:r w:rsidRPr="005D2553">
        <w:rPr>
          <w:rFonts w:ascii="Liberation Serif" w:eastAsia="Calibri" w:hAnsi="Liberation Serif" w:cs="Times New Roman"/>
          <w:sz w:val="28"/>
          <w:szCs w:val="28"/>
        </w:rPr>
        <w:t xml:space="preserve"> с защитной оболочкой.</w:t>
      </w:r>
    </w:p>
    <w:p w:rsidR="0046221E" w:rsidRDefault="008C326C" w:rsidP="00D739FB">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В схеме теплоснабжения рассмотрены варианты реконструкции системы централизованного теплоснабжения </w:t>
      </w:r>
      <w:r w:rsidR="00782CF3" w:rsidRPr="005D2553">
        <w:rPr>
          <w:rFonts w:ascii="Liberation Serif" w:eastAsia="Calibri" w:hAnsi="Liberation Serif" w:cs="Times New Roman"/>
          <w:sz w:val="28"/>
          <w:szCs w:val="28"/>
        </w:rPr>
        <w:t>Сафакулевского муниципального округа</w:t>
      </w:r>
      <w:r w:rsidRPr="005D2553">
        <w:rPr>
          <w:rFonts w:ascii="Liberation Serif" w:eastAsia="Calibri" w:hAnsi="Liberation Serif" w:cs="Times New Roman"/>
          <w:sz w:val="28"/>
          <w:szCs w:val="28"/>
        </w:rPr>
        <w:t>, которые предусматривают реконструкцию тепловых сетей, модернизацию и техническое перевооружении существующих источников тепловой энергии и прочее.</w:t>
      </w:r>
    </w:p>
    <w:p w:rsidR="001D0061" w:rsidRPr="001D0061" w:rsidRDefault="001D0061" w:rsidP="001D0061">
      <w:pPr>
        <w:spacing w:after="0" w:line="360" w:lineRule="auto"/>
        <w:ind w:firstLine="567"/>
        <w:contextualSpacing/>
        <w:jc w:val="both"/>
        <w:rPr>
          <w:rFonts w:ascii="Liberation Serif" w:eastAsia="Calibri" w:hAnsi="Liberation Serif" w:cs="Times New Roman"/>
          <w:sz w:val="28"/>
          <w:szCs w:val="28"/>
        </w:rPr>
      </w:pPr>
      <w:r w:rsidRPr="001D0061">
        <w:rPr>
          <w:rFonts w:ascii="Liberation Serif" w:eastAsia="Calibri" w:hAnsi="Liberation Serif" w:cs="Times New Roman"/>
          <w:sz w:val="28"/>
          <w:szCs w:val="28"/>
          <w:u w:val="single"/>
        </w:rPr>
        <w:t>Индивидуальные и автономные источники теплоснабжения подробно в Схеме теплоснабжения не рассматриваются (не относятся к централизованным системам теплоснабжения)</w:t>
      </w:r>
      <w:r w:rsidRPr="001D0061">
        <w:rPr>
          <w:rFonts w:ascii="Liberation Serif" w:eastAsia="Calibri" w:hAnsi="Liberation Serif" w:cs="Times New Roman"/>
          <w:sz w:val="28"/>
          <w:szCs w:val="28"/>
        </w:rPr>
        <w:t>.</w:t>
      </w:r>
    </w:p>
    <w:p w:rsidR="0046221E" w:rsidRPr="00B069BE" w:rsidRDefault="0046221E" w:rsidP="00D739FB">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Актуализация Схемы теплоснабжения осуществляется на основании информации, представленной теплоснабжающими, </w:t>
      </w:r>
      <w:proofErr w:type="spellStart"/>
      <w:r w:rsidRPr="005D2553">
        <w:rPr>
          <w:rFonts w:ascii="Liberation Serif" w:eastAsia="Calibri" w:hAnsi="Liberation Serif" w:cs="Times New Roman"/>
          <w:sz w:val="28"/>
          <w:szCs w:val="28"/>
        </w:rPr>
        <w:t>теплосетевыми</w:t>
      </w:r>
      <w:proofErr w:type="spellEnd"/>
      <w:r w:rsidRPr="005D2553">
        <w:rPr>
          <w:rFonts w:ascii="Liberation Serif" w:eastAsia="Calibri" w:hAnsi="Liberation Serif" w:cs="Times New Roman"/>
          <w:sz w:val="28"/>
          <w:szCs w:val="28"/>
        </w:rPr>
        <w:t xml:space="preserve"> организациями в соответствии с запросами на представление соответствующей информации, направленными разработчиком схемы теплоснабжения (Методические указания по разработке схем </w:t>
      </w:r>
      <w:proofErr w:type="gramStart"/>
      <w:r w:rsidRPr="005D2553">
        <w:rPr>
          <w:rFonts w:ascii="Liberation Serif" w:eastAsia="Calibri" w:hAnsi="Liberation Serif" w:cs="Times New Roman"/>
          <w:sz w:val="28"/>
          <w:szCs w:val="28"/>
        </w:rPr>
        <w:t>теплоснабжения</w:t>
      </w:r>
      <w:proofErr w:type="gramEnd"/>
      <w:r w:rsidRPr="005D2553">
        <w:rPr>
          <w:rFonts w:ascii="Liberation Serif" w:eastAsia="Calibri" w:hAnsi="Liberation Serif" w:cs="Times New Roman"/>
          <w:sz w:val="28"/>
          <w:szCs w:val="28"/>
        </w:rPr>
        <w:t xml:space="preserve"> утвержденные приказом Министерства энергетики Российской Федерации от 05.03.2019 № 212). При отсутствии/</w:t>
      </w:r>
      <w:proofErr w:type="spellStart"/>
      <w:r w:rsidRPr="005D2553">
        <w:rPr>
          <w:rFonts w:ascii="Liberation Serif" w:eastAsia="Calibri" w:hAnsi="Liberation Serif" w:cs="Times New Roman"/>
          <w:sz w:val="28"/>
          <w:szCs w:val="28"/>
        </w:rPr>
        <w:t>непредоставлении</w:t>
      </w:r>
      <w:proofErr w:type="spellEnd"/>
      <w:r w:rsidRPr="005D2553">
        <w:rPr>
          <w:rFonts w:ascii="Liberation Serif" w:eastAsia="Calibri" w:hAnsi="Liberation Serif" w:cs="Times New Roman"/>
          <w:sz w:val="28"/>
          <w:szCs w:val="28"/>
        </w:rPr>
        <w:t xml:space="preserve"> информации данные в Схеме теплоснабжения не отражаются. </w:t>
      </w:r>
    </w:p>
    <w:p w:rsidR="00B069BE" w:rsidRPr="00B069BE" w:rsidRDefault="00B069BE" w:rsidP="00D739FB">
      <w:pPr>
        <w:spacing w:after="0" w:line="360" w:lineRule="auto"/>
        <w:ind w:firstLine="567"/>
        <w:contextualSpacing/>
        <w:jc w:val="both"/>
        <w:rPr>
          <w:rFonts w:ascii="Liberation Serif" w:eastAsia="Calibri" w:hAnsi="Liberation Serif" w:cs="Times New Roman"/>
          <w:sz w:val="28"/>
          <w:szCs w:val="28"/>
        </w:rPr>
      </w:pPr>
      <w:r w:rsidRPr="00B069BE">
        <w:rPr>
          <w:rFonts w:ascii="Liberation Serif" w:eastAsia="Calibri" w:hAnsi="Liberation Serif" w:cs="Times New Roman"/>
          <w:color w:val="FFFFFF" w:themeColor="background1"/>
          <w:sz w:val="28"/>
          <w:szCs w:val="28"/>
        </w:rPr>
        <w:t>Собственность ООО «ИНЭФ». Запрещается передавать утверждать и публиковать данный документ.</w:t>
      </w:r>
    </w:p>
    <w:p w:rsidR="00B069BE" w:rsidRPr="00B069BE" w:rsidRDefault="00B069BE" w:rsidP="00D739FB">
      <w:pPr>
        <w:spacing w:after="0" w:line="360" w:lineRule="auto"/>
        <w:ind w:firstLine="567"/>
        <w:contextualSpacing/>
        <w:jc w:val="both"/>
        <w:rPr>
          <w:rFonts w:ascii="Liberation Serif" w:eastAsia="Calibri" w:hAnsi="Liberation Serif" w:cs="Times New Roman"/>
          <w:sz w:val="28"/>
          <w:szCs w:val="28"/>
        </w:rPr>
        <w:sectPr w:rsidR="00B069BE" w:rsidRPr="00B069BE" w:rsidSect="00782CF3">
          <w:headerReference w:type="even" r:id="rId16"/>
          <w:headerReference w:type="default" r:id="rId17"/>
          <w:footerReference w:type="default" r:id="rId18"/>
          <w:headerReference w:type="first" r:id="rId19"/>
          <w:footerReference w:type="first" r:id="rId20"/>
          <w:pgSz w:w="11906" w:h="16838"/>
          <w:pgMar w:top="1134" w:right="851" w:bottom="1134" w:left="1134" w:header="709" w:footer="709" w:gutter="0"/>
          <w:cols w:space="708"/>
          <w:titlePg/>
          <w:docGrid w:linePitch="360"/>
        </w:sectPr>
      </w:pPr>
    </w:p>
    <w:p w:rsidR="00CE2FE4" w:rsidRPr="00285CD5" w:rsidRDefault="00F738CA" w:rsidP="00CE2FE4">
      <w:pPr>
        <w:pStyle w:val="Ab"/>
        <w:jc w:val="center"/>
        <w:rPr>
          <w:rFonts w:ascii="Liberation Serif" w:hAnsi="Liberation Serif"/>
          <w:b/>
          <w:sz w:val="24"/>
          <w:szCs w:val="24"/>
        </w:rPr>
      </w:pPr>
      <w:r w:rsidRPr="005D2553">
        <w:rPr>
          <w:rFonts w:ascii="Liberation Serif" w:hAnsi="Liberation Serif"/>
          <w:b/>
          <w:sz w:val="24"/>
          <w:szCs w:val="24"/>
        </w:rPr>
        <w:lastRenderedPageBreak/>
        <w:t>СО</w:t>
      </w:r>
      <w:r w:rsidRPr="006033C4">
        <w:rPr>
          <w:rFonts w:ascii="Liberation Serif" w:hAnsi="Liberation Serif"/>
          <w:b/>
          <w:sz w:val="24"/>
          <w:szCs w:val="24"/>
        </w:rPr>
        <w:t>ДЕРЖАНИЕ</w:t>
      </w:r>
    </w:p>
    <w:p w:rsidR="009142ED" w:rsidRDefault="00784850">
      <w:pPr>
        <w:pStyle w:val="15"/>
        <w:rPr>
          <w:rFonts w:asciiTheme="minorHAnsi" w:eastAsiaTheme="minorEastAsia" w:hAnsiTheme="minorHAnsi" w:cstheme="minorBidi"/>
          <w:b w:val="0"/>
          <w:bCs w:val="0"/>
          <w:kern w:val="2"/>
          <w:sz w:val="22"/>
          <w:szCs w:val="22"/>
          <w:lang w:eastAsia="ru-RU"/>
        </w:rPr>
      </w:pPr>
      <w:r w:rsidRPr="005D2553">
        <w:rPr>
          <w:rFonts w:ascii="Liberation Serif" w:hAnsi="Liberation Serif"/>
          <w:bCs w:val="0"/>
          <w:szCs w:val="24"/>
        </w:rPr>
        <w:fldChar w:fldCharType="begin"/>
      </w:r>
      <w:r w:rsidR="00965B4A" w:rsidRPr="005D2553">
        <w:rPr>
          <w:rFonts w:ascii="Liberation Serif" w:hAnsi="Liberation Serif"/>
          <w:bCs w:val="0"/>
          <w:szCs w:val="24"/>
        </w:rPr>
        <w:instrText xml:space="preserve"> TOC \o "1-3" \h \z \u </w:instrText>
      </w:r>
      <w:r w:rsidRPr="005D2553">
        <w:rPr>
          <w:rFonts w:ascii="Liberation Serif" w:hAnsi="Liberation Serif"/>
          <w:bCs w:val="0"/>
          <w:szCs w:val="24"/>
        </w:rPr>
        <w:fldChar w:fldCharType="separate"/>
      </w:r>
      <w:hyperlink w:anchor="_Toc172218670" w:history="1">
        <w:r w:rsidR="009142ED" w:rsidRPr="00D83F53">
          <w:rPr>
            <w:rStyle w:val="aff6"/>
            <w:rFonts w:ascii="Liberation Serif" w:hAnsi="Liberation Serif"/>
          </w:rPr>
          <w:t>СПИСОК СОКРАЩЕНИЙ</w:t>
        </w:r>
        <w:r w:rsidR="009142ED">
          <w:rPr>
            <w:webHidden/>
          </w:rPr>
          <w:tab/>
        </w:r>
        <w:r>
          <w:rPr>
            <w:webHidden/>
          </w:rPr>
          <w:fldChar w:fldCharType="begin"/>
        </w:r>
        <w:r w:rsidR="009142ED">
          <w:rPr>
            <w:webHidden/>
          </w:rPr>
          <w:instrText xml:space="preserve"> PAGEREF _Toc172218670 \h </w:instrText>
        </w:r>
        <w:r>
          <w:rPr>
            <w:webHidden/>
          </w:rPr>
        </w:r>
        <w:r>
          <w:rPr>
            <w:webHidden/>
          </w:rPr>
          <w:fldChar w:fldCharType="separate"/>
        </w:r>
        <w:r w:rsidR="000F1902">
          <w:rPr>
            <w:webHidden/>
          </w:rPr>
          <w:t>15</w:t>
        </w:r>
        <w:r>
          <w:rPr>
            <w:webHidden/>
          </w:rPr>
          <w:fldChar w:fldCharType="end"/>
        </w:r>
      </w:hyperlink>
    </w:p>
    <w:p w:rsidR="009142ED" w:rsidRDefault="00667222">
      <w:pPr>
        <w:pStyle w:val="15"/>
        <w:rPr>
          <w:rFonts w:asciiTheme="minorHAnsi" w:eastAsiaTheme="minorEastAsia" w:hAnsiTheme="minorHAnsi" w:cstheme="minorBidi"/>
          <w:b w:val="0"/>
          <w:bCs w:val="0"/>
          <w:kern w:val="2"/>
          <w:sz w:val="22"/>
          <w:szCs w:val="22"/>
          <w:lang w:eastAsia="ru-RU"/>
        </w:rPr>
      </w:pPr>
      <w:hyperlink w:anchor="_Toc172218671" w:history="1">
        <w:r w:rsidR="009142ED" w:rsidRPr="00D83F53">
          <w:rPr>
            <w:rStyle w:val="aff6"/>
            <w:rFonts w:ascii="Liberation Serif" w:hAnsi="Liberation Serif"/>
          </w:rPr>
          <w:t>ВВЕДЕНИЕ</w:t>
        </w:r>
        <w:r w:rsidR="009142ED">
          <w:rPr>
            <w:webHidden/>
          </w:rPr>
          <w:tab/>
        </w:r>
        <w:r w:rsidR="00784850">
          <w:rPr>
            <w:webHidden/>
          </w:rPr>
          <w:fldChar w:fldCharType="begin"/>
        </w:r>
        <w:r w:rsidR="009142ED">
          <w:rPr>
            <w:webHidden/>
          </w:rPr>
          <w:instrText xml:space="preserve"> PAGEREF _Toc172218671 \h </w:instrText>
        </w:r>
        <w:r w:rsidR="00784850">
          <w:rPr>
            <w:webHidden/>
          </w:rPr>
        </w:r>
        <w:r w:rsidR="00784850">
          <w:rPr>
            <w:webHidden/>
          </w:rPr>
          <w:fldChar w:fldCharType="separate"/>
        </w:r>
        <w:r w:rsidR="000F1902">
          <w:rPr>
            <w:webHidden/>
          </w:rPr>
          <w:t>16</w:t>
        </w:r>
        <w:r w:rsidR="00784850">
          <w:rPr>
            <w:webHidden/>
          </w:rPr>
          <w:fldChar w:fldCharType="end"/>
        </w:r>
      </w:hyperlink>
    </w:p>
    <w:p w:rsidR="009142ED" w:rsidRDefault="00667222">
      <w:pPr>
        <w:pStyle w:val="15"/>
        <w:rPr>
          <w:rFonts w:asciiTheme="minorHAnsi" w:eastAsiaTheme="minorEastAsia" w:hAnsiTheme="minorHAnsi" w:cstheme="minorBidi"/>
          <w:b w:val="0"/>
          <w:bCs w:val="0"/>
          <w:kern w:val="2"/>
          <w:sz w:val="22"/>
          <w:szCs w:val="22"/>
          <w:lang w:eastAsia="ru-RU"/>
        </w:rPr>
      </w:pPr>
      <w:hyperlink w:anchor="_Toc172218672" w:history="1">
        <w:r w:rsidR="009142ED" w:rsidRPr="00D83F53">
          <w:rPr>
            <w:rStyle w:val="aff6"/>
            <w:rFonts w:ascii="Liberation Serif" w:hAnsi="Liberation Serif"/>
          </w:rPr>
          <w:t>ГЛАВА 1 – СУЩЕСТВУЮЩЕЕ ПОЛОЖЕНИЕ В СФЕРЕ ПРОИЗВОДСТВА, ПЕРЕДАЧИ И ПОТРЕБЛЕНИЯ ТЕПЛОВОЙ ЭНЕРГИИ ДЛЯ ЦЕЛЕЙ ТЕПЛОСНАБЖЕНИЯ</w:t>
        </w:r>
        <w:r w:rsidR="009142ED">
          <w:rPr>
            <w:webHidden/>
          </w:rPr>
          <w:tab/>
        </w:r>
        <w:r w:rsidR="00784850">
          <w:rPr>
            <w:webHidden/>
          </w:rPr>
          <w:fldChar w:fldCharType="begin"/>
        </w:r>
        <w:r w:rsidR="009142ED">
          <w:rPr>
            <w:webHidden/>
          </w:rPr>
          <w:instrText xml:space="preserve"> PAGEREF _Toc172218672 \h </w:instrText>
        </w:r>
        <w:r w:rsidR="00784850">
          <w:rPr>
            <w:webHidden/>
          </w:rPr>
        </w:r>
        <w:r w:rsidR="00784850">
          <w:rPr>
            <w:webHidden/>
          </w:rPr>
          <w:fldChar w:fldCharType="separate"/>
        </w:r>
        <w:r w:rsidR="000F1902">
          <w:rPr>
            <w:webHidden/>
          </w:rPr>
          <w:t>21</w:t>
        </w:r>
        <w:r w:rsidR="00784850">
          <w:rPr>
            <w:webHidden/>
          </w:rPr>
          <w:fldChar w:fldCharType="end"/>
        </w:r>
      </w:hyperlink>
    </w:p>
    <w:p w:rsidR="009142ED" w:rsidRDefault="00667222">
      <w:pPr>
        <w:pStyle w:val="26"/>
        <w:tabs>
          <w:tab w:val="right" w:leader="dot" w:pos="9911"/>
        </w:tabs>
        <w:rPr>
          <w:rFonts w:asciiTheme="minorHAnsi" w:eastAsiaTheme="minorEastAsia" w:hAnsiTheme="minorHAnsi" w:cstheme="minorBidi"/>
          <w:noProof/>
          <w:kern w:val="2"/>
          <w:sz w:val="22"/>
          <w:szCs w:val="22"/>
          <w:lang w:eastAsia="ru-RU"/>
        </w:rPr>
      </w:pPr>
      <w:hyperlink w:anchor="_Toc172218673" w:history="1">
        <w:r w:rsidR="009142ED" w:rsidRPr="00D83F53">
          <w:rPr>
            <w:rStyle w:val="aff6"/>
            <w:rFonts w:ascii="Liberation Serif" w:hAnsi="Liberation Serif"/>
            <w:noProof/>
          </w:rPr>
          <w:t>ЧАСТЬ 1 – ФУНКЦИОНАЛЬНАЯ СТРУКТУРА ТЕПЛОСНАБЖЕНИЯ</w:t>
        </w:r>
        <w:r w:rsidR="009142ED">
          <w:rPr>
            <w:noProof/>
            <w:webHidden/>
          </w:rPr>
          <w:tab/>
        </w:r>
        <w:r w:rsidR="00784850">
          <w:rPr>
            <w:noProof/>
            <w:webHidden/>
          </w:rPr>
          <w:fldChar w:fldCharType="begin"/>
        </w:r>
        <w:r w:rsidR="009142ED">
          <w:rPr>
            <w:noProof/>
            <w:webHidden/>
          </w:rPr>
          <w:instrText xml:space="preserve"> PAGEREF _Toc172218673 \h </w:instrText>
        </w:r>
        <w:r w:rsidR="00784850">
          <w:rPr>
            <w:noProof/>
            <w:webHidden/>
          </w:rPr>
        </w:r>
        <w:r w:rsidR="00784850">
          <w:rPr>
            <w:noProof/>
            <w:webHidden/>
          </w:rPr>
          <w:fldChar w:fldCharType="separate"/>
        </w:r>
        <w:r w:rsidR="000F1902">
          <w:rPr>
            <w:noProof/>
            <w:webHidden/>
          </w:rPr>
          <w:t>21</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675" w:history="1">
        <w:r w:rsidR="009142ED" w:rsidRPr="00D83F53">
          <w:rPr>
            <w:rStyle w:val="aff6"/>
            <w:rFonts w:ascii="Liberation Serif" w:hAnsi="Liberation Serif"/>
            <w:noProof/>
          </w:rPr>
          <w:t>1.1.1.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ЗОНЫ ДЕЙСТВИЯ ПРОИЗВОДСТВЕННЫХ КОТЕЛЬНЫХ</w:t>
        </w:r>
        <w:r w:rsidR="009142ED">
          <w:rPr>
            <w:noProof/>
            <w:webHidden/>
          </w:rPr>
          <w:tab/>
        </w:r>
        <w:r w:rsidR="00784850">
          <w:rPr>
            <w:noProof/>
            <w:webHidden/>
          </w:rPr>
          <w:fldChar w:fldCharType="begin"/>
        </w:r>
        <w:r w:rsidR="009142ED">
          <w:rPr>
            <w:noProof/>
            <w:webHidden/>
          </w:rPr>
          <w:instrText xml:space="preserve"> PAGEREF _Toc172218675 \h </w:instrText>
        </w:r>
        <w:r w:rsidR="00784850">
          <w:rPr>
            <w:noProof/>
            <w:webHidden/>
          </w:rPr>
        </w:r>
        <w:r w:rsidR="00784850">
          <w:rPr>
            <w:noProof/>
            <w:webHidden/>
          </w:rPr>
          <w:fldChar w:fldCharType="separate"/>
        </w:r>
        <w:r w:rsidR="000F1902">
          <w:rPr>
            <w:noProof/>
            <w:webHidden/>
          </w:rPr>
          <w:t>22</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676" w:history="1">
        <w:r w:rsidR="009142ED" w:rsidRPr="00D83F53">
          <w:rPr>
            <w:rStyle w:val="aff6"/>
            <w:rFonts w:ascii="Liberation Serif" w:hAnsi="Liberation Serif"/>
            <w:noProof/>
          </w:rPr>
          <w:t>1.1.2.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ЗОНЫ ДЕЙСТВИЯ ИНДИВИДУАЛЬНОГО ТЕПЛОСНАБЖЕНИЯ</w:t>
        </w:r>
        <w:r w:rsidR="009142ED">
          <w:rPr>
            <w:noProof/>
            <w:webHidden/>
          </w:rPr>
          <w:tab/>
        </w:r>
        <w:r w:rsidR="00784850">
          <w:rPr>
            <w:noProof/>
            <w:webHidden/>
          </w:rPr>
          <w:fldChar w:fldCharType="begin"/>
        </w:r>
        <w:r w:rsidR="009142ED">
          <w:rPr>
            <w:noProof/>
            <w:webHidden/>
          </w:rPr>
          <w:instrText xml:space="preserve"> PAGEREF _Toc172218676 \h </w:instrText>
        </w:r>
        <w:r w:rsidR="00784850">
          <w:rPr>
            <w:noProof/>
            <w:webHidden/>
          </w:rPr>
        </w:r>
        <w:r w:rsidR="00784850">
          <w:rPr>
            <w:noProof/>
            <w:webHidden/>
          </w:rPr>
          <w:fldChar w:fldCharType="separate"/>
        </w:r>
        <w:r w:rsidR="000F1902">
          <w:rPr>
            <w:noProof/>
            <w:webHidden/>
          </w:rPr>
          <w:t>23</w:t>
        </w:r>
        <w:r w:rsidR="00784850">
          <w:rPr>
            <w:noProof/>
            <w:webHidden/>
          </w:rPr>
          <w:fldChar w:fldCharType="end"/>
        </w:r>
      </w:hyperlink>
    </w:p>
    <w:p w:rsidR="009142ED" w:rsidRDefault="00667222">
      <w:pPr>
        <w:pStyle w:val="26"/>
        <w:tabs>
          <w:tab w:val="right" w:leader="dot" w:pos="9911"/>
        </w:tabs>
        <w:rPr>
          <w:rFonts w:asciiTheme="minorHAnsi" w:eastAsiaTheme="minorEastAsia" w:hAnsiTheme="minorHAnsi" w:cstheme="minorBidi"/>
          <w:noProof/>
          <w:kern w:val="2"/>
          <w:sz w:val="22"/>
          <w:szCs w:val="22"/>
          <w:lang w:eastAsia="ru-RU"/>
        </w:rPr>
      </w:pPr>
      <w:hyperlink w:anchor="_Toc172218677" w:history="1">
        <w:r w:rsidR="009142ED" w:rsidRPr="00D83F53">
          <w:rPr>
            <w:rStyle w:val="aff6"/>
            <w:rFonts w:ascii="Liberation Serif" w:hAnsi="Liberation Serif"/>
            <w:noProof/>
          </w:rPr>
          <w:t>ЧАСТЬ 2 – ИСТОЧНИКИ ТЕПЛОВОЙ ЭНЕРГИИ</w:t>
        </w:r>
        <w:r w:rsidR="009142ED">
          <w:rPr>
            <w:noProof/>
            <w:webHidden/>
          </w:rPr>
          <w:tab/>
        </w:r>
        <w:r w:rsidR="00784850">
          <w:rPr>
            <w:noProof/>
            <w:webHidden/>
          </w:rPr>
          <w:fldChar w:fldCharType="begin"/>
        </w:r>
        <w:r w:rsidR="009142ED">
          <w:rPr>
            <w:noProof/>
            <w:webHidden/>
          </w:rPr>
          <w:instrText xml:space="preserve"> PAGEREF _Toc172218677 \h </w:instrText>
        </w:r>
        <w:r w:rsidR="00784850">
          <w:rPr>
            <w:noProof/>
            <w:webHidden/>
          </w:rPr>
        </w:r>
        <w:r w:rsidR="00784850">
          <w:rPr>
            <w:noProof/>
            <w:webHidden/>
          </w:rPr>
          <w:fldChar w:fldCharType="separate"/>
        </w:r>
        <w:r w:rsidR="000F1902">
          <w:rPr>
            <w:noProof/>
            <w:webHidden/>
          </w:rPr>
          <w:t>26</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678" w:history="1">
        <w:r w:rsidR="009142ED" w:rsidRPr="00D83F53">
          <w:rPr>
            <w:rStyle w:val="aff6"/>
            <w:rFonts w:ascii="Liberation Serif" w:hAnsi="Liberation Serif"/>
            <w:noProof/>
          </w:rPr>
          <w:t>1.2.1.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СТРУКТУРА И ТЕХНИЧЕСКИЕ ХАРАКТЕРИСТИКИ ОСНОВНОГО ОБОРУДОВАНИЯ</w:t>
        </w:r>
        <w:r w:rsidR="009142ED">
          <w:rPr>
            <w:noProof/>
            <w:webHidden/>
          </w:rPr>
          <w:tab/>
        </w:r>
        <w:r w:rsidR="00784850">
          <w:rPr>
            <w:noProof/>
            <w:webHidden/>
          </w:rPr>
          <w:fldChar w:fldCharType="begin"/>
        </w:r>
        <w:r w:rsidR="009142ED">
          <w:rPr>
            <w:noProof/>
            <w:webHidden/>
          </w:rPr>
          <w:instrText xml:space="preserve"> PAGEREF _Toc172218678 \h </w:instrText>
        </w:r>
        <w:r w:rsidR="00784850">
          <w:rPr>
            <w:noProof/>
            <w:webHidden/>
          </w:rPr>
        </w:r>
        <w:r w:rsidR="00784850">
          <w:rPr>
            <w:noProof/>
            <w:webHidden/>
          </w:rPr>
          <w:fldChar w:fldCharType="separate"/>
        </w:r>
        <w:r w:rsidR="000F1902">
          <w:rPr>
            <w:noProof/>
            <w:webHidden/>
          </w:rPr>
          <w:t>26</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679" w:history="1">
        <w:r w:rsidR="009142ED" w:rsidRPr="00D83F53">
          <w:rPr>
            <w:rStyle w:val="aff6"/>
            <w:rFonts w:ascii="Liberation Serif" w:hAnsi="Liberation Serif"/>
            <w:noProof/>
          </w:rPr>
          <w:t>1.2.2.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9142ED">
          <w:rPr>
            <w:noProof/>
            <w:webHidden/>
          </w:rPr>
          <w:tab/>
        </w:r>
        <w:r w:rsidR="00784850">
          <w:rPr>
            <w:noProof/>
            <w:webHidden/>
          </w:rPr>
          <w:fldChar w:fldCharType="begin"/>
        </w:r>
        <w:r w:rsidR="009142ED">
          <w:rPr>
            <w:noProof/>
            <w:webHidden/>
          </w:rPr>
          <w:instrText xml:space="preserve"> PAGEREF _Toc172218679 \h </w:instrText>
        </w:r>
        <w:r w:rsidR="00784850">
          <w:rPr>
            <w:noProof/>
            <w:webHidden/>
          </w:rPr>
        </w:r>
        <w:r w:rsidR="00784850">
          <w:rPr>
            <w:noProof/>
            <w:webHidden/>
          </w:rPr>
          <w:fldChar w:fldCharType="separate"/>
        </w:r>
        <w:r w:rsidR="000F1902">
          <w:rPr>
            <w:noProof/>
            <w:webHidden/>
          </w:rPr>
          <w:t>31</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680" w:history="1">
        <w:r w:rsidR="009142ED" w:rsidRPr="00D83F53">
          <w:rPr>
            <w:rStyle w:val="aff6"/>
            <w:rFonts w:ascii="Liberation Serif" w:hAnsi="Liberation Serif"/>
            <w:noProof/>
          </w:rPr>
          <w:t>1.2.3.</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ОГРАНИЧЕНИЯ ТЕПЛОВОЙ МОЩНОСТИ И ПАРАМЕТРЫ РАСПОЛАГАЕМОЙ ТЕПЛОВОЙ МОЩНОСТИ</w:t>
        </w:r>
        <w:r w:rsidR="009142ED">
          <w:rPr>
            <w:noProof/>
            <w:webHidden/>
          </w:rPr>
          <w:tab/>
        </w:r>
        <w:r w:rsidR="00784850">
          <w:rPr>
            <w:noProof/>
            <w:webHidden/>
          </w:rPr>
          <w:fldChar w:fldCharType="begin"/>
        </w:r>
        <w:r w:rsidR="009142ED">
          <w:rPr>
            <w:noProof/>
            <w:webHidden/>
          </w:rPr>
          <w:instrText xml:space="preserve"> PAGEREF _Toc172218680 \h </w:instrText>
        </w:r>
        <w:r w:rsidR="00784850">
          <w:rPr>
            <w:noProof/>
            <w:webHidden/>
          </w:rPr>
        </w:r>
        <w:r w:rsidR="00784850">
          <w:rPr>
            <w:noProof/>
            <w:webHidden/>
          </w:rPr>
          <w:fldChar w:fldCharType="separate"/>
        </w:r>
        <w:r w:rsidR="000F1902">
          <w:rPr>
            <w:noProof/>
            <w:webHidden/>
          </w:rPr>
          <w:t>34</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681" w:history="1">
        <w:r w:rsidR="009142ED" w:rsidRPr="00D83F53">
          <w:rPr>
            <w:rStyle w:val="aff6"/>
            <w:rFonts w:ascii="Liberation Serif" w:hAnsi="Liberation Serif"/>
            <w:noProof/>
          </w:rPr>
          <w:t>1.2.4.</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9142ED">
          <w:rPr>
            <w:noProof/>
            <w:webHidden/>
          </w:rPr>
          <w:tab/>
        </w:r>
        <w:r w:rsidR="00784850">
          <w:rPr>
            <w:noProof/>
            <w:webHidden/>
          </w:rPr>
          <w:fldChar w:fldCharType="begin"/>
        </w:r>
        <w:r w:rsidR="009142ED">
          <w:rPr>
            <w:noProof/>
            <w:webHidden/>
          </w:rPr>
          <w:instrText xml:space="preserve"> PAGEREF _Toc172218681 \h </w:instrText>
        </w:r>
        <w:r w:rsidR="00784850">
          <w:rPr>
            <w:noProof/>
            <w:webHidden/>
          </w:rPr>
        </w:r>
        <w:r w:rsidR="00784850">
          <w:rPr>
            <w:noProof/>
            <w:webHidden/>
          </w:rPr>
          <w:fldChar w:fldCharType="separate"/>
        </w:r>
        <w:r w:rsidR="000F1902">
          <w:rPr>
            <w:noProof/>
            <w:webHidden/>
          </w:rPr>
          <w:t>34</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682" w:history="1">
        <w:r w:rsidR="009142ED" w:rsidRPr="00D83F53">
          <w:rPr>
            <w:rStyle w:val="aff6"/>
            <w:rFonts w:ascii="Liberation Serif" w:hAnsi="Liberation Serif"/>
            <w:noProof/>
          </w:rPr>
          <w:t>1.2.5.</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9142ED">
          <w:rPr>
            <w:noProof/>
            <w:webHidden/>
          </w:rPr>
          <w:tab/>
        </w:r>
        <w:r w:rsidR="00784850">
          <w:rPr>
            <w:noProof/>
            <w:webHidden/>
          </w:rPr>
          <w:fldChar w:fldCharType="begin"/>
        </w:r>
        <w:r w:rsidR="009142ED">
          <w:rPr>
            <w:noProof/>
            <w:webHidden/>
          </w:rPr>
          <w:instrText xml:space="preserve"> PAGEREF _Toc172218682 \h </w:instrText>
        </w:r>
        <w:r w:rsidR="00784850">
          <w:rPr>
            <w:noProof/>
            <w:webHidden/>
          </w:rPr>
        </w:r>
        <w:r w:rsidR="00784850">
          <w:rPr>
            <w:noProof/>
            <w:webHidden/>
          </w:rPr>
          <w:fldChar w:fldCharType="separate"/>
        </w:r>
        <w:r w:rsidR="000F1902">
          <w:rPr>
            <w:noProof/>
            <w:webHidden/>
          </w:rPr>
          <w:t>35</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683" w:history="1">
        <w:r w:rsidR="009142ED" w:rsidRPr="00D83F53">
          <w:rPr>
            <w:rStyle w:val="aff6"/>
            <w:rFonts w:ascii="Liberation Serif" w:hAnsi="Liberation Serif"/>
            <w:noProof/>
          </w:rPr>
          <w:t>1.2.6.</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ТЕПЛОВОЙ И ЭЛЕКТРИЧЕСКОЙ ЭНЕРГИИ)</w:t>
        </w:r>
        <w:r w:rsidR="009142ED">
          <w:rPr>
            <w:noProof/>
            <w:webHidden/>
          </w:rPr>
          <w:tab/>
        </w:r>
        <w:r w:rsidR="00784850">
          <w:rPr>
            <w:noProof/>
            <w:webHidden/>
          </w:rPr>
          <w:fldChar w:fldCharType="begin"/>
        </w:r>
        <w:r w:rsidR="009142ED">
          <w:rPr>
            <w:noProof/>
            <w:webHidden/>
          </w:rPr>
          <w:instrText xml:space="preserve"> PAGEREF _Toc172218683 \h </w:instrText>
        </w:r>
        <w:r w:rsidR="00784850">
          <w:rPr>
            <w:noProof/>
            <w:webHidden/>
          </w:rPr>
        </w:r>
        <w:r w:rsidR="00784850">
          <w:rPr>
            <w:noProof/>
            <w:webHidden/>
          </w:rPr>
          <w:fldChar w:fldCharType="separate"/>
        </w:r>
        <w:r w:rsidR="000F1902">
          <w:rPr>
            <w:noProof/>
            <w:webHidden/>
          </w:rPr>
          <w:t>35</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684" w:history="1">
        <w:r w:rsidR="009142ED" w:rsidRPr="00D83F53">
          <w:rPr>
            <w:rStyle w:val="aff6"/>
            <w:rFonts w:ascii="Liberation Serif" w:hAnsi="Liberation Serif"/>
            <w:noProof/>
          </w:rPr>
          <w:t>1.2.7.</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СПОСОБ РЕГУЛИРОВАНИЯ ОТПУСКА ТЕПЛОВОЙ ЭНЕРГИИ ОТ ИСТОЧНИКОВ ТЕПЛОВОЙ ЭНЕРГИИ С ОБОСНОВАНИЕМ ВЫБОРА ГРАФИКА ТЕМПЕРАТУР И РАСХОДА ТЕПЛОНОСИТЕЛЯ В ЗАВИСИМОСТИ ОТ ТЕМПЕРАТУРЫ НАРУЖНОГО ВОЗДУХА</w:t>
        </w:r>
        <w:r w:rsidR="009142ED">
          <w:rPr>
            <w:noProof/>
            <w:webHidden/>
          </w:rPr>
          <w:tab/>
        </w:r>
        <w:r w:rsidR="00784850">
          <w:rPr>
            <w:noProof/>
            <w:webHidden/>
          </w:rPr>
          <w:fldChar w:fldCharType="begin"/>
        </w:r>
        <w:r w:rsidR="009142ED">
          <w:rPr>
            <w:noProof/>
            <w:webHidden/>
          </w:rPr>
          <w:instrText xml:space="preserve"> PAGEREF _Toc172218684 \h </w:instrText>
        </w:r>
        <w:r w:rsidR="00784850">
          <w:rPr>
            <w:noProof/>
            <w:webHidden/>
          </w:rPr>
        </w:r>
        <w:r w:rsidR="00784850">
          <w:rPr>
            <w:noProof/>
            <w:webHidden/>
          </w:rPr>
          <w:fldChar w:fldCharType="separate"/>
        </w:r>
        <w:r w:rsidR="000F1902">
          <w:rPr>
            <w:noProof/>
            <w:webHidden/>
          </w:rPr>
          <w:t>35</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685" w:history="1">
        <w:r w:rsidR="009142ED" w:rsidRPr="00D83F53">
          <w:rPr>
            <w:rStyle w:val="aff6"/>
            <w:rFonts w:ascii="Liberation Serif" w:hAnsi="Liberation Serif"/>
            <w:noProof/>
          </w:rPr>
          <w:t>1.2.8.</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СРЕДНЕГОДОВАЯ ЗАГРУЗКА ОБОРУДОВАНИЯ</w:t>
        </w:r>
        <w:r w:rsidR="009142ED">
          <w:rPr>
            <w:noProof/>
            <w:webHidden/>
          </w:rPr>
          <w:tab/>
        </w:r>
        <w:r w:rsidR="00784850">
          <w:rPr>
            <w:noProof/>
            <w:webHidden/>
          </w:rPr>
          <w:fldChar w:fldCharType="begin"/>
        </w:r>
        <w:r w:rsidR="009142ED">
          <w:rPr>
            <w:noProof/>
            <w:webHidden/>
          </w:rPr>
          <w:instrText xml:space="preserve"> PAGEREF _Toc172218685 \h </w:instrText>
        </w:r>
        <w:r w:rsidR="00784850">
          <w:rPr>
            <w:noProof/>
            <w:webHidden/>
          </w:rPr>
        </w:r>
        <w:r w:rsidR="00784850">
          <w:rPr>
            <w:noProof/>
            <w:webHidden/>
          </w:rPr>
          <w:fldChar w:fldCharType="separate"/>
        </w:r>
        <w:r w:rsidR="000F1902">
          <w:rPr>
            <w:noProof/>
            <w:webHidden/>
          </w:rPr>
          <w:t>37</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686" w:history="1">
        <w:r w:rsidR="009142ED" w:rsidRPr="00D83F53">
          <w:rPr>
            <w:rStyle w:val="aff6"/>
            <w:rFonts w:ascii="Liberation Serif" w:hAnsi="Liberation Serif"/>
            <w:noProof/>
          </w:rPr>
          <w:t>1.2.9.</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СПОСОБЫ УЧЕТА ТЕПЛА, ОТПУЩЕННОГО В ТЕПЛОВЫЕ СЕТИ</w:t>
        </w:r>
        <w:r w:rsidR="009142ED">
          <w:rPr>
            <w:noProof/>
            <w:webHidden/>
          </w:rPr>
          <w:tab/>
        </w:r>
        <w:r w:rsidR="00784850">
          <w:rPr>
            <w:noProof/>
            <w:webHidden/>
          </w:rPr>
          <w:fldChar w:fldCharType="begin"/>
        </w:r>
        <w:r w:rsidR="009142ED">
          <w:rPr>
            <w:noProof/>
            <w:webHidden/>
          </w:rPr>
          <w:instrText xml:space="preserve"> PAGEREF _Toc172218686 \h </w:instrText>
        </w:r>
        <w:r w:rsidR="00784850">
          <w:rPr>
            <w:noProof/>
            <w:webHidden/>
          </w:rPr>
        </w:r>
        <w:r w:rsidR="00784850">
          <w:rPr>
            <w:noProof/>
            <w:webHidden/>
          </w:rPr>
          <w:fldChar w:fldCharType="separate"/>
        </w:r>
        <w:r w:rsidR="000F1902">
          <w:rPr>
            <w:noProof/>
            <w:webHidden/>
          </w:rPr>
          <w:t>38</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687" w:history="1">
        <w:r w:rsidR="009142ED" w:rsidRPr="00D83F53">
          <w:rPr>
            <w:rStyle w:val="aff6"/>
            <w:rFonts w:ascii="Liberation Serif" w:hAnsi="Liberation Serif"/>
            <w:noProof/>
          </w:rPr>
          <w:t>1.2.10.</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СТАТИСТИКА ОТКАЗОВ И ВОССТАНОВЛЕНИЙ ОБОРУДОВАНИЯ ИСТОЧНИКОВ ТЕПЛОВОЙ ЭНЕРГИИ</w:t>
        </w:r>
        <w:r w:rsidR="009142ED">
          <w:rPr>
            <w:noProof/>
            <w:webHidden/>
          </w:rPr>
          <w:tab/>
        </w:r>
        <w:r w:rsidR="00784850">
          <w:rPr>
            <w:noProof/>
            <w:webHidden/>
          </w:rPr>
          <w:fldChar w:fldCharType="begin"/>
        </w:r>
        <w:r w:rsidR="009142ED">
          <w:rPr>
            <w:noProof/>
            <w:webHidden/>
          </w:rPr>
          <w:instrText xml:space="preserve"> PAGEREF _Toc172218687 \h </w:instrText>
        </w:r>
        <w:r w:rsidR="00784850">
          <w:rPr>
            <w:noProof/>
            <w:webHidden/>
          </w:rPr>
        </w:r>
        <w:r w:rsidR="00784850">
          <w:rPr>
            <w:noProof/>
            <w:webHidden/>
          </w:rPr>
          <w:fldChar w:fldCharType="separate"/>
        </w:r>
        <w:r w:rsidR="000F1902">
          <w:rPr>
            <w:noProof/>
            <w:webHidden/>
          </w:rPr>
          <w:t>45</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688" w:history="1">
        <w:r w:rsidR="009142ED" w:rsidRPr="00D83F53">
          <w:rPr>
            <w:rStyle w:val="aff6"/>
            <w:rFonts w:ascii="Liberation Serif" w:hAnsi="Liberation Serif"/>
            <w:noProof/>
          </w:rPr>
          <w:t>1.2.11.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ПРЕДПИСАНИЯ НАДЗОРНЫХ ОРГАНОВ ПО ЗАПРЕЩЕНИЮ ДАЛЬНЕЙШЕЙ ЭКСПЛУАТАЦИИ ИСТОЧНИКОВ ТЕПЛОВОЙ ЭНЕРГИИ</w:t>
        </w:r>
        <w:r w:rsidR="009142ED">
          <w:rPr>
            <w:noProof/>
            <w:webHidden/>
          </w:rPr>
          <w:tab/>
        </w:r>
        <w:r w:rsidR="00784850">
          <w:rPr>
            <w:noProof/>
            <w:webHidden/>
          </w:rPr>
          <w:fldChar w:fldCharType="begin"/>
        </w:r>
        <w:r w:rsidR="009142ED">
          <w:rPr>
            <w:noProof/>
            <w:webHidden/>
          </w:rPr>
          <w:instrText xml:space="preserve"> PAGEREF _Toc172218688 \h </w:instrText>
        </w:r>
        <w:r w:rsidR="00784850">
          <w:rPr>
            <w:noProof/>
            <w:webHidden/>
          </w:rPr>
        </w:r>
        <w:r w:rsidR="00784850">
          <w:rPr>
            <w:noProof/>
            <w:webHidden/>
          </w:rPr>
          <w:fldChar w:fldCharType="separate"/>
        </w:r>
        <w:r w:rsidR="000F1902">
          <w:rPr>
            <w:noProof/>
            <w:webHidden/>
          </w:rPr>
          <w:t>46</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689" w:history="1">
        <w:r w:rsidR="009142ED" w:rsidRPr="00D83F53">
          <w:rPr>
            <w:rStyle w:val="aff6"/>
            <w:rFonts w:ascii="Liberation Serif" w:hAnsi="Liberation Serif"/>
            <w:noProof/>
          </w:rPr>
          <w:t>1.2.12.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9142ED">
          <w:rPr>
            <w:noProof/>
            <w:webHidden/>
          </w:rPr>
          <w:tab/>
        </w:r>
        <w:r w:rsidR="00784850">
          <w:rPr>
            <w:noProof/>
            <w:webHidden/>
          </w:rPr>
          <w:fldChar w:fldCharType="begin"/>
        </w:r>
        <w:r w:rsidR="009142ED">
          <w:rPr>
            <w:noProof/>
            <w:webHidden/>
          </w:rPr>
          <w:instrText xml:space="preserve"> PAGEREF _Toc172218689 \h </w:instrText>
        </w:r>
        <w:r w:rsidR="00784850">
          <w:rPr>
            <w:noProof/>
            <w:webHidden/>
          </w:rPr>
        </w:r>
        <w:r w:rsidR="00784850">
          <w:rPr>
            <w:noProof/>
            <w:webHidden/>
          </w:rPr>
          <w:fldChar w:fldCharType="separate"/>
        </w:r>
        <w:r w:rsidR="000F1902">
          <w:rPr>
            <w:noProof/>
            <w:webHidden/>
          </w:rPr>
          <w:t>46</w:t>
        </w:r>
        <w:r w:rsidR="00784850">
          <w:rPr>
            <w:noProof/>
            <w:webHidden/>
          </w:rPr>
          <w:fldChar w:fldCharType="end"/>
        </w:r>
      </w:hyperlink>
    </w:p>
    <w:p w:rsidR="009142ED" w:rsidRDefault="00667222">
      <w:pPr>
        <w:pStyle w:val="26"/>
        <w:tabs>
          <w:tab w:val="right" w:leader="dot" w:pos="9911"/>
        </w:tabs>
        <w:rPr>
          <w:rFonts w:asciiTheme="minorHAnsi" w:eastAsiaTheme="minorEastAsia" w:hAnsiTheme="minorHAnsi" w:cstheme="minorBidi"/>
          <w:noProof/>
          <w:kern w:val="2"/>
          <w:sz w:val="22"/>
          <w:szCs w:val="22"/>
          <w:lang w:eastAsia="ru-RU"/>
        </w:rPr>
      </w:pPr>
      <w:hyperlink w:anchor="_Toc172218690" w:history="1">
        <w:r w:rsidR="009142ED" w:rsidRPr="00D83F53">
          <w:rPr>
            <w:rStyle w:val="aff6"/>
            <w:rFonts w:ascii="Liberation Serif" w:hAnsi="Liberation Serif"/>
            <w:noProof/>
          </w:rPr>
          <w:t>ЧАСТЬ 3 – ТЕПЛОВЫЕ СЕТИ, СООРУЖЕНИЯ НА НИХ И ТЕПЛОВЫЕ ПУНКТЫ</w:t>
        </w:r>
        <w:r w:rsidR="009142ED">
          <w:rPr>
            <w:noProof/>
            <w:webHidden/>
          </w:rPr>
          <w:tab/>
        </w:r>
        <w:r w:rsidR="00784850">
          <w:rPr>
            <w:noProof/>
            <w:webHidden/>
          </w:rPr>
          <w:fldChar w:fldCharType="begin"/>
        </w:r>
        <w:r w:rsidR="009142ED">
          <w:rPr>
            <w:noProof/>
            <w:webHidden/>
          </w:rPr>
          <w:instrText xml:space="preserve"> PAGEREF _Toc172218690 \h </w:instrText>
        </w:r>
        <w:r w:rsidR="00784850">
          <w:rPr>
            <w:noProof/>
            <w:webHidden/>
          </w:rPr>
        </w:r>
        <w:r w:rsidR="00784850">
          <w:rPr>
            <w:noProof/>
            <w:webHidden/>
          </w:rPr>
          <w:fldChar w:fldCharType="separate"/>
        </w:r>
        <w:r w:rsidR="000F1902">
          <w:rPr>
            <w:noProof/>
            <w:webHidden/>
          </w:rPr>
          <w:t>47</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692" w:history="1">
        <w:r w:rsidR="009142ED" w:rsidRPr="00D83F53">
          <w:rPr>
            <w:rStyle w:val="aff6"/>
            <w:rFonts w:ascii="Liberation Serif" w:hAnsi="Liberation Serif"/>
            <w:noProof/>
          </w:rPr>
          <w:t>1.3.1.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СТРУКТУРЫ ТЕПЛОВЫХ СЕТЕЙ ОТ КАЖДОГО ИСТОЧНИКА ТЕПЛОВОЙ ЭНЕРГИИ</w:t>
        </w:r>
        <w:r w:rsidR="009142ED">
          <w:rPr>
            <w:noProof/>
            <w:webHidden/>
          </w:rPr>
          <w:tab/>
        </w:r>
        <w:r w:rsidR="00784850">
          <w:rPr>
            <w:noProof/>
            <w:webHidden/>
          </w:rPr>
          <w:fldChar w:fldCharType="begin"/>
        </w:r>
        <w:r w:rsidR="009142ED">
          <w:rPr>
            <w:noProof/>
            <w:webHidden/>
          </w:rPr>
          <w:instrText xml:space="preserve"> PAGEREF _Toc172218692 \h </w:instrText>
        </w:r>
        <w:r w:rsidR="00784850">
          <w:rPr>
            <w:noProof/>
            <w:webHidden/>
          </w:rPr>
        </w:r>
        <w:r w:rsidR="00784850">
          <w:rPr>
            <w:noProof/>
            <w:webHidden/>
          </w:rPr>
          <w:fldChar w:fldCharType="separate"/>
        </w:r>
        <w:r w:rsidR="000F1902">
          <w:rPr>
            <w:noProof/>
            <w:webHidden/>
          </w:rPr>
          <w:t>47</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693" w:history="1">
        <w:r w:rsidR="009142ED" w:rsidRPr="00D83F53">
          <w:rPr>
            <w:rStyle w:val="aff6"/>
            <w:rFonts w:ascii="Liberation Serif" w:hAnsi="Liberation Serif"/>
            <w:noProof/>
          </w:rPr>
          <w:t>1.3.2.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СХЕМЫ ТЕПЛОВЫХ СЕТЕЙ В ЗОНАХ ДЕЙСТВИЯ ИСТОЧНИКОВ ТЕПЛОВОЙ ЭНЕРГИИ</w:t>
        </w:r>
        <w:r w:rsidR="009142ED">
          <w:rPr>
            <w:noProof/>
            <w:webHidden/>
          </w:rPr>
          <w:tab/>
        </w:r>
        <w:r w:rsidR="00784850">
          <w:rPr>
            <w:noProof/>
            <w:webHidden/>
          </w:rPr>
          <w:fldChar w:fldCharType="begin"/>
        </w:r>
        <w:r w:rsidR="009142ED">
          <w:rPr>
            <w:noProof/>
            <w:webHidden/>
          </w:rPr>
          <w:instrText xml:space="preserve"> PAGEREF _Toc172218693 \h </w:instrText>
        </w:r>
        <w:r w:rsidR="00784850">
          <w:rPr>
            <w:noProof/>
            <w:webHidden/>
          </w:rPr>
        </w:r>
        <w:r w:rsidR="00784850">
          <w:rPr>
            <w:noProof/>
            <w:webHidden/>
          </w:rPr>
          <w:fldChar w:fldCharType="separate"/>
        </w:r>
        <w:r w:rsidR="000F1902">
          <w:rPr>
            <w:noProof/>
            <w:webHidden/>
          </w:rPr>
          <w:t>53</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694" w:history="1">
        <w:r w:rsidR="009142ED" w:rsidRPr="00D83F53">
          <w:rPr>
            <w:rStyle w:val="aff6"/>
            <w:rFonts w:ascii="Liberation Serif" w:hAnsi="Liberation Serif"/>
            <w:noProof/>
          </w:rPr>
          <w:t>1.3.3.</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ПАРАМЕТРЫ ТЕПЛОВЫХ СЕТЕЙ, ВКЛЮЧАЯ ГОД НАЧАЛА ЭКСПЛУАТАЦИИ, ТИП ИЗОЛЯЦИИ, ТИП КОМПЕНСИРУЮЩИХ УСТРОЙСТВ, ТИП ПРОКЛАДКИ, КРАТКАЯ ХАРАКТЕРИСТИКА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9142ED">
          <w:rPr>
            <w:noProof/>
            <w:webHidden/>
          </w:rPr>
          <w:tab/>
        </w:r>
        <w:r w:rsidR="00784850">
          <w:rPr>
            <w:noProof/>
            <w:webHidden/>
          </w:rPr>
          <w:fldChar w:fldCharType="begin"/>
        </w:r>
        <w:r w:rsidR="009142ED">
          <w:rPr>
            <w:noProof/>
            <w:webHidden/>
          </w:rPr>
          <w:instrText xml:space="preserve"> PAGEREF _Toc172218694 \h </w:instrText>
        </w:r>
        <w:r w:rsidR="00784850">
          <w:rPr>
            <w:noProof/>
            <w:webHidden/>
          </w:rPr>
        </w:r>
        <w:r w:rsidR="00784850">
          <w:rPr>
            <w:noProof/>
            <w:webHidden/>
          </w:rPr>
          <w:fldChar w:fldCharType="separate"/>
        </w:r>
        <w:r w:rsidR="000F1902">
          <w:rPr>
            <w:noProof/>
            <w:webHidden/>
          </w:rPr>
          <w:t>55</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695" w:history="1">
        <w:r w:rsidR="009142ED" w:rsidRPr="00D83F53">
          <w:rPr>
            <w:rStyle w:val="aff6"/>
            <w:rFonts w:ascii="Liberation Serif" w:hAnsi="Liberation Serif"/>
            <w:noProof/>
          </w:rPr>
          <w:t>1.3.4.</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ТИП И КОЛИЧЕСТВО СЕКЦИОНИРУЮЩЕЙ И РЕГУЛИРУЮЩЕЙ АРМАТУРЫ НА ТЕПЛОВЫХ СЕТЯХ</w:t>
        </w:r>
        <w:r w:rsidR="009142ED">
          <w:rPr>
            <w:noProof/>
            <w:webHidden/>
          </w:rPr>
          <w:tab/>
        </w:r>
        <w:r w:rsidR="009142ED">
          <w:rPr>
            <w:noProof/>
            <w:webHidden/>
          </w:rPr>
          <w:tab/>
        </w:r>
        <w:r w:rsidR="00784850">
          <w:rPr>
            <w:noProof/>
            <w:webHidden/>
          </w:rPr>
          <w:fldChar w:fldCharType="begin"/>
        </w:r>
        <w:r w:rsidR="009142ED">
          <w:rPr>
            <w:noProof/>
            <w:webHidden/>
          </w:rPr>
          <w:instrText xml:space="preserve"> PAGEREF _Toc172218695 \h </w:instrText>
        </w:r>
        <w:r w:rsidR="00784850">
          <w:rPr>
            <w:noProof/>
            <w:webHidden/>
          </w:rPr>
        </w:r>
        <w:r w:rsidR="00784850">
          <w:rPr>
            <w:noProof/>
            <w:webHidden/>
          </w:rPr>
          <w:fldChar w:fldCharType="separate"/>
        </w:r>
        <w:r w:rsidR="000F1902">
          <w:rPr>
            <w:noProof/>
            <w:webHidden/>
          </w:rPr>
          <w:t>55</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696" w:history="1">
        <w:r w:rsidR="009142ED" w:rsidRPr="00D83F53">
          <w:rPr>
            <w:rStyle w:val="aff6"/>
            <w:rFonts w:ascii="Liberation Serif" w:hAnsi="Liberation Serif"/>
            <w:noProof/>
          </w:rPr>
          <w:t>1.3.5.</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ТИПОВ И СТРОИТЕЛЬНЫХ ОСОБЕННОСТЕЙ ТЕПЛОВЫХ ПУНКТОВ, ТЕПЛОВЫХ КАМЕР И ПАВИЛЬОНОВ</w:t>
        </w:r>
        <w:r w:rsidR="009142ED">
          <w:rPr>
            <w:noProof/>
            <w:webHidden/>
          </w:rPr>
          <w:tab/>
        </w:r>
        <w:r w:rsidR="00784850">
          <w:rPr>
            <w:noProof/>
            <w:webHidden/>
          </w:rPr>
          <w:fldChar w:fldCharType="begin"/>
        </w:r>
        <w:r w:rsidR="009142ED">
          <w:rPr>
            <w:noProof/>
            <w:webHidden/>
          </w:rPr>
          <w:instrText xml:space="preserve"> PAGEREF _Toc172218696 \h </w:instrText>
        </w:r>
        <w:r w:rsidR="00784850">
          <w:rPr>
            <w:noProof/>
            <w:webHidden/>
          </w:rPr>
        </w:r>
        <w:r w:rsidR="00784850">
          <w:rPr>
            <w:noProof/>
            <w:webHidden/>
          </w:rPr>
          <w:fldChar w:fldCharType="separate"/>
        </w:r>
        <w:r w:rsidR="000F1902">
          <w:rPr>
            <w:noProof/>
            <w:webHidden/>
          </w:rPr>
          <w:t>56</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697" w:history="1">
        <w:r w:rsidR="009142ED" w:rsidRPr="00D83F53">
          <w:rPr>
            <w:rStyle w:val="aff6"/>
            <w:rFonts w:ascii="Liberation Serif" w:hAnsi="Liberation Serif"/>
            <w:noProof/>
          </w:rPr>
          <w:t>1.3.6.</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ГРАФИКОВ РЕГУЛИРОВАНИЯ ОТПУСКА ТЕПЛА В ТЕПЛОВЫЕ СЕТИ С АНАЛИЗОМ ИХ ОБОСНОВАННОСТИ</w:t>
        </w:r>
        <w:r w:rsidR="009142ED">
          <w:rPr>
            <w:noProof/>
            <w:webHidden/>
          </w:rPr>
          <w:tab/>
        </w:r>
        <w:r w:rsidR="00784850">
          <w:rPr>
            <w:noProof/>
            <w:webHidden/>
          </w:rPr>
          <w:fldChar w:fldCharType="begin"/>
        </w:r>
        <w:r w:rsidR="009142ED">
          <w:rPr>
            <w:noProof/>
            <w:webHidden/>
          </w:rPr>
          <w:instrText xml:space="preserve"> PAGEREF _Toc172218697 \h </w:instrText>
        </w:r>
        <w:r w:rsidR="00784850">
          <w:rPr>
            <w:noProof/>
            <w:webHidden/>
          </w:rPr>
        </w:r>
        <w:r w:rsidR="00784850">
          <w:rPr>
            <w:noProof/>
            <w:webHidden/>
          </w:rPr>
          <w:fldChar w:fldCharType="separate"/>
        </w:r>
        <w:r w:rsidR="000F1902">
          <w:rPr>
            <w:noProof/>
            <w:webHidden/>
          </w:rPr>
          <w:t>56</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698" w:history="1">
        <w:r w:rsidR="009142ED" w:rsidRPr="00D83F53">
          <w:rPr>
            <w:rStyle w:val="aff6"/>
            <w:rFonts w:ascii="Liberation Serif" w:hAnsi="Liberation Serif"/>
            <w:noProof/>
          </w:rPr>
          <w:t>1.3.7.</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ФАКТИЧЕСКИЕ ТЕМПЕРАТУРНЫЕ РЕЖИМЫ ОТПУСКА ТЕПЛА В ТЕПЛОВЫЕ СЕТИ И ИХ СООТВЕТСТВИЕ УТВЕРЖДЕННЫМ ГРАФИКАМ РЕГУЛИРОВАНИЯ ОТПУСКА ТЕПЛА В ТЕПЛОВЕ СЕТИ</w:t>
        </w:r>
        <w:r w:rsidR="009142ED">
          <w:rPr>
            <w:noProof/>
            <w:webHidden/>
          </w:rPr>
          <w:tab/>
        </w:r>
        <w:r w:rsidR="009142ED">
          <w:rPr>
            <w:noProof/>
            <w:webHidden/>
          </w:rPr>
          <w:tab/>
        </w:r>
        <w:r w:rsidR="00784850">
          <w:rPr>
            <w:noProof/>
            <w:webHidden/>
          </w:rPr>
          <w:fldChar w:fldCharType="begin"/>
        </w:r>
        <w:r w:rsidR="009142ED">
          <w:rPr>
            <w:noProof/>
            <w:webHidden/>
          </w:rPr>
          <w:instrText xml:space="preserve"> PAGEREF _Toc172218698 \h </w:instrText>
        </w:r>
        <w:r w:rsidR="00784850">
          <w:rPr>
            <w:noProof/>
            <w:webHidden/>
          </w:rPr>
        </w:r>
        <w:r w:rsidR="00784850">
          <w:rPr>
            <w:noProof/>
            <w:webHidden/>
          </w:rPr>
          <w:fldChar w:fldCharType="separate"/>
        </w:r>
        <w:r w:rsidR="000F1902">
          <w:rPr>
            <w:noProof/>
            <w:webHidden/>
          </w:rPr>
          <w:t>57</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699" w:history="1">
        <w:r w:rsidR="009142ED" w:rsidRPr="00D83F53">
          <w:rPr>
            <w:rStyle w:val="aff6"/>
            <w:rFonts w:ascii="Liberation Serif" w:hAnsi="Liberation Serif"/>
            <w:noProof/>
          </w:rPr>
          <w:t>1.3.8.</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ГИДРАВЛИЧЕСКИЕ РЕЖИМЫ ТЕПЛОВЫХ СЕТЕЙ И ПЬЕЗОМЕТРИЧЕСКИЕ ГРАФИКИ</w:t>
        </w:r>
        <w:r w:rsidR="009142ED">
          <w:rPr>
            <w:noProof/>
            <w:webHidden/>
          </w:rPr>
          <w:tab/>
        </w:r>
        <w:r w:rsidR="00784850">
          <w:rPr>
            <w:noProof/>
            <w:webHidden/>
          </w:rPr>
          <w:fldChar w:fldCharType="begin"/>
        </w:r>
        <w:r w:rsidR="009142ED">
          <w:rPr>
            <w:noProof/>
            <w:webHidden/>
          </w:rPr>
          <w:instrText xml:space="preserve"> PAGEREF _Toc172218699 \h </w:instrText>
        </w:r>
        <w:r w:rsidR="00784850">
          <w:rPr>
            <w:noProof/>
            <w:webHidden/>
          </w:rPr>
        </w:r>
        <w:r w:rsidR="00784850">
          <w:rPr>
            <w:noProof/>
            <w:webHidden/>
          </w:rPr>
          <w:fldChar w:fldCharType="separate"/>
        </w:r>
        <w:r w:rsidR="000F1902">
          <w:rPr>
            <w:noProof/>
            <w:webHidden/>
          </w:rPr>
          <w:t>57</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00" w:history="1">
        <w:r w:rsidR="009142ED" w:rsidRPr="00D83F53">
          <w:rPr>
            <w:rStyle w:val="aff6"/>
            <w:rFonts w:ascii="Liberation Serif" w:hAnsi="Liberation Serif"/>
            <w:noProof/>
          </w:rPr>
          <w:t>1.3.9.</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СТАТИСТИКА ОТКАЗОВ ТЕПЛОВЫХ СЕТЕЙ (АВАРИЙ, ИНЦИДЕНТОВ)</w:t>
        </w:r>
        <w:r w:rsidR="009142ED">
          <w:rPr>
            <w:noProof/>
            <w:webHidden/>
          </w:rPr>
          <w:tab/>
        </w:r>
        <w:r w:rsidR="00784850">
          <w:rPr>
            <w:noProof/>
            <w:webHidden/>
          </w:rPr>
          <w:fldChar w:fldCharType="begin"/>
        </w:r>
        <w:r w:rsidR="009142ED">
          <w:rPr>
            <w:noProof/>
            <w:webHidden/>
          </w:rPr>
          <w:instrText xml:space="preserve"> PAGEREF _Toc172218700 \h </w:instrText>
        </w:r>
        <w:r w:rsidR="00784850">
          <w:rPr>
            <w:noProof/>
            <w:webHidden/>
          </w:rPr>
        </w:r>
        <w:r w:rsidR="00784850">
          <w:rPr>
            <w:noProof/>
            <w:webHidden/>
          </w:rPr>
          <w:fldChar w:fldCharType="separate"/>
        </w:r>
        <w:r w:rsidR="000F1902">
          <w:rPr>
            <w:noProof/>
            <w:webHidden/>
          </w:rPr>
          <w:t>61</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01" w:history="1">
        <w:r w:rsidR="009142ED" w:rsidRPr="00D83F53">
          <w:rPr>
            <w:rStyle w:val="aff6"/>
            <w:rFonts w:ascii="Liberation Serif" w:hAnsi="Liberation Serif"/>
            <w:noProof/>
          </w:rPr>
          <w:t>1.3.10.</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9142ED">
          <w:rPr>
            <w:noProof/>
            <w:webHidden/>
          </w:rPr>
          <w:tab/>
        </w:r>
        <w:r w:rsidR="00784850">
          <w:rPr>
            <w:noProof/>
            <w:webHidden/>
          </w:rPr>
          <w:fldChar w:fldCharType="begin"/>
        </w:r>
        <w:r w:rsidR="009142ED">
          <w:rPr>
            <w:noProof/>
            <w:webHidden/>
          </w:rPr>
          <w:instrText xml:space="preserve"> PAGEREF _Toc172218701 \h </w:instrText>
        </w:r>
        <w:r w:rsidR="00784850">
          <w:rPr>
            <w:noProof/>
            <w:webHidden/>
          </w:rPr>
        </w:r>
        <w:r w:rsidR="00784850">
          <w:rPr>
            <w:noProof/>
            <w:webHidden/>
          </w:rPr>
          <w:fldChar w:fldCharType="separate"/>
        </w:r>
        <w:r w:rsidR="000F1902">
          <w:rPr>
            <w:noProof/>
            <w:webHidden/>
          </w:rPr>
          <w:t>62</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02" w:history="1">
        <w:r w:rsidR="009142ED" w:rsidRPr="00D83F53">
          <w:rPr>
            <w:rStyle w:val="aff6"/>
            <w:rFonts w:ascii="Liberation Serif" w:hAnsi="Liberation Serif"/>
            <w:noProof/>
          </w:rPr>
          <w:t>1.3.11.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ПРОЦЕДУР ДИАГНОСТИКИ СОСТОЯНИЯ ТЕПЛОВЫХ СЕТЕЙ И ПЛАНИРОВАНИЯ КАПИТАЛЬНЫХ (ТЕКУЩИХ) РЕМОНТОВ</w:t>
        </w:r>
        <w:r w:rsidR="009142ED">
          <w:rPr>
            <w:noProof/>
            <w:webHidden/>
          </w:rPr>
          <w:tab/>
        </w:r>
        <w:r w:rsidR="00784850">
          <w:rPr>
            <w:noProof/>
            <w:webHidden/>
          </w:rPr>
          <w:fldChar w:fldCharType="begin"/>
        </w:r>
        <w:r w:rsidR="009142ED">
          <w:rPr>
            <w:noProof/>
            <w:webHidden/>
          </w:rPr>
          <w:instrText xml:space="preserve"> PAGEREF _Toc172218702 \h </w:instrText>
        </w:r>
        <w:r w:rsidR="00784850">
          <w:rPr>
            <w:noProof/>
            <w:webHidden/>
          </w:rPr>
        </w:r>
        <w:r w:rsidR="00784850">
          <w:rPr>
            <w:noProof/>
            <w:webHidden/>
          </w:rPr>
          <w:fldChar w:fldCharType="separate"/>
        </w:r>
        <w:r w:rsidR="000F1902">
          <w:rPr>
            <w:noProof/>
            <w:webHidden/>
          </w:rPr>
          <w:t>62</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03" w:history="1">
        <w:r w:rsidR="009142ED" w:rsidRPr="00D83F53">
          <w:rPr>
            <w:rStyle w:val="aff6"/>
            <w:rFonts w:ascii="Liberation Serif" w:hAnsi="Liberation Serif"/>
            <w:noProof/>
          </w:rPr>
          <w:t>1.3.12.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9142ED">
          <w:rPr>
            <w:noProof/>
            <w:webHidden/>
          </w:rPr>
          <w:tab/>
        </w:r>
        <w:r w:rsidR="00784850">
          <w:rPr>
            <w:noProof/>
            <w:webHidden/>
          </w:rPr>
          <w:fldChar w:fldCharType="begin"/>
        </w:r>
        <w:r w:rsidR="009142ED">
          <w:rPr>
            <w:noProof/>
            <w:webHidden/>
          </w:rPr>
          <w:instrText xml:space="preserve"> PAGEREF _Toc172218703 \h </w:instrText>
        </w:r>
        <w:r w:rsidR="00784850">
          <w:rPr>
            <w:noProof/>
            <w:webHidden/>
          </w:rPr>
        </w:r>
        <w:r w:rsidR="00784850">
          <w:rPr>
            <w:noProof/>
            <w:webHidden/>
          </w:rPr>
          <w:fldChar w:fldCharType="separate"/>
        </w:r>
        <w:r w:rsidR="000F1902">
          <w:rPr>
            <w:noProof/>
            <w:webHidden/>
          </w:rPr>
          <w:t>66</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04" w:history="1">
        <w:r w:rsidR="009142ED" w:rsidRPr="00D83F53">
          <w:rPr>
            <w:rStyle w:val="aff6"/>
            <w:rFonts w:ascii="Liberation Serif" w:hAnsi="Liberation Serif"/>
            <w:noProof/>
          </w:rPr>
          <w:t>1.3.13.</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9142ED">
          <w:rPr>
            <w:noProof/>
            <w:webHidden/>
          </w:rPr>
          <w:tab/>
        </w:r>
        <w:r w:rsidR="00784850">
          <w:rPr>
            <w:noProof/>
            <w:webHidden/>
          </w:rPr>
          <w:fldChar w:fldCharType="begin"/>
        </w:r>
        <w:r w:rsidR="009142ED">
          <w:rPr>
            <w:noProof/>
            <w:webHidden/>
          </w:rPr>
          <w:instrText xml:space="preserve"> PAGEREF _Toc172218704 \h </w:instrText>
        </w:r>
        <w:r w:rsidR="00784850">
          <w:rPr>
            <w:noProof/>
            <w:webHidden/>
          </w:rPr>
        </w:r>
        <w:r w:rsidR="00784850">
          <w:rPr>
            <w:noProof/>
            <w:webHidden/>
          </w:rPr>
          <w:fldChar w:fldCharType="separate"/>
        </w:r>
        <w:r w:rsidR="000F1902">
          <w:rPr>
            <w:noProof/>
            <w:webHidden/>
          </w:rPr>
          <w:t>67</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05" w:history="1">
        <w:r w:rsidR="009142ED" w:rsidRPr="00D83F53">
          <w:rPr>
            <w:rStyle w:val="aff6"/>
            <w:rFonts w:ascii="Liberation Serif" w:hAnsi="Liberation Serif"/>
            <w:noProof/>
          </w:rPr>
          <w:t>1.3.14.</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ОЦЕНКА ФАКТИЧЕСКИХ ПОТЕРЬ ТЕПЛОВОЙ ЭНЕРГИИ И ТЕПЛОНОСИТЕЛЯ ПРИ ПЕРЕДАЧЕ ТЕПЛОВОЙ ЭНЕРГИИ И ТЕПЛОНОСИТЕЛЯ ПО ТЕПЛОВЫМ СЕТЯМ</w:t>
        </w:r>
        <w:r w:rsidR="009142ED">
          <w:rPr>
            <w:noProof/>
            <w:webHidden/>
          </w:rPr>
          <w:tab/>
        </w:r>
        <w:r w:rsidR="00784850">
          <w:rPr>
            <w:noProof/>
            <w:webHidden/>
          </w:rPr>
          <w:fldChar w:fldCharType="begin"/>
        </w:r>
        <w:r w:rsidR="009142ED">
          <w:rPr>
            <w:noProof/>
            <w:webHidden/>
          </w:rPr>
          <w:instrText xml:space="preserve"> PAGEREF _Toc172218705 \h </w:instrText>
        </w:r>
        <w:r w:rsidR="00784850">
          <w:rPr>
            <w:noProof/>
            <w:webHidden/>
          </w:rPr>
        </w:r>
        <w:r w:rsidR="00784850">
          <w:rPr>
            <w:noProof/>
            <w:webHidden/>
          </w:rPr>
          <w:fldChar w:fldCharType="separate"/>
        </w:r>
        <w:r w:rsidR="000F1902">
          <w:rPr>
            <w:noProof/>
            <w:webHidden/>
          </w:rPr>
          <w:t>69</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06" w:history="1">
        <w:r w:rsidR="009142ED" w:rsidRPr="00D83F53">
          <w:rPr>
            <w:rStyle w:val="aff6"/>
            <w:rFonts w:ascii="Liberation Serif" w:hAnsi="Liberation Serif"/>
            <w:noProof/>
          </w:rPr>
          <w:t>1.3.15.</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ПРЕДПИСАНИЯ НАДЗОРНЫХ ОРГАНОВ ПО ЗАПРЕЩЕНИЮ ДАЛЬНЕЙШЕЙ ЭКСПЛУАТАЦИИ УЧАСТКОВ ТЕПЛОВОЙ СЕТИ И РЕЗУЛЬТАТЫ ИХ ИСПОЛНЕНИЯ</w:t>
        </w:r>
        <w:r w:rsidR="009142ED">
          <w:rPr>
            <w:noProof/>
            <w:webHidden/>
          </w:rPr>
          <w:tab/>
        </w:r>
        <w:r w:rsidR="00784850">
          <w:rPr>
            <w:noProof/>
            <w:webHidden/>
          </w:rPr>
          <w:fldChar w:fldCharType="begin"/>
        </w:r>
        <w:r w:rsidR="009142ED">
          <w:rPr>
            <w:noProof/>
            <w:webHidden/>
          </w:rPr>
          <w:instrText xml:space="preserve"> PAGEREF _Toc172218706 \h </w:instrText>
        </w:r>
        <w:r w:rsidR="00784850">
          <w:rPr>
            <w:noProof/>
            <w:webHidden/>
          </w:rPr>
        </w:r>
        <w:r w:rsidR="00784850">
          <w:rPr>
            <w:noProof/>
            <w:webHidden/>
          </w:rPr>
          <w:fldChar w:fldCharType="separate"/>
        </w:r>
        <w:r w:rsidR="000F1902">
          <w:rPr>
            <w:noProof/>
            <w:webHidden/>
          </w:rPr>
          <w:t>69</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07" w:history="1">
        <w:r w:rsidR="009142ED" w:rsidRPr="00D83F53">
          <w:rPr>
            <w:rStyle w:val="aff6"/>
            <w:rFonts w:ascii="Liberation Serif" w:hAnsi="Liberation Serif"/>
            <w:noProof/>
          </w:rPr>
          <w:t>1.3.16.</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9142ED">
          <w:rPr>
            <w:noProof/>
            <w:webHidden/>
          </w:rPr>
          <w:tab/>
        </w:r>
        <w:r w:rsidR="00784850">
          <w:rPr>
            <w:noProof/>
            <w:webHidden/>
          </w:rPr>
          <w:fldChar w:fldCharType="begin"/>
        </w:r>
        <w:r w:rsidR="009142ED">
          <w:rPr>
            <w:noProof/>
            <w:webHidden/>
          </w:rPr>
          <w:instrText xml:space="preserve"> PAGEREF _Toc172218707 \h </w:instrText>
        </w:r>
        <w:r w:rsidR="00784850">
          <w:rPr>
            <w:noProof/>
            <w:webHidden/>
          </w:rPr>
        </w:r>
        <w:r w:rsidR="00784850">
          <w:rPr>
            <w:noProof/>
            <w:webHidden/>
          </w:rPr>
          <w:fldChar w:fldCharType="separate"/>
        </w:r>
        <w:r w:rsidR="000F1902">
          <w:rPr>
            <w:noProof/>
            <w:webHidden/>
          </w:rPr>
          <w:t>69</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08" w:history="1">
        <w:r w:rsidR="009142ED" w:rsidRPr="00D83F53">
          <w:rPr>
            <w:rStyle w:val="aff6"/>
            <w:rFonts w:ascii="Liberation Serif" w:hAnsi="Liberation Serif"/>
            <w:noProof/>
          </w:rPr>
          <w:t>1.3.17.</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9142ED">
          <w:rPr>
            <w:noProof/>
            <w:webHidden/>
          </w:rPr>
          <w:tab/>
        </w:r>
        <w:r w:rsidR="00784850">
          <w:rPr>
            <w:noProof/>
            <w:webHidden/>
          </w:rPr>
          <w:fldChar w:fldCharType="begin"/>
        </w:r>
        <w:r w:rsidR="009142ED">
          <w:rPr>
            <w:noProof/>
            <w:webHidden/>
          </w:rPr>
          <w:instrText xml:space="preserve"> PAGEREF _Toc172218708 \h </w:instrText>
        </w:r>
        <w:r w:rsidR="00784850">
          <w:rPr>
            <w:noProof/>
            <w:webHidden/>
          </w:rPr>
        </w:r>
        <w:r w:rsidR="00784850">
          <w:rPr>
            <w:noProof/>
            <w:webHidden/>
          </w:rPr>
          <w:fldChar w:fldCharType="separate"/>
        </w:r>
        <w:r w:rsidR="000F1902">
          <w:rPr>
            <w:noProof/>
            <w:webHidden/>
          </w:rPr>
          <w:t>70</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09" w:history="1">
        <w:r w:rsidR="009142ED" w:rsidRPr="00D83F53">
          <w:rPr>
            <w:rStyle w:val="aff6"/>
            <w:rFonts w:ascii="Liberation Serif" w:hAnsi="Liberation Serif"/>
            <w:noProof/>
          </w:rPr>
          <w:t>1.3.18.</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АНАЛИЗ РАБОТЫ ДИСПЕТЧЕРСКИХ СЛУЖБ (ТЕПЛОСЕТЕВЫХ) ОРГАНИЗАЦИЙ И ИСПОЛЬЗУЕМЫХ СРЕДСТВ АВТОМАТИЗАЦИИ ТЕЛЕМЕХАНИЗАЦИИ И СВЯЗИ</w:t>
        </w:r>
        <w:r w:rsidR="009142ED">
          <w:rPr>
            <w:noProof/>
            <w:webHidden/>
          </w:rPr>
          <w:tab/>
        </w:r>
        <w:r w:rsidR="00784850">
          <w:rPr>
            <w:noProof/>
            <w:webHidden/>
          </w:rPr>
          <w:fldChar w:fldCharType="begin"/>
        </w:r>
        <w:r w:rsidR="009142ED">
          <w:rPr>
            <w:noProof/>
            <w:webHidden/>
          </w:rPr>
          <w:instrText xml:space="preserve"> PAGEREF _Toc172218709 \h </w:instrText>
        </w:r>
        <w:r w:rsidR="00784850">
          <w:rPr>
            <w:noProof/>
            <w:webHidden/>
          </w:rPr>
        </w:r>
        <w:r w:rsidR="00784850">
          <w:rPr>
            <w:noProof/>
            <w:webHidden/>
          </w:rPr>
          <w:fldChar w:fldCharType="separate"/>
        </w:r>
        <w:r w:rsidR="000F1902">
          <w:rPr>
            <w:noProof/>
            <w:webHidden/>
          </w:rPr>
          <w:t>71</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10" w:history="1">
        <w:r w:rsidR="009142ED" w:rsidRPr="00D83F53">
          <w:rPr>
            <w:rStyle w:val="aff6"/>
            <w:rFonts w:ascii="Liberation Serif" w:hAnsi="Liberation Serif"/>
            <w:noProof/>
          </w:rPr>
          <w:t>1.3.19.</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УРОВЕНЬ АВТОМАТИЗАЦИИ И ОБСЛУЖИВАНИЯ ЦЕНТРАЛЬНЫХ ТЕПЛОВЫХ ПУНКТОВ, НАСОСНЫХ СТАНЦИЙ</w:t>
        </w:r>
        <w:r w:rsidR="009142ED">
          <w:rPr>
            <w:noProof/>
            <w:webHidden/>
          </w:rPr>
          <w:tab/>
        </w:r>
        <w:r w:rsidR="00784850">
          <w:rPr>
            <w:noProof/>
            <w:webHidden/>
          </w:rPr>
          <w:fldChar w:fldCharType="begin"/>
        </w:r>
        <w:r w:rsidR="009142ED">
          <w:rPr>
            <w:noProof/>
            <w:webHidden/>
          </w:rPr>
          <w:instrText xml:space="preserve"> PAGEREF _Toc172218710 \h </w:instrText>
        </w:r>
        <w:r w:rsidR="00784850">
          <w:rPr>
            <w:noProof/>
            <w:webHidden/>
          </w:rPr>
        </w:r>
        <w:r w:rsidR="00784850">
          <w:rPr>
            <w:noProof/>
            <w:webHidden/>
          </w:rPr>
          <w:fldChar w:fldCharType="separate"/>
        </w:r>
        <w:r w:rsidR="000F1902">
          <w:rPr>
            <w:noProof/>
            <w:webHidden/>
          </w:rPr>
          <w:t>71</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11" w:history="1">
        <w:r w:rsidR="009142ED" w:rsidRPr="00D83F53">
          <w:rPr>
            <w:rStyle w:val="aff6"/>
            <w:rFonts w:ascii="Liberation Serif" w:hAnsi="Liberation Serif"/>
            <w:noProof/>
          </w:rPr>
          <w:t>1.3.20.</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СВЕДЕНИЯ О НАЛИЧИИ ЗАЩИТЫ ТЕПЛОВЫХ СЕТЕЙ ОТ ПРЕВЫШЕНИЯ ДАВЛЕНИЯ</w:t>
        </w:r>
        <w:r w:rsidR="009142ED">
          <w:rPr>
            <w:noProof/>
            <w:webHidden/>
          </w:rPr>
          <w:tab/>
        </w:r>
        <w:r w:rsidR="00784850">
          <w:rPr>
            <w:noProof/>
            <w:webHidden/>
          </w:rPr>
          <w:fldChar w:fldCharType="begin"/>
        </w:r>
        <w:r w:rsidR="009142ED">
          <w:rPr>
            <w:noProof/>
            <w:webHidden/>
          </w:rPr>
          <w:instrText xml:space="preserve"> PAGEREF _Toc172218711 \h </w:instrText>
        </w:r>
        <w:r w:rsidR="00784850">
          <w:rPr>
            <w:noProof/>
            <w:webHidden/>
          </w:rPr>
        </w:r>
        <w:r w:rsidR="00784850">
          <w:rPr>
            <w:noProof/>
            <w:webHidden/>
          </w:rPr>
          <w:fldChar w:fldCharType="separate"/>
        </w:r>
        <w:r w:rsidR="000F1902">
          <w:rPr>
            <w:noProof/>
            <w:webHidden/>
          </w:rPr>
          <w:t>71</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12" w:history="1">
        <w:r w:rsidR="009142ED" w:rsidRPr="00D83F53">
          <w:rPr>
            <w:rStyle w:val="aff6"/>
            <w:rFonts w:ascii="Liberation Serif" w:hAnsi="Liberation Serif"/>
            <w:noProof/>
          </w:rPr>
          <w:t>1.3.21.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ПЕРЕЧЕНЬ ВЫЯВЛЕННЫХ БЕСХОЗЯЙНЫХ ТЕПЛОВЫХ СЕТЕЙ И ОБОСНОВАНИЕ ВЫБОРА ОРГАНИЗАЦИИ, УПОЛНОМОЧЕННОЙ НА ИХ ЭКСПЛУАТАЦИЮ</w:t>
        </w:r>
        <w:r w:rsidR="009142ED">
          <w:rPr>
            <w:noProof/>
            <w:webHidden/>
          </w:rPr>
          <w:tab/>
        </w:r>
        <w:r w:rsidR="00784850">
          <w:rPr>
            <w:noProof/>
            <w:webHidden/>
          </w:rPr>
          <w:fldChar w:fldCharType="begin"/>
        </w:r>
        <w:r w:rsidR="009142ED">
          <w:rPr>
            <w:noProof/>
            <w:webHidden/>
          </w:rPr>
          <w:instrText xml:space="preserve"> PAGEREF _Toc172218712 \h </w:instrText>
        </w:r>
        <w:r w:rsidR="00784850">
          <w:rPr>
            <w:noProof/>
            <w:webHidden/>
          </w:rPr>
        </w:r>
        <w:r w:rsidR="00784850">
          <w:rPr>
            <w:noProof/>
            <w:webHidden/>
          </w:rPr>
          <w:fldChar w:fldCharType="separate"/>
        </w:r>
        <w:r w:rsidR="000F1902">
          <w:rPr>
            <w:noProof/>
            <w:webHidden/>
          </w:rPr>
          <w:t>72</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13" w:history="1">
        <w:r w:rsidR="009142ED" w:rsidRPr="00D83F53">
          <w:rPr>
            <w:rStyle w:val="aff6"/>
            <w:rFonts w:ascii="Liberation Serif" w:hAnsi="Liberation Serif"/>
            <w:noProof/>
          </w:rPr>
          <w:t>1.3.22.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ДАННЫЕ ЭНЕРГЕТИЧЕСКИХ ХАРАКТЕРИСТИК ТЕПЛОВЫХ СЕТЕЙ</w:t>
        </w:r>
        <w:r w:rsidR="009142ED">
          <w:rPr>
            <w:noProof/>
            <w:webHidden/>
          </w:rPr>
          <w:tab/>
        </w:r>
        <w:r w:rsidR="00784850">
          <w:rPr>
            <w:noProof/>
            <w:webHidden/>
          </w:rPr>
          <w:fldChar w:fldCharType="begin"/>
        </w:r>
        <w:r w:rsidR="009142ED">
          <w:rPr>
            <w:noProof/>
            <w:webHidden/>
          </w:rPr>
          <w:instrText xml:space="preserve"> PAGEREF _Toc172218713 \h </w:instrText>
        </w:r>
        <w:r w:rsidR="00784850">
          <w:rPr>
            <w:noProof/>
            <w:webHidden/>
          </w:rPr>
        </w:r>
        <w:r w:rsidR="00784850">
          <w:rPr>
            <w:noProof/>
            <w:webHidden/>
          </w:rPr>
          <w:fldChar w:fldCharType="separate"/>
        </w:r>
        <w:r w:rsidR="000F1902">
          <w:rPr>
            <w:noProof/>
            <w:webHidden/>
          </w:rPr>
          <w:t>72</w:t>
        </w:r>
        <w:r w:rsidR="00784850">
          <w:rPr>
            <w:noProof/>
            <w:webHidden/>
          </w:rPr>
          <w:fldChar w:fldCharType="end"/>
        </w:r>
      </w:hyperlink>
    </w:p>
    <w:p w:rsidR="009142ED" w:rsidRDefault="00667222">
      <w:pPr>
        <w:pStyle w:val="26"/>
        <w:tabs>
          <w:tab w:val="right" w:leader="dot" w:pos="9911"/>
        </w:tabs>
        <w:rPr>
          <w:rFonts w:asciiTheme="minorHAnsi" w:eastAsiaTheme="minorEastAsia" w:hAnsiTheme="minorHAnsi" w:cstheme="minorBidi"/>
          <w:noProof/>
          <w:kern w:val="2"/>
          <w:sz w:val="22"/>
          <w:szCs w:val="22"/>
          <w:lang w:eastAsia="ru-RU"/>
        </w:rPr>
      </w:pPr>
      <w:hyperlink w:anchor="_Toc172218714" w:history="1">
        <w:r w:rsidR="009142ED" w:rsidRPr="00D83F53">
          <w:rPr>
            <w:rStyle w:val="aff6"/>
            <w:rFonts w:ascii="Liberation Serif" w:hAnsi="Liberation Serif"/>
            <w:noProof/>
          </w:rPr>
          <w:t>ЧАСТЬ 4 – ЗОНЫ ДЕЙСТВИЯ ИСТОЧНИКОВ ТЕПЛОВОЙ ЭНЕРГИИ</w:t>
        </w:r>
        <w:r w:rsidR="009142ED">
          <w:rPr>
            <w:noProof/>
            <w:webHidden/>
          </w:rPr>
          <w:tab/>
        </w:r>
        <w:r w:rsidR="00784850">
          <w:rPr>
            <w:noProof/>
            <w:webHidden/>
          </w:rPr>
          <w:fldChar w:fldCharType="begin"/>
        </w:r>
        <w:r w:rsidR="009142ED">
          <w:rPr>
            <w:noProof/>
            <w:webHidden/>
          </w:rPr>
          <w:instrText xml:space="preserve"> PAGEREF _Toc172218714 \h </w:instrText>
        </w:r>
        <w:r w:rsidR="00784850">
          <w:rPr>
            <w:noProof/>
            <w:webHidden/>
          </w:rPr>
        </w:r>
        <w:r w:rsidR="00784850">
          <w:rPr>
            <w:noProof/>
            <w:webHidden/>
          </w:rPr>
          <w:fldChar w:fldCharType="separate"/>
        </w:r>
        <w:r w:rsidR="000F1902">
          <w:rPr>
            <w:noProof/>
            <w:webHidden/>
          </w:rPr>
          <w:t>73</w:t>
        </w:r>
        <w:r w:rsidR="00784850">
          <w:rPr>
            <w:noProof/>
            <w:webHidden/>
          </w:rPr>
          <w:fldChar w:fldCharType="end"/>
        </w:r>
      </w:hyperlink>
    </w:p>
    <w:p w:rsidR="009142ED" w:rsidRDefault="00667222">
      <w:pPr>
        <w:pStyle w:val="26"/>
        <w:tabs>
          <w:tab w:val="right" w:leader="dot" w:pos="9911"/>
        </w:tabs>
        <w:rPr>
          <w:rFonts w:asciiTheme="minorHAnsi" w:eastAsiaTheme="minorEastAsia" w:hAnsiTheme="minorHAnsi" w:cstheme="minorBidi"/>
          <w:noProof/>
          <w:kern w:val="2"/>
          <w:sz w:val="22"/>
          <w:szCs w:val="22"/>
          <w:lang w:eastAsia="ru-RU"/>
        </w:rPr>
      </w:pPr>
      <w:hyperlink w:anchor="_Toc172218715" w:history="1">
        <w:r w:rsidR="009142ED" w:rsidRPr="00D83F53">
          <w:rPr>
            <w:rStyle w:val="aff6"/>
            <w:rFonts w:ascii="Liberation Serif" w:hAnsi="Liberation Serif"/>
            <w:noProof/>
          </w:rPr>
          <w:t>ЧАСТЬ 5 – ТЕПЛОВЫЕ НАГРУЗКИ ПОТРЕБИТЕЛЕЙ ТЕПЛОВОЙ ЭНЕРГИИ, ГРУПП ПОТРЕБИТЕЛЕЙ ТЕПЛОВОЙ ЭНЕРГИИ В ЗОНАХ ДЕЙСТВИЯ ИСТОЧНИКОВ ТЕПЛОВОЙ ЭНЕРГИИ</w:t>
        </w:r>
        <w:r w:rsidR="009142ED">
          <w:rPr>
            <w:noProof/>
            <w:webHidden/>
          </w:rPr>
          <w:tab/>
        </w:r>
        <w:r w:rsidR="00784850">
          <w:rPr>
            <w:noProof/>
            <w:webHidden/>
          </w:rPr>
          <w:fldChar w:fldCharType="begin"/>
        </w:r>
        <w:r w:rsidR="009142ED">
          <w:rPr>
            <w:noProof/>
            <w:webHidden/>
          </w:rPr>
          <w:instrText xml:space="preserve"> PAGEREF _Toc172218715 \h </w:instrText>
        </w:r>
        <w:r w:rsidR="00784850">
          <w:rPr>
            <w:noProof/>
            <w:webHidden/>
          </w:rPr>
        </w:r>
        <w:r w:rsidR="00784850">
          <w:rPr>
            <w:noProof/>
            <w:webHidden/>
          </w:rPr>
          <w:fldChar w:fldCharType="separate"/>
        </w:r>
        <w:r w:rsidR="000F1902">
          <w:rPr>
            <w:noProof/>
            <w:webHidden/>
          </w:rPr>
          <w:t>79</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18" w:history="1">
        <w:r w:rsidR="009142ED" w:rsidRPr="00D83F53">
          <w:rPr>
            <w:rStyle w:val="aff6"/>
            <w:rFonts w:ascii="Liberation Serif" w:hAnsi="Liberation Serif"/>
            <w:noProof/>
          </w:rPr>
          <w:t>1.5.1.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9142ED">
          <w:rPr>
            <w:noProof/>
            <w:webHidden/>
          </w:rPr>
          <w:tab/>
        </w:r>
        <w:r w:rsidR="00784850">
          <w:rPr>
            <w:noProof/>
            <w:webHidden/>
          </w:rPr>
          <w:fldChar w:fldCharType="begin"/>
        </w:r>
        <w:r w:rsidR="009142ED">
          <w:rPr>
            <w:noProof/>
            <w:webHidden/>
          </w:rPr>
          <w:instrText xml:space="preserve"> PAGEREF _Toc172218718 \h </w:instrText>
        </w:r>
        <w:r w:rsidR="00784850">
          <w:rPr>
            <w:noProof/>
            <w:webHidden/>
          </w:rPr>
        </w:r>
        <w:r w:rsidR="00784850">
          <w:rPr>
            <w:noProof/>
            <w:webHidden/>
          </w:rPr>
          <w:fldChar w:fldCharType="separate"/>
        </w:r>
        <w:r w:rsidR="000F1902">
          <w:rPr>
            <w:noProof/>
            <w:webHidden/>
          </w:rPr>
          <w:t>79</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19" w:history="1">
        <w:r w:rsidR="009142ED" w:rsidRPr="00D83F53">
          <w:rPr>
            <w:rStyle w:val="aff6"/>
            <w:rFonts w:ascii="Liberation Serif" w:hAnsi="Liberation Serif"/>
            <w:noProof/>
          </w:rPr>
          <w:t>1.5.2.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ЗНАЧЕНИЙ РАСЧЕТНЫХ ТЕПЛОВЫХ НАГРУЗОК НА КОЛЛЕКТОРАХ ИСТОЧНИКОВ ТЕПЛОВОЙ ЭНЕРГИИ</w:t>
        </w:r>
        <w:r w:rsidR="009142ED">
          <w:rPr>
            <w:noProof/>
            <w:webHidden/>
          </w:rPr>
          <w:tab/>
        </w:r>
        <w:r w:rsidR="00784850">
          <w:rPr>
            <w:noProof/>
            <w:webHidden/>
          </w:rPr>
          <w:fldChar w:fldCharType="begin"/>
        </w:r>
        <w:r w:rsidR="009142ED">
          <w:rPr>
            <w:noProof/>
            <w:webHidden/>
          </w:rPr>
          <w:instrText xml:space="preserve"> PAGEREF _Toc172218719 \h </w:instrText>
        </w:r>
        <w:r w:rsidR="00784850">
          <w:rPr>
            <w:noProof/>
            <w:webHidden/>
          </w:rPr>
        </w:r>
        <w:r w:rsidR="00784850">
          <w:rPr>
            <w:noProof/>
            <w:webHidden/>
          </w:rPr>
          <w:fldChar w:fldCharType="separate"/>
        </w:r>
        <w:r w:rsidR="000F1902">
          <w:rPr>
            <w:noProof/>
            <w:webHidden/>
          </w:rPr>
          <w:t>80</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20" w:history="1">
        <w:r w:rsidR="009142ED" w:rsidRPr="00D83F53">
          <w:rPr>
            <w:rStyle w:val="aff6"/>
            <w:rFonts w:ascii="Liberation Serif" w:hAnsi="Liberation Serif"/>
            <w:noProof/>
          </w:rPr>
          <w:t>1.5.3.</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9142ED">
          <w:rPr>
            <w:noProof/>
            <w:webHidden/>
          </w:rPr>
          <w:tab/>
        </w:r>
        <w:r w:rsidR="00784850">
          <w:rPr>
            <w:noProof/>
            <w:webHidden/>
          </w:rPr>
          <w:fldChar w:fldCharType="begin"/>
        </w:r>
        <w:r w:rsidR="009142ED">
          <w:rPr>
            <w:noProof/>
            <w:webHidden/>
          </w:rPr>
          <w:instrText xml:space="preserve"> PAGEREF _Toc172218720 \h </w:instrText>
        </w:r>
        <w:r w:rsidR="00784850">
          <w:rPr>
            <w:noProof/>
            <w:webHidden/>
          </w:rPr>
        </w:r>
        <w:r w:rsidR="00784850">
          <w:rPr>
            <w:noProof/>
            <w:webHidden/>
          </w:rPr>
          <w:fldChar w:fldCharType="separate"/>
        </w:r>
        <w:r w:rsidR="000F1902">
          <w:rPr>
            <w:noProof/>
            <w:webHidden/>
          </w:rPr>
          <w:t>81</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21" w:history="1">
        <w:r w:rsidR="009142ED" w:rsidRPr="00D83F53">
          <w:rPr>
            <w:rStyle w:val="aff6"/>
            <w:rFonts w:ascii="Liberation Serif" w:hAnsi="Liberation Serif"/>
            <w:noProof/>
          </w:rPr>
          <w:t>1.5.4.</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ВЕЛИЧИНЫ ПОТРЕБЛЕНИЯ ТЕПЛОВОЙ ЭНЕРГИИ В РАСЧЕТНЫХ ЭЛЕМЕНТАХ ТЕРРИТОРИАЛЬНОГО ДЕЛЕНИЯ ЗА ОТОПИТЕЛЬНЫЙ ПЕРИОД И ЗА ГОД В ЦЕЛОМ</w:t>
        </w:r>
        <w:r w:rsidR="009142ED">
          <w:rPr>
            <w:noProof/>
            <w:webHidden/>
          </w:rPr>
          <w:tab/>
        </w:r>
        <w:r w:rsidR="00784850">
          <w:rPr>
            <w:noProof/>
            <w:webHidden/>
          </w:rPr>
          <w:fldChar w:fldCharType="begin"/>
        </w:r>
        <w:r w:rsidR="009142ED">
          <w:rPr>
            <w:noProof/>
            <w:webHidden/>
          </w:rPr>
          <w:instrText xml:space="preserve"> PAGEREF _Toc172218721 \h </w:instrText>
        </w:r>
        <w:r w:rsidR="00784850">
          <w:rPr>
            <w:noProof/>
            <w:webHidden/>
          </w:rPr>
        </w:r>
        <w:r w:rsidR="00784850">
          <w:rPr>
            <w:noProof/>
            <w:webHidden/>
          </w:rPr>
          <w:fldChar w:fldCharType="separate"/>
        </w:r>
        <w:r w:rsidR="000F1902">
          <w:rPr>
            <w:noProof/>
            <w:webHidden/>
          </w:rPr>
          <w:t>81</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22" w:history="1">
        <w:r w:rsidR="009142ED" w:rsidRPr="00D83F53">
          <w:rPr>
            <w:rStyle w:val="aff6"/>
            <w:rFonts w:ascii="Liberation Serif" w:hAnsi="Liberation Serif"/>
            <w:noProof/>
          </w:rPr>
          <w:t>1.5.5.</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СУЩЕСТВУЮЩИХ НОРМАТИВОВ ПОТРЕБЛЕНИЯ ТЕПЛОВОЙ ЭНЕРГИИ ДЛЯ НАСЕЛЕНИЯ НА ОТОПЛЕНИЕ И ГОРЯЧЕЕ ВОДОСНАБЖЕНИЕ</w:t>
        </w:r>
        <w:r w:rsidR="009142ED">
          <w:rPr>
            <w:noProof/>
            <w:webHidden/>
          </w:rPr>
          <w:tab/>
        </w:r>
        <w:r w:rsidR="00784850">
          <w:rPr>
            <w:noProof/>
            <w:webHidden/>
          </w:rPr>
          <w:fldChar w:fldCharType="begin"/>
        </w:r>
        <w:r w:rsidR="009142ED">
          <w:rPr>
            <w:noProof/>
            <w:webHidden/>
          </w:rPr>
          <w:instrText xml:space="preserve"> PAGEREF _Toc172218722 \h </w:instrText>
        </w:r>
        <w:r w:rsidR="00784850">
          <w:rPr>
            <w:noProof/>
            <w:webHidden/>
          </w:rPr>
        </w:r>
        <w:r w:rsidR="00784850">
          <w:rPr>
            <w:noProof/>
            <w:webHidden/>
          </w:rPr>
          <w:fldChar w:fldCharType="separate"/>
        </w:r>
        <w:r w:rsidR="000F1902">
          <w:rPr>
            <w:noProof/>
            <w:webHidden/>
          </w:rPr>
          <w:t>81</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23" w:history="1">
        <w:r w:rsidR="009142ED" w:rsidRPr="00D83F53">
          <w:rPr>
            <w:rStyle w:val="aff6"/>
            <w:rFonts w:ascii="Liberation Serif" w:hAnsi="Liberation Serif"/>
            <w:noProof/>
          </w:rPr>
          <w:t>1.5.6.</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СРАВНЕНИЯ ВЕЛИЧИНЫ ДОГОВОРНОЙ И РАСЧЕТНОЙ ТЕПЛОВОЙ НАГРУЗКИ ПО ЗОНЕ ДЕЙСТВИЯ КАЖДОГО ИСТОЧНИКА ТЕПЛОВОЙ ЭНЕРГИИ</w:t>
        </w:r>
        <w:r w:rsidR="009142ED">
          <w:rPr>
            <w:noProof/>
            <w:webHidden/>
          </w:rPr>
          <w:tab/>
        </w:r>
        <w:r w:rsidR="00784850">
          <w:rPr>
            <w:noProof/>
            <w:webHidden/>
          </w:rPr>
          <w:fldChar w:fldCharType="begin"/>
        </w:r>
        <w:r w:rsidR="009142ED">
          <w:rPr>
            <w:noProof/>
            <w:webHidden/>
          </w:rPr>
          <w:instrText xml:space="preserve"> PAGEREF _Toc172218723 \h </w:instrText>
        </w:r>
        <w:r w:rsidR="00784850">
          <w:rPr>
            <w:noProof/>
            <w:webHidden/>
          </w:rPr>
        </w:r>
        <w:r w:rsidR="00784850">
          <w:rPr>
            <w:noProof/>
            <w:webHidden/>
          </w:rPr>
          <w:fldChar w:fldCharType="separate"/>
        </w:r>
        <w:r w:rsidR="000F1902">
          <w:rPr>
            <w:noProof/>
            <w:webHidden/>
          </w:rPr>
          <w:t>81</w:t>
        </w:r>
        <w:r w:rsidR="00784850">
          <w:rPr>
            <w:noProof/>
            <w:webHidden/>
          </w:rPr>
          <w:fldChar w:fldCharType="end"/>
        </w:r>
      </w:hyperlink>
    </w:p>
    <w:p w:rsidR="009142ED" w:rsidRDefault="00667222">
      <w:pPr>
        <w:pStyle w:val="26"/>
        <w:tabs>
          <w:tab w:val="right" w:leader="dot" w:pos="9911"/>
        </w:tabs>
        <w:rPr>
          <w:rFonts w:asciiTheme="minorHAnsi" w:eastAsiaTheme="minorEastAsia" w:hAnsiTheme="minorHAnsi" w:cstheme="minorBidi"/>
          <w:noProof/>
          <w:kern w:val="2"/>
          <w:sz w:val="22"/>
          <w:szCs w:val="22"/>
          <w:lang w:eastAsia="ru-RU"/>
        </w:rPr>
      </w:pPr>
      <w:hyperlink w:anchor="_Toc172218724" w:history="1">
        <w:r w:rsidR="009142ED" w:rsidRPr="00D83F53">
          <w:rPr>
            <w:rStyle w:val="aff6"/>
            <w:rFonts w:ascii="Liberation Serif" w:hAnsi="Liberation Serif"/>
            <w:noProof/>
          </w:rPr>
          <w:t>ЧАСТЬ 6 – БАЛАНСЫ ТЕПЛОВОЙ МОЩНОСТИ И ТЕПЛОВОЙ НАГРУЗКИ</w:t>
        </w:r>
        <w:r w:rsidR="009142ED">
          <w:rPr>
            <w:noProof/>
            <w:webHidden/>
          </w:rPr>
          <w:tab/>
        </w:r>
        <w:r w:rsidR="00784850">
          <w:rPr>
            <w:noProof/>
            <w:webHidden/>
          </w:rPr>
          <w:fldChar w:fldCharType="begin"/>
        </w:r>
        <w:r w:rsidR="009142ED">
          <w:rPr>
            <w:noProof/>
            <w:webHidden/>
          </w:rPr>
          <w:instrText xml:space="preserve"> PAGEREF _Toc172218724 \h </w:instrText>
        </w:r>
        <w:r w:rsidR="00784850">
          <w:rPr>
            <w:noProof/>
            <w:webHidden/>
          </w:rPr>
        </w:r>
        <w:r w:rsidR="00784850">
          <w:rPr>
            <w:noProof/>
            <w:webHidden/>
          </w:rPr>
          <w:fldChar w:fldCharType="separate"/>
        </w:r>
        <w:r w:rsidR="000F1902">
          <w:rPr>
            <w:noProof/>
            <w:webHidden/>
          </w:rPr>
          <w:t>83</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26" w:history="1">
        <w:r w:rsidR="009142ED" w:rsidRPr="00D83F53">
          <w:rPr>
            <w:rStyle w:val="aff6"/>
            <w:rFonts w:ascii="Liberation Serif" w:hAnsi="Liberation Serif"/>
            <w:noProof/>
          </w:rPr>
          <w:t>1.6.1.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 ТЕПЛОСНАБЖЕНИЯ</w:t>
        </w:r>
        <w:r w:rsidR="009142ED">
          <w:rPr>
            <w:noProof/>
            <w:webHidden/>
          </w:rPr>
          <w:tab/>
        </w:r>
        <w:r w:rsidR="00784850">
          <w:rPr>
            <w:noProof/>
            <w:webHidden/>
          </w:rPr>
          <w:fldChar w:fldCharType="begin"/>
        </w:r>
        <w:r w:rsidR="009142ED">
          <w:rPr>
            <w:noProof/>
            <w:webHidden/>
          </w:rPr>
          <w:instrText xml:space="preserve"> PAGEREF _Toc172218726 \h </w:instrText>
        </w:r>
        <w:r w:rsidR="00784850">
          <w:rPr>
            <w:noProof/>
            <w:webHidden/>
          </w:rPr>
        </w:r>
        <w:r w:rsidR="00784850">
          <w:rPr>
            <w:noProof/>
            <w:webHidden/>
          </w:rPr>
          <w:fldChar w:fldCharType="separate"/>
        </w:r>
        <w:r w:rsidR="000F1902">
          <w:rPr>
            <w:noProof/>
            <w:webHidden/>
          </w:rPr>
          <w:t>83</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27" w:history="1">
        <w:r w:rsidR="009142ED" w:rsidRPr="00D83F53">
          <w:rPr>
            <w:rStyle w:val="aff6"/>
            <w:rFonts w:ascii="Liberation Serif" w:hAnsi="Liberation Serif"/>
            <w:noProof/>
          </w:rPr>
          <w:t>1.6.2.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9142ED">
          <w:rPr>
            <w:noProof/>
            <w:webHidden/>
          </w:rPr>
          <w:tab/>
        </w:r>
        <w:r w:rsidR="00784850">
          <w:rPr>
            <w:noProof/>
            <w:webHidden/>
          </w:rPr>
          <w:fldChar w:fldCharType="begin"/>
        </w:r>
        <w:r w:rsidR="009142ED">
          <w:rPr>
            <w:noProof/>
            <w:webHidden/>
          </w:rPr>
          <w:instrText xml:space="preserve"> PAGEREF _Toc172218727 \h </w:instrText>
        </w:r>
        <w:r w:rsidR="00784850">
          <w:rPr>
            <w:noProof/>
            <w:webHidden/>
          </w:rPr>
        </w:r>
        <w:r w:rsidR="00784850">
          <w:rPr>
            <w:noProof/>
            <w:webHidden/>
          </w:rPr>
          <w:fldChar w:fldCharType="separate"/>
        </w:r>
        <w:r w:rsidR="000F1902">
          <w:rPr>
            <w:noProof/>
            <w:webHidden/>
          </w:rPr>
          <w:t>86</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28" w:history="1">
        <w:r w:rsidR="009142ED" w:rsidRPr="00D83F53">
          <w:rPr>
            <w:rStyle w:val="aff6"/>
            <w:rFonts w:ascii="Liberation Serif" w:hAnsi="Liberation Serif"/>
            <w:noProof/>
          </w:rPr>
          <w:t>1.6.3.</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 ИСТОЧНИКА ТЕПЛОВОЙ ЭНЕРГИИ К ПОТРЕБИТЕЛЮ</w:t>
        </w:r>
        <w:r w:rsidR="009142ED">
          <w:rPr>
            <w:noProof/>
            <w:webHidden/>
          </w:rPr>
          <w:tab/>
        </w:r>
        <w:r w:rsidR="00784850">
          <w:rPr>
            <w:noProof/>
            <w:webHidden/>
          </w:rPr>
          <w:fldChar w:fldCharType="begin"/>
        </w:r>
        <w:r w:rsidR="009142ED">
          <w:rPr>
            <w:noProof/>
            <w:webHidden/>
          </w:rPr>
          <w:instrText xml:space="preserve"> PAGEREF _Toc172218728 \h </w:instrText>
        </w:r>
        <w:r w:rsidR="00784850">
          <w:rPr>
            <w:noProof/>
            <w:webHidden/>
          </w:rPr>
        </w:r>
        <w:r w:rsidR="00784850">
          <w:rPr>
            <w:noProof/>
            <w:webHidden/>
          </w:rPr>
          <w:fldChar w:fldCharType="separate"/>
        </w:r>
        <w:r w:rsidR="000F1902">
          <w:rPr>
            <w:noProof/>
            <w:webHidden/>
          </w:rPr>
          <w:t>86</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29" w:history="1">
        <w:r w:rsidR="009142ED" w:rsidRPr="00D83F53">
          <w:rPr>
            <w:rStyle w:val="aff6"/>
            <w:rFonts w:ascii="Liberation Serif" w:hAnsi="Liberation Serif"/>
            <w:noProof/>
          </w:rPr>
          <w:t>1.6.4.</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ПРИЧИНЫ ВОЗНИКНОВЕНИЯ ДЕФИЦИТОВ ТЕПЛОВОЙ МОЩНОСТИ И ПОСЛЕДСТВИЙ ВЛИЯНИЯ ДЕФИЦИТОВ НА КАЧЕСТВО ТЕПЛОСНАБЖЕНИЯ</w:t>
        </w:r>
        <w:r w:rsidR="009142ED">
          <w:rPr>
            <w:noProof/>
            <w:webHidden/>
          </w:rPr>
          <w:tab/>
        </w:r>
        <w:r w:rsidR="00784850">
          <w:rPr>
            <w:noProof/>
            <w:webHidden/>
          </w:rPr>
          <w:fldChar w:fldCharType="begin"/>
        </w:r>
        <w:r w:rsidR="009142ED">
          <w:rPr>
            <w:noProof/>
            <w:webHidden/>
          </w:rPr>
          <w:instrText xml:space="preserve"> PAGEREF _Toc172218729 \h </w:instrText>
        </w:r>
        <w:r w:rsidR="00784850">
          <w:rPr>
            <w:noProof/>
            <w:webHidden/>
          </w:rPr>
        </w:r>
        <w:r w:rsidR="00784850">
          <w:rPr>
            <w:noProof/>
            <w:webHidden/>
          </w:rPr>
          <w:fldChar w:fldCharType="separate"/>
        </w:r>
        <w:r w:rsidR="000F1902">
          <w:rPr>
            <w:noProof/>
            <w:webHidden/>
          </w:rPr>
          <w:t>87</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30" w:history="1">
        <w:r w:rsidR="009142ED" w:rsidRPr="00D83F53">
          <w:rPr>
            <w:rStyle w:val="aff6"/>
            <w:rFonts w:ascii="Liberation Serif" w:hAnsi="Liberation Serif"/>
            <w:noProof/>
          </w:rPr>
          <w:t>1.6.5.</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9142ED">
          <w:rPr>
            <w:noProof/>
            <w:webHidden/>
          </w:rPr>
          <w:tab/>
        </w:r>
        <w:r w:rsidR="00784850">
          <w:rPr>
            <w:noProof/>
            <w:webHidden/>
          </w:rPr>
          <w:fldChar w:fldCharType="begin"/>
        </w:r>
        <w:r w:rsidR="009142ED">
          <w:rPr>
            <w:noProof/>
            <w:webHidden/>
          </w:rPr>
          <w:instrText xml:space="preserve"> PAGEREF _Toc172218730 \h </w:instrText>
        </w:r>
        <w:r w:rsidR="00784850">
          <w:rPr>
            <w:noProof/>
            <w:webHidden/>
          </w:rPr>
        </w:r>
        <w:r w:rsidR="00784850">
          <w:rPr>
            <w:noProof/>
            <w:webHidden/>
          </w:rPr>
          <w:fldChar w:fldCharType="separate"/>
        </w:r>
        <w:r w:rsidR="000F1902">
          <w:rPr>
            <w:noProof/>
            <w:webHidden/>
          </w:rPr>
          <w:t>88</w:t>
        </w:r>
        <w:r w:rsidR="00784850">
          <w:rPr>
            <w:noProof/>
            <w:webHidden/>
          </w:rPr>
          <w:fldChar w:fldCharType="end"/>
        </w:r>
      </w:hyperlink>
    </w:p>
    <w:p w:rsidR="009142ED" w:rsidRDefault="00667222">
      <w:pPr>
        <w:pStyle w:val="26"/>
        <w:tabs>
          <w:tab w:val="right" w:leader="dot" w:pos="9911"/>
        </w:tabs>
        <w:rPr>
          <w:rFonts w:asciiTheme="minorHAnsi" w:eastAsiaTheme="minorEastAsia" w:hAnsiTheme="minorHAnsi" w:cstheme="minorBidi"/>
          <w:noProof/>
          <w:kern w:val="2"/>
          <w:sz w:val="22"/>
          <w:szCs w:val="22"/>
          <w:lang w:eastAsia="ru-RU"/>
        </w:rPr>
      </w:pPr>
      <w:hyperlink w:anchor="_Toc172218731" w:history="1">
        <w:r w:rsidR="009142ED" w:rsidRPr="00D83F53">
          <w:rPr>
            <w:rStyle w:val="aff6"/>
            <w:rFonts w:ascii="Liberation Serif" w:hAnsi="Liberation Serif"/>
            <w:noProof/>
          </w:rPr>
          <w:t>ЧАСТЬ 7 – БАЛАНСЫ ТЕПЛОНОСИТЕЛЯ</w:t>
        </w:r>
        <w:r w:rsidR="009142ED">
          <w:rPr>
            <w:noProof/>
            <w:webHidden/>
          </w:rPr>
          <w:tab/>
        </w:r>
        <w:r w:rsidR="00784850">
          <w:rPr>
            <w:noProof/>
            <w:webHidden/>
          </w:rPr>
          <w:fldChar w:fldCharType="begin"/>
        </w:r>
        <w:r w:rsidR="009142ED">
          <w:rPr>
            <w:noProof/>
            <w:webHidden/>
          </w:rPr>
          <w:instrText xml:space="preserve"> PAGEREF _Toc172218731 \h </w:instrText>
        </w:r>
        <w:r w:rsidR="00784850">
          <w:rPr>
            <w:noProof/>
            <w:webHidden/>
          </w:rPr>
        </w:r>
        <w:r w:rsidR="00784850">
          <w:rPr>
            <w:noProof/>
            <w:webHidden/>
          </w:rPr>
          <w:fldChar w:fldCharType="separate"/>
        </w:r>
        <w:r w:rsidR="000F1902">
          <w:rPr>
            <w:noProof/>
            <w:webHidden/>
          </w:rPr>
          <w:t>89</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33" w:history="1">
        <w:r w:rsidR="009142ED" w:rsidRPr="00D83F53">
          <w:rPr>
            <w:rStyle w:val="aff6"/>
            <w:rFonts w:ascii="Liberation Serif" w:hAnsi="Liberation Serif"/>
            <w:noProof/>
          </w:rPr>
          <w:t>1.7.1.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9142ED">
          <w:rPr>
            <w:noProof/>
            <w:webHidden/>
          </w:rPr>
          <w:tab/>
        </w:r>
        <w:r w:rsidR="00784850">
          <w:rPr>
            <w:noProof/>
            <w:webHidden/>
          </w:rPr>
          <w:fldChar w:fldCharType="begin"/>
        </w:r>
        <w:r w:rsidR="009142ED">
          <w:rPr>
            <w:noProof/>
            <w:webHidden/>
          </w:rPr>
          <w:instrText xml:space="preserve"> PAGEREF _Toc172218733 \h </w:instrText>
        </w:r>
        <w:r w:rsidR="00784850">
          <w:rPr>
            <w:noProof/>
            <w:webHidden/>
          </w:rPr>
        </w:r>
        <w:r w:rsidR="00784850">
          <w:rPr>
            <w:noProof/>
            <w:webHidden/>
          </w:rPr>
          <w:fldChar w:fldCharType="separate"/>
        </w:r>
        <w:r w:rsidR="000F1902">
          <w:rPr>
            <w:noProof/>
            <w:webHidden/>
          </w:rPr>
          <w:t>89</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34" w:history="1">
        <w:r w:rsidR="009142ED" w:rsidRPr="00D83F53">
          <w:rPr>
            <w:rStyle w:val="aff6"/>
            <w:rFonts w:ascii="Liberation Serif" w:hAnsi="Liberation Serif"/>
            <w:noProof/>
          </w:rPr>
          <w:t>1.7.2.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9142ED">
          <w:rPr>
            <w:noProof/>
            <w:webHidden/>
          </w:rPr>
          <w:tab/>
        </w:r>
        <w:r w:rsidR="00784850">
          <w:rPr>
            <w:noProof/>
            <w:webHidden/>
          </w:rPr>
          <w:fldChar w:fldCharType="begin"/>
        </w:r>
        <w:r w:rsidR="009142ED">
          <w:rPr>
            <w:noProof/>
            <w:webHidden/>
          </w:rPr>
          <w:instrText xml:space="preserve"> PAGEREF _Toc172218734 \h </w:instrText>
        </w:r>
        <w:r w:rsidR="00784850">
          <w:rPr>
            <w:noProof/>
            <w:webHidden/>
          </w:rPr>
        </w:r>
        <w:r w:rsidR="00784850">
          <w:rPr>
            <w:noProof/>
            <w:webHidden/>
          </w:rPr>
          <w:fldChar w:fldCharType="separate"/>
        </w:r>
        <w:r w:rsidR="000F1902">
          <w:rPr>
            <w:noProof/>
            <w:webHidden/>
          </w:rPr>
          <w:t>93</w:t>
        </w:r>
        <w:r w:rsidR="00784850">
          <w:rPr>
            <w:noProof/>
            <w:webHidden/>
          </w:rPr>
          <w:fldChar w:fldCharType="end"/>
        </w:r>
      </w:hyperlink>
    </w:p>
    <w:p w:rsidR="009142ED" w:rsidRDefault="00667222">
      <w:pPr>
        <w:pStyle w:val="26"/>
        <w:tabs>
          <w:tab w:val="right" w:leader="dot" w:pos="9911"/>
        </w:tabs>
        <w:rPr>
          <w:rFonts w:asciiTheme="minorHAnsi" w:eastAsiaTheme="minorEastAsia" w:hAnsiTheme="minorHAnsi" w:cstheme="minorBidi"/>
          <w:noProof/>
          <w:kern w:val="2"/>
          <w:sz w:val="22"/>
          <w:szCs w:val="22"/>
          <w:lang w:eastAsia="ru-RU"/>
        </w:rPr>
      </w:pPr>
      <w:hyperlink w:anchor="_Toc172218735" w:history="1">
        <w:r w:rsidR="009142ED" w:rsidRPr="00D83F53">
          <w:rPr>
            <w:rStyle w:val="aff6"/>
            <w:rFonts w:ascii="Liberation Serif" w:hAnsi="Liberation Serif"/>
            <w:iCs/>
            <w:noProof/>
          </w:rPr>
          <w:t>ЧАСТЬ 8 – ТОПЛИВНЫЕ БАЛАНСЫ ИСТОЧНИКОВ ТЕПЛОВОЙ ЭНЕРГИИ И СИСТЕМА ОБЕСПЕЧЕНИЯ ТОПЛИВОМ</w:t>
        </w:r>
        <w:r w:rsidR="009142ED">
          <w:rPr>
            <w:noProof/>
            <w:webHidden/>
          </w:rPr>
          <w:tab/>
        </w:r>
        <w:r w:rsidR="00784850">
          <w:rPr>
            <w:noProof/>
            <w:webHidden/>
          </w:rPr>
          <w:fldChar w:fldCharType="begin"/>
        </w:r>
        <w:r w:rsidR="009142ED">
          <w:rPr>
            <w:noProof/>
            <w:webHidden/>
          </w:rPr>
          <w:instrText xml:space="preserve"> PAGEREF _Toc172218735 \h </w:instrText>
        </w:r>
        <w:r w:rsidR="00784850">
          <w:rPr>
            <w:noProof/>
            <w:webHidden/>
          </w:rPr>
        </w:r>
        <w:r w:rsidR="00784850">
          <w:rPr>
            <w:noProof/>
            <w:webHidden/>
          </w:rPr>
          <w:fldChar w:fldCharType="separate"/>
        </w:r>
        <w:r w:rsidR="000F1902">
          <w:rPr>
            <w:noProof/>
            <w:webHidden/>
          </w:rPr>
          <w:t>94</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37" w:history="1">
        <w:r w:rsidR="009142ED" w:rsidRPr="00D83F53">
          <w:rPr>
            <w:rStyle w:val="aff6"/>
            <w:rFonts w:ascii="Liberation Serif" w:hAnsi="Liberation Serif"/>
            <w:noProof/>
          </w:rPr>
          <w:t>1.8.1.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ВИДОВ И КОЛИЧЕСТВА ИСПОЛЬЗУЕМОГО ОСНОВНОГО ТОПЛИВА ДЛЯ КАЖДОГО ИСТОЧНИКА ТЕПЛОВОЙ ЭНЕРГИИ</w:t>
        </w:r>
        <w:r w:rsidR="009142ED">
          <w:rPr>
            <w:noProof/>
            <w:webHidden/>
          </w:rPr>
          <w:tab/>
        </w:r>
        <w:r w:rsidR="00784850">
          <w:rPr>
            <w:noProof/>
            <w:webHidden/>
          </w:rPr>
          <w:fldChar w:fldCharType="begin"/>
        </w:r>
        <w:r w:rsidR="009142ED">
          <w:rPr>
            <w:noProof/>
            <w:webHidden/>
          </w:rPr>
          <w:instrText xml:space="preserve"> PAGEREF _Toc172218737 \h </w:instrText>
        </w:r>
        <w:r w:rsidR="00784850">
          <w:rPr>
            <w:noProof/>
            <w:webHidden/>
          </w:rPr>
        </w:r>
        <w:r w:rsidR="00784850">
          <w:rPr>
            <w:noProof/>
            <w:webHidden/>
          </w:rPr>
          <w:fldChar w:fldCharType="separate"/>
        </w:r>
        <w:r w:rsidR="000F1902">
          <w:rPr>
            <w:noProof/>
            <w:webHidden/>
          </w:rPr>
          <w:t>94</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38" w:history="1">
        <w:r w:rsidR="009142ED" w:rsidRPr="00D83F53">
          <w:rPr>
            <w:rStyle w:val="aff6"/>
            <w:rFonts w:ascii="Liberation Serif" w:hAnsi="Liberation Serif"/>
            <w:noProof/>
          </w:rPr>
          <w:t>1.8.2.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ВИДОВ РЕЗЕРВНОГО И АВАРИЙНОГО ТОПЛИВА И ВОЗМОЖНОСТИ ИХ ОБЕСПЕЧЕНИЯ В СООТВЕТСТВИИ С НОРМАТИВНЫМИ ТРЕБОВАНИЯМИ</w:t>
        </w:r>
        <w:r w:rsidR="009142ED">
          <w:rPr>
            <w:noProof/>
            <w:webHidden/>
          </w:rPr>
          <w:tab/>
        </w:r>
        <w:r w:rsidR="00784850">
          <w:rPr>
            <w:noProof/>
            <w:webHidden/>
          </w:rPr>
          <w:fldChar w:fldCharType="begin"/>
        </w:r>
        <w:r w:rsidR="009142ED">
          <w:rPr>
            <w:noProof/>
            <w:webHidden/>
          </w:rPr>
          <w:instrText xml:space="preserve"> PAGEREF _Toc172218738 \h </w:instrText>
        </w:r>
        <w:r w:rsidR="00784850">
          <w:rPr>
            <w:noProof/>
            <w:webHidden/>
          </w:rPr>
        </w:r>
        <w:r w:rsidR="00784850">
          <w:rPr>
            <w:noProof/>
            <w:webHidden/>
          </w:rPr>
          <w:fldChar w:fldCharType="separate"/>
        </w:r>
        <w:r w:rsidR="000F1902">
          <w:rPr>
            <w:noProof/>
            <w:webHidden/>
          </w:rPr>
          <w:t>96</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39" w:history="1">
        <w:r w:rsidR="009142ED" w:rsidRPr="00D83F53">
          <w:rPr>
            <w:rStyle w:val="aff6"/>
            <w:rFonts w:ascii="Liberation Serif" w:hAnsi="Liberation Serif"/>
            <w:noProof/>
          </w:rPr>
          <w:t>1.8.3.</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ОСОБЕННОСТЕЙ ХАРАКТЕРИСТИК ТОПЛИВ В ЗАВИСИМОСТИ ОТ МЕСТ ПОСТАВКИ</w:t>
        </w:r>
        <w:r w:rsidR="009142ED">
          <w:rPr>
            <w:noProof/>
            <w:webHidden/>
          </w:rPr>
          <w:tab/>
        </w:r>
        <w:r w:rsidR="00784850">
          <w:rPr>
            <w:noProof/>
            <w:webHidden/>
          </w:rPr>
          <w:fldChar w:fldCharType="begin"/>
        </w:r>
        <w:r w:rsidR="009142ED">
          <w:rPr>
            <w:noProof/>
            <w:webHidden/>
          </w:rPr>
          <w:instrText xml:space="preserve"> PAGEREF _Toc172218739 \h </w:instrText>
        </w:r>
        <w:r w:rsidR="00784850">
          <w:rPr>
            <w:noProof/>
            <w:webHidden/>
          </w:rPr>
        </w:r>
        <w:r w:rsidR="00784850">
          <w:rPr>
            <w:noProof/>
            <w:webHidden/>
          </w:rPr>
          <w:fldChar w:fldCharType="separate"/>
        </w:r>
        <w:r w:rsidR="000F1902">
          <w:rPr>
            <w:noProof/>
            <w:webHidden/>
          </w:rPr>
          <w:t>96</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40" w:history="1">
        <w:r w:rsidR="009142ED" w:rsidRPr="00D83F53">
          <w:rPr>
            <w:rStyle w:val="aff6"/>
            <w:rFonts w:ascii="Liberation Serif" w:hAnsi="Liberation Serif"/>
            <w:noProof/>
          </w:rPr>
          <w:t>1.8.4.</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ИСПОЛЬЗОВАНИЯ МЕСТНЫХ ВИДОВ ТОПЛИВА</w:t>
        </w:r>
        <w:r w:rsidR="009142ED">
          <w:rPr>
            <w:noProof/>
            <w:webHidden/>
          </w:rPr>
          <w:tab/>
        </w:r>
        <w:r w:rsidR="00784850">
          <w:rPr>
            <w:noProof/>
            <w:webHidden/>
          </w:rPr>
          <w:fldChar w:fldCharType="begin"/>
        </w:r>
        <w:r w:rsidR="009142ED">
          <w:rPr>
            <w:noProof/>
            <w:webHidden/>
          </w:rPr>
          <w:instrText xml:space="preserve"> PAGEREF _Toc172218740 \h </w:instrText>
        </w:r>
        <w:r w:rsidR="00784850">
          <w:rPr>
            <w:noProof/>
            <w:webHidden/>
          </w:rPr>
        </w:r>
        <w:r w:rsidR="00784850">
          <w:rPr>
            <w:noProof/>
            <w:webHidden/>
          </w:rPr>
          <w:fldChar w:fldCharType="separate"/>
        </w:r>
        <w:r w:rsidR="000F1902">
          <w:rPr>
            <w:noProof/>
            <w:webHidden/>
          </w:rPr>
          <w:t>96</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41" w:history="1">
        <w:r w:rsidR="009142ED" w:rsidRPr="00D83F53">
          <w:rPr>
            <w:rStyle w:val="aff6"/>
            <w:rFonts w:ascii="Liberation Serif" w:hAnsi="Liberation Serif"/>
            <w:noProof/>
          </w:rPr>
          <w:t>1.8.5.</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9142ED">
          <w:rPr>
            <w:noProof/>
            <w:webHidden/>
          </w:rPr>
          <w:tab/>
        </w:r>
        <w:r w:rsidR="00784850">
          <w:rPr>
            <w:noProof/>
            <w:webHidden/>
          </w:rPr>
          <w:fldChar w:fldCharType="begin"/>
        </w:r>
        <w:r w:rsidR="009142ED">
          <w:rPr>
            <w:noProof/>
            <w:webHidden/>
          </w:rPr>
          <w:instrText xml:space="preserve"> PAGEREF _Toc172218741 \h </w:instrText>
        </w:r>
        <w:r w:rsidR="00784850">
          <w:rPr>
            <w:noProof/>
            <w:webHidden/>
          </w:rPr>
        </w:r>
        <w:r w:rsidR="00784850">
          <w:rPr>
            <w:noProof/>
            <w:webHidden/>
          </w:rPr>
          <w:fldChar w:fldCharType="separate"/>
        </w:r>
        <w:r w:rsidR="000F1902">
          <w:rPr>
            <w:noProof/>
            <w:webHidden/>
          </w:rPr>
          <w:t>98</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42" w:history="1">
        <w:r w:rsidR="009142ED" w:rsidRPr="00D83F53">
          <w:rPr>
            <w:rStyle w:val="aff6"/>
            <w:rFonts w:ascii="Liberation Serif" w:hAnsi="Liberation Serif"/>
            <w:noProof/>
          </w:rPr>
          <w:t>1.8.6.</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9142ED">
          <w:rPr>
            <w:noProof/>
            <w:webHidden/>
          </w:rPr>
          <w:tab/>
        </w:r>
        <w:r w:rsidR="00784850">
          <w:rPr>
            <w:noProof/>
            <w:webHidden/>
          </w:rPr>
          <w:fldChar w:fldCharType="begin"/>
        </w:r>
        <w:r w:rsidR="009142ED">
          <w:rPr>
            <w:noProof/>
            <w:webHidden/>
          </w:rPr>
          <w:instrText xml:space="preserve"> PAGEREF _Toc172218742 \h </w:instrText>
        </w:r>
        <w:r w:rsidR="00784850">
          <w:rPr>
            <w:noProof/>
            <w:webHidden/>
          </w:rPr>
        </w:r>
        <w:r w:rsidR="00784850">
          <w:rPr>
            <w:noProof/>
            <w:webHidden/>
          </w:rPr>
          <w:fldChar w:fldCharType="separate"/>
        </w:r>
        <w:r w:rsidR="000F1902">
          <w:rPr>
            <w:noProof/>
            <w:webHidden/>
          </w:rPr>
          <w:t>98</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43" w:history="1">
        <w:r w:rsidR="009142ED" w:rsidRPr="00D83F53">
          <w:rPr>
            <w:rStyle w:val="aff6"/>
            <w:rFonts w:ascii="Liberation Serif" w:hAnsi="Liberation Serif"/>
            <w:noProof/>
          </w:rPr>
          <w:t>1.8.7.</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ПРИОРИТЕТНОГО НАПРАВЛЕНИЯ РАЗВИТИЯ ТОПЛИВНОГО БАЛАНСА ПОСЕЛЕНИЯ, ГОРОДСКОГО ОКРУГА</w:t>
        </w:r>
        <w:r w:rsidR="009142ED">
          <w:rPr>
            <w:noProof/>
            <w:webHidden/>
          </w:rPr>
          <w:tab/>
        </w:r>
        <w:r w:rsidR="00784850">
          <w:rPr>
            <w:noProof/>
            <w:webHidden/>
          </w:rPr>
          <w:fldChar w:fldCharType="begin"/>
        </w:r>
        <w:r w:rsidR="009142ED">
          <w:rPr>
            <w:noProof/>
            <w:webHidden/>
          </w:rPr>
          <w:instrText xml:space="preserve"> PAGEREF _Toc172218743 \h </w:instrText>
        </w:r>
        <w:r w:rsidR="00784850">
          <w:rPr>
            <w:noProof/>
            <w:webHidden/>
          </w:rPr>
        </w:r>
        <w:r w:rsidR="00784850">
          <w:rPr>
            <w:noProof/>
            <w:webHidden/>
          </w:rPr>
          <w:fldChar w:fldCharType="separate"/>
        </w:r>
        <w:r w:rsidR="000F1902">
          <w:rPr>
            <w:noProof/>
            <w:webHidden/>
          </w:rPr>
          <w:t>98</w:t>
        </w:r>
        <w:r w:rsidR="00784850">
          <w:rPr>
            <w:noProof/>
            <w:webHidden/>
          </w:rPr>
          <w:fldChar w:fldCharType="end"/>
        </w:r>
      </w:hyperlink>
    </w:p>
    <w:p w:rsidR="009142ED" w:rsidRDefault="00667222">
      <w:pPr>
        <w:pStyle w:val="26"/>
        <w:tabs>
          <w:tab w:val="right" w:leader="dot" w:pos="9911"/>
        </w:tabs>
        <w:rPr>
          <w:rFonts w:asciiTheme="minorHAnsi" w:eastAsiaTheme="minorEastAsia" w:hAnsiTheme="minorHAnsi" w:cstheme="minorBidi"/>
          <w:noProof/>
          <w:kern w:val="2"/>
          <w:sz w:val="22"/>
          <w:szCs w:val="22"/>
          <w:lang w:eastAsia="ru-RU"/>
        </w:rPr>
      </w:pPr>
      <w:hyperlink w:anchor="_Toc172218744" w:history="1">
        <w:r w:rsidR="009142ED" w:rsidRPr="00D83F53">
          <w:rPr>
            <w:rStyle w:val="aff6"/>
            <w:rFonts w:ascii="Liberation Serif" w:hAnsi="Liberation Serif"/>
            <w:iCs/>
            <w:noProof/>
          </w:rPr>
          <w:t>ЧАСТЬ 9 – НАДЕЖНОСТЬ ТЕПЛОСНАБЖЕНИЯ</w:t>
        </w:r>
        <w:r w:rsidR="009142ED">
          <w:rPr>
            <w:noProof/>
            <w:webHidden/>
          </w:rPr>
          <w:tab/>
        </w:r>
        <w:r w:rsidR="00784850">
          <w:rPr>
            <w:noProof/>
            <w:webHidden/>
          </w:rPr>
          <w:fldChar w:fldCharType="begin"/>
        </w:r>
        <w:r w:rsidR="009142ED">
          <w:rPr>
            <w:noProof/>
            <w:webHidden/>
          </w:rPr>
          <w:instrText xml:space="preserve"> PAGEREF _Toc172218744 \h </w:instrText>
        </w:r>
        <w:r w:rsidR="00784850">
          <w:rPr>
            <w:noProof/>
            <w:webHidden/>
          </w:rPr>
        </w:r>
        <w:r w:rsidR="00784850">
          <w:rPr>
            <w:noProof/>
            <w:webHidden/>
          </w:rPr>
          <w:fldChar w:fldCharType="separate"/>
        </w:r>
        <w:r w:rsidR="000F1902">
          <w:rPr>
            <w:noProof/>
            <w:webHidden/>
          </w:rPr>
          <w:t>100</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46" w:history="1">
        <w:r w:rsidR="009142ED" w:rsidRPr="00D83F53">
          <w:rPr>
            <w:rStyle w:val="aff6"/>
            <w:rFonts w:ascii="Liberation Serif" w:hAnsi="Liberation Serif"/>
            <w:noProof/>
          </w:rPr>
          <w:t>1.9.1.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(дополнительный раздел)</w:t>
        </w:r>
        <w:r w:rsidR="009142ED">
          <w:rPr>
            <w:noProof/>
            <w:webHidden/>
          </w:rPr>
          <w:tab/>
        </w:r>
        <w:r w:rsidR="00784850">
          <w:rPr>
            <w:noProof/>
            <w:webHidden/>
          </w:rPr>
          <w:fldChar w:fldCharType="begin"/>
        </w:r>
        <w:r w:rsidR="009142ED">
          <w:rPr>
            <w:noProof/>
            <w:webHidden/>
          </w:rPr>
          <w:instrText xml:space="preserve"> PAGEREF _Toc172218746 \h </w:instrText>
        </w:r>
        <w:r w:rsidR="00784850">
          <w:rPr>
            <w:noProof/>
            <w:webHidden/>
          </w:rPr>
        </w:r>
        <w:r w:rsidR="00784850">
          <w:rPr>
            <w:noProof/>
            <w:webHidden/>
          </w:rPr>
          <w:fldChar w:fldCharType="separate"/>
        </w:r>
        <w:r w:rsidR="000F1902">
          <w:rPr>
            <w:noProof/>
            <w:webHidden/>
          </w:rPr>
          <w:t>100</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47" w:history="1">
        <w:r w:rsidR="009142ED" w:rsidRPr="00D83F53">
          <w:rPr>
            <w:rStyle w:val="aff6"/>
            <w:rFonts w:ascii="Liberation Serif" w:hAnsi="Liberation Serif"/>
            <w:noProof/>
          </w:rPr>
          <w:t>1.9.2.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ПОТОК ОТКАЗОВ (ЧАСТОТА ОТКАЗОВ) УЧАСТКОВ ТЕПЛОВЫХ СЕТЕЙ</w:t>
        </w:r>
        <w:r w:rsidR="009142ED">
          <w:rPr>
            <w:noProof/>
            <w:webHidden/>
          </w:rPr>
          <w:tab/>
        </w:r>
        <w:r w:rsidR="00784850">
          <w:rPr>
            <w:noProof/>
            <w:webHidden/>
          </w:rPr>
          <w:fldChar w:fldCharType="begin"/>
        </w:r>
        <w:r w:rsidR="009142ED">
          <w:rPr>
            <w:noProof/>
            <w:webHidden/>
          </w:rPr>
          <w:instrText xml:space="preserve"> PAGEREF _Toc172218747 \h </w:instrText>
        </w:r>
        <w:r w:rsidR="00784850">
          <w:rPr>
            <w:noProof/>
            <w:webHidden/>
          </w:rPr>
        </w:r>
        <w:r w:rsidR="00784850">
          <w:rPr>
            <w:noProof/>
            <w:webHidden/>
          </w:rPr>
          <w:fldChar w:fldCharType="separate"/>
        </w:r>
        <w:r w:rsidR="000F1902">
          <w:rPr>
            <w:noProof/>
            <w:webHidden/>
          </w:rPr>
          <w:t>108</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48" w:history="1">
        <w:r w:rsidR="009142ED" w:rsidRPr="00D83F53">
          <w:rPr>
            <w:rStyle w:val="aff6"/>
            <w:rFonts w:ascii="Liberation Serif" w:hAnsi="Liberation Serif"/>
            <w:noProof/>
          </w:rPr>
          <w:t>1.9.3.</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ЧАСТОТА ОТКЛЮЧЕНИЙ ПОТРЕБИТЕЛЕЙ</w:t>
        </w:r>
        <w:r w:rsidR="009142ED">
          <w:rPr>
            <w:noProof/>
            <w:webHidden/>
          </w:rPr>
          <w:tab/>
        </w:r>
        <w:r w:rsidR="00784850">
          <w:rPr>
            <w:noProof/>
            <w:webHidden/>
          </w:rPr>
          <w:fldChar w:fldCharType="begin"/>
        </w:r>
        <w:r w:rsidR="009142ED">
          <w:rPr>
            <w:noProof/>
            <w:webHidden/>
          </w:rPr>
          <w:instrText xml:space="preserve"> PAGEREF _Toc172218748 \h </w:instrText>
        </w:r>
        <w:r w:rsidR="00784850">
          <w:rPr>
            <w:noProof/>
            <w:webHidden/>
          </w:rPr>
        </w:r>
        <w:r w:rsidR="00784850">
          <w:rPr>
            <w:noProof/>
            <w:webHidden/>
          </w:rPr>
          <w:fldChar w:fldCharType="separate"/>
        </w:r>
        <w:r w:rsidR="000F1902">
          <w:rPr>
            <w:noProof/>
            <w:webHidden/>
          </w:rPr>
          <w:t>108</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49" w:history="1">
        <w:r w:rsidR="009142ED" w:rsidRPr="00D83F53">
          <w:rPr>
            <w:rStyle w:val="aff6"/>
            <w:rFonts w:ascii="Liberation Serif" w:hAnsi="Liberation Serif"/>
            <w:noProof/>
          </w:rPr>
          <w:t>1.9.4.</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ПОТОК (ЧАСТОТА) И ВРЕМЯ ВОССТАНОВЛЕНИЯ ТЕПЛОСНАБЖЕНИЯ ПОТРЕБИТЕЛЕЙ ПОСЛЕ ОТКЛЮЧЕНИЙ</w:t>
        </w:r>
        <w:r w:rsidR="009142ED">
          <w:rPr>
            <w:noProof/>
            <w:webHidden/>
          </w:rPr>
          <w:tab/>
        </w:r>
        <w:r w:rsidR="00784850">
          <w:rPr>
            <w:noProof/>
            <w:webHidden/>
          </w:rPr>
          <w:fldChar w:fldCharType="begin"/>
        </w:r>
        <w:r w:rsidR="009142ED">
          <w:rPr>
            <w:noProof/>
            <w:webHidden/>
          </w:rPr>
          <w:instrText xml:space="preserve"> PAGEREF _Toc172218749 \h </w:instrText>
        </w:r>
        <w:r w:rsidR="00784850">
          <w:rPr>
            <w:noProof/>
            <w:webHidden/>
          </w:rPr>
        </w:r>
        <w:r w:rsidR="00784850">
          <w:rPr>
            <w:noProof/>
            <w:webHidden/>
          </w:rPr>
          <w:fldChar w:fldCharType="separate"/>
        </w:r>
        <w:r w:rsidR="000F1902">
          <w:rPr>
            <w:noProof/>
            <w:webHidden/>
          </w:rPr>
          <w:t>109</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50" w:history="1">
        <w:r w:rsidR="009142ED" w:rsidRPr="00D83F53">
          <w:rPr>
            <w:rStyle w:val="aff6"/>
            <w:rFonts w:ascii="Liberation Serif" w:hAnsi="Liberation Serif"/>
            <w:noProof/>
          </w:rPr>
          <w:t>1.9.5.</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ГРАФИЧЕСКИЕ МАТЕРИАЛЫ (КАРТЫ-СХЕМЫ ТЕПЛОВЫХ СЕТЕЙ И ЗОН НЕНОРМАТИВНОЙ НАДЕЖНОСТИ И БЕЗОПАСНОСТИ ТЕПЛОСНАБЖЕНИЯ)</w:t>
        </w:r>
        <w:r w:rsidR="009142ED">
          <w:rPr>
            <w:noProof/>
            <w:webHidden/>
          </w:rPr>
          <w:tab/>
        </w:r>
        <w:r w:rsidR="00784850">
          <w:rPr>
            <w:noProof/>
            <w:webHidden/>
          </w:rPr>
          <w:fldChar w:fldCharType="begin"/>
        </w:r>
        <w:r w:rsidR="009142ED">
          <w:rPr>
            <w:noProof/>
            <w:webHidden/>
          </w:rPr>
          <w:instrText xml:space="preserve"> PAGEREF _Toc172218750 \h </w:instrText>
        </w:r>
        <w:r w:rsidR="00784850">
          <w:rPr>
            <w:noProof/>
            <w:webHidden/>
          </w:rPr>
        </w:r>
        <w:r w:rsidR="00784850">
          <w:rPr>
            <w:noProof/>
            <w:webHidden/>
          </w:rPr>
          <w:fldChar w:fldCharType="separate"/>
        </w:r>
        <w:r w:rsidR="000F1902">
          <w:rPr>
            <w:noProof/>
            <w:webHidden/>
          </w:rPr>
          <w:t>111</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51" w:history="1">
        <w:r w:rsidR="009142ED" w:rsidRPr="00D83F53">
          <w:rPr>
            <w:rStyle w:val="aff6"/>
            <w:rFonts w:ascii="Liberation Serif" w:hAnsi="Liberation Serif"/>
            <w:noProof/>
          </w:rPr>
          <w:t>1.9.6.</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9142ED">
          <w:rPr>
            <w:noProof/>
            <w:webHidden/>
          </w:rPr>
          <w:tab/>
        </w:r>
        <w:r w:rsidR="00784850">
          <w:rPr>
            <w:noProof/>
            <w:webHidden/>
          </w:rPr>
          <w:fldChar w:fldCharType="begin"/>
        </w:r>
        <w:r w:rsidR="009142ED">
          <w:rPr>
            <w:noProof/>
            <w:webHidden/>
          </w:rPr>
          <w:instrText xml:space="preserve"> PAGEREF _Toc172218751 \h </w:instrText>
        </w:r>
        <w:r w:rsidR="00784850">
          <w:rPr>
            <w:noProof/>
            <w:webHidden/>
          </w:rPr>
        </w:r>
        <w:r w:rsidR="00784850">
          <w:rPr>
            <w:noProof/>
            <w:webHidden/>
          </w:rPr>
          <w:fldChar w:fldCharType="separate"/>
        </w:r>
        <w:r w:rsidR="000F1902">
          <w:rPr>
            <w:noProof/>
            <w:webHidden/>
          </w:rPr>
          <w:t>111</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52" w:history="1">
        <w:r w:rsidR="009142ED" w:rsidRPr="00D83F53">
          <w:rPr>
            <w:rStyle w:val="aff6"/>
            <w:rFonts w:ascii="Liberation Serif" w:hAnsi="Liberation Serif"/>
            <w:noProof/>
          </w:rPr>
          <w:t>1.9.7.</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РЕЗУЛЬТАТЫ АНАЛИЗА ВРЕМЕНИ ВОССТАНОВЛЕНИЯ ТЕПЛОСНАБЖЕНИЯ ПОТРЕБИТЕЛЕЙ, ОТКЛЮЧЕННЫХ В РЕЗУЛЬТАТЕ АВАРИЙНЫХ СИТУАЦИЙ ПРИ ТЕПЛОСНАБЖЕНИИ</w:t>
        </w:r>
        <w:r w:rsidR="009142ED">
          <w:rPr>
            <w:noProof/>
            <w:webHidden/>
          </w:rPr>
          <w:tab/>
        </w:r>
        <w:r w:rsidR="00784850">
          <w:rPr>
            <w:noProof/>
            <w:webHidden/>
          </w:rPr>
          <w:fldChar w:fldCharType="begin"/>
        </w:r>
        <w:r w:rsidR="009142ED">
          <w:rPr>
            <w:noProof/>
            <w:webHidden/>
          </w:rPr>
          <w:instrText xml:space="preserve"> PAGEREF _Toc172218752 \h </w:instrText>
        </w:r>
        <w:r w:rsidR="00784850">
          <w:rPr>
            <w:noProof/>
            <w:webHidden/>
          </w:rPr>
        </w:r>
        <w:r w:rsidR="00784850">
          <w:rPr>
            <w:noProof/>
            <w:webHidden/>
          </w:rPr>
          <w:fldChar w:fldCharType="separate"/>
        </w:r>
        <w:r w:rsidR="000F1902">
          <w:rPr>
            <w:noProof/>
            <w:webHidden/>
          </w:rPr>
          <w:t>112</w:t>
        </w:r>
        <w:r w:rsidR="00784850">
          <w:rPr>
            <w:noProof/>
            <w:webHidden/>
          </w:rPr>
          <w:fldChar w:fldCharType="end"/>
        </w:r>
      </w:hyperlink>
    </w:p>
    <w:p w:rsidR="009142ED" w:rsidRDefault="00667222">
      <w:pPr>
        <w:pStyle w:val="26"/>
        <w:tabs>
          <w:tab w:val="right" w:leader="dot" w:pos="9911"/>
        </w:tabs>
        <w:rPr>
          <w:rFonts w:asciiTheme="minorHAnsi" w:eastAsiaTheme="minorEastAsia" w:hAnsiTheme="minorHAnsi" w:cstheme="minorBidi"/>
          <w:noProof/>
          <w:kern w:val="2"/>
          <w:sz w:val="22"/>
          <w:szCs w:val="22"/>
          <w:lang w:eastAsia="ru-RU"/>
        </w:rPr>
      </w:pPr>
      <w:hyperlink w:anchor="_Toc172218753" w:history="1">
        <w:r w:rsidR="009142ED" w:rsidRPr="00D83F53">
          <w:rPr>
            <w:rStyle w:val="aff6"/>
            <w:rFonts w:ascii="Liberation Serif" w:hAnsi="Liberation Serif"/>
            <w:iCs/>
            <w:noProof/>
          </w:rPr>
          <w:t>ЧАСТЬ 10 – ТЕХНИКО-ЭКОНОМИЧЕСКИЕ ПОКАЗАТЕЛИ ТЕПЛОСНАБЖАЮЩИХ И ТЕПЛОСЕТЕВЫХ ОРГАНИЗАЦИЙ</w:t>
        </w:r>
        <w:r w:rsidR="009142ED">
          <w:rPr>
            <w:noProof/>
            <w:webHidden/>
          </w:rPr>
          <w:tab/>
        </w:r>
        <w:r w:rsidR="00784850">
          <w:rPr>
            <w:noProof/>
            <w:webHidden/>
          </w:rPr>
          <w:fldChar w:fldCharType="begin"/>
        </w:r>
        <w:r w:rsidR="009142ED">
          <w:rPr>
            <w:noProof/>
            <w:webHidden/>
          </w:rPr>
          <w:instrText xml:space="preserve"> PAGEREF _Toc172218753 \h </w:instrText>
        </w:r>
        <w:r w:rsidR="00784850">
          <w:rPr>
            <w:noProof/>
            <w:webHidden/>
          </w:rPr>
        </w:r>
        <w:r w:rsidR="00784850">
          <w:rPr>
            <w:noProof/>
            <w:webHidden/>
          </w:rPr>
          <w:fldChar w:fldCharType="separate"/>
        </w:r>
        <w:r w:rsidR="000F1902">
          <w:rPr>
            <w:noProof/>
            <w:webHidden/>
          </w:rPr>
          <w:t>113</w:t>
        </w:r>
        <w:r w:rsidR="00784850">
          <w:rPr>
            <w:noProof/>
            <w:webHidden/>
          </w:rPr>
          <w:fldChar w:fldCharType="end"/>
        </w:r>
      </w:hyperlink>
    </w:p>
    <w:p w:rsidR="009142ED" w:rsidRDefault="00667222">
      <w:pPr>
        <w:pStyle w:val="26"/>
        <w:tabs>
          <w:tab w:val="right" w:leader="dot" w:pos="9911"/>
        </w:tabs>
        <w:rPr>
          <w:rFonts w:asciiTheme="minorHAnsi" w:eastAsiaTheme="minorEastAsia" w:hAnsiTheme="minorHAnsi" w:cstheme="minorBidi"/>
          <w:noProof/>
          <w:kern w:val="2"/>
          <w:sz w:val="22"/>
          <w:szCs w:val="22"/>
          <w:lang w:eastAsia="ru-RU"/>
        </w:rPr>
      </w:pPr>
      <w:hyperlink w:anchor="_Toc172218754" w:history="1">
        <w:r w:rsidR="009142ED" w:rsidRPr="00D83F53">
          <w:rPr>
            <w:rStyle w:val="aff6"/>
            <w:rFonts w:ascii="Liberation Serif" w:hAnsi="Liberation Serif"/>
            <w:iCs/>
            <w:noProof/>
          </w:rPr>
          <w:t>ЧАСТЬ 11 – ЦЕНЫ (ТАРИФЫ) В СФЕРЕ ТЕПЛОСНАБЖЕНИЯ</w:t>
        </w:r>
        <w:r w:rsidR="009142ED">
          <w:rPr>
            <w:noProof/>
            <w:webHidden/>
          </w:rPr>
          <w:tab/>
        </w:r>
        <w:r w:rsidR="00784850">
          <w:rPr>
            <w:noProof/>
            <w:webHidden/>
          </w:rPr>
          <w:fldChar w:fldCharType="begin"/>
        </w:r>
        <w:r w:rsidR="009142ED">
          <w:rPr>
            <w:noProof/>
            <w:webHidden/>
          </w:rPr>
          <w:instrText xml:space="preserve"> PAGEREF _Toc172218754 \h </w:instrText>
        </w:r>
        <w:r w:rsidR="00784850">
          <w:rPr>
            <w:noProof/>
            <w:webHidden/>
          </w:rPr>
        </w:r>
        <w:r w:rsidR="00784850">
          <w:rPr>
            <w:noProof/>
            <w:webHidden/>
          </w:rPr>
          <w:fldChar w:fldCharType="separate"/>
        </w:r>
        <w:r w:rsidR="000F1902">
          <w:rPr>
            <w:noProof/>
            <w:webHidden/>
          </w:rPr>
          <w:t>114</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57" w:history="1">
        <w:r w:rsidR="009142ED" w:rsidRPr="00D83F53">
          <w:rPr>
            <w:rStyle w:val="aff6"/>
            <w:rFonts w:ascii="Liberation Serif" w:hAnsi="Liberation Serif"/>
            <w:noProof/>
          </w:rPr>
          <w:t>1.11.1.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w:t>
        </w:r>
        <w:r w:rsidR="009142ED" w:rsidRPr="00D83F53">
          <w:rPr>
            <w:rStyle w:val="aff6"/>
            <w:rFonts w:ascii="Liberation Serif" w:hAnsi="Liberation Serif"/>
            <w:noProof/>
          </w:rPr>
          <w:lastRenderedPageBreak/>
          <w:t>ВИДОВ ДЕЯТЕЛЬНОСТИ И ПО КАЖДОЙ ТЕПЛОСЕТЕВОЙ И ТЕПЛОСНАБЖАЮЩЕЙ ОРГАНИЗАЦИИ С УЧЕТОМ ПОСЛЕДНИХ 3 ЛЕТ</w:t>
        </w:r>
        <w:r w:rsidR="009142ED">
          <w:rPr>
            <w:noProof/>
            <w:webHidden/>
          </w:rPr>
          <w:tab/>
        </w:r>
        <w:r w:rsidR="00784850">
          <w:rPr>
            <w:noProof/>
            <w:webHidden/>
          </w:rPr>
          <w:fldChar w:fldCharType="begin"/>
        </w:r>
        <w:r w:rsidR="009142ED">
          <w:rPr>
            <w:noProof/>
            <w:webHidden/>
          </w:rPr>
          <w:instrText xml:space="preserve"> PAGEREF _Toc172218757 \h </w:instrText>
        </w:r>
        <w:r w:rsidR="00784850">
          <w:rPr>
            <w:noProof/>
            <w:webHidden/>
          </w:rPr>
        </w:r>
        <w:r w:rsidR="00784850">
          <w:rPr>
            <w:noProof/>
            <w:webHidden/>
          </w:rPr>
          <w:fldChar w:fldCharType="separate"/>
        </w:r>
        <w:r w:rsidR="000F1902">
          <w:rPr>
            <w:noProof/>
            <w:webHidden/>
          </w:rPr>
          <w:t>114</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58" w:history="1">
        <w:r w:rsidR="009142ED" w:rsidRPr="00D83F53">
          <w:rPr>
            <w:rStyle w:val="aff6"/>
            <w:rFonts w:ascii="Liberation Serif" w:hAnsi="Liberation Serif"/>
            <w:noProof/>
          </w:rPr>
          <w:t>1.11.2.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СТРУКТУРЫ ЦЕН (ТАРИФОВ), УСТАНОВЛЕННЫХ НА МОМЕНТ РАЗРАБОТКИ СХЕМЫ ТЕПЛОСНАБЖЕНИЯ</w:t>
        </w:r>
        <w:r w:rsidR="009142ED">
          <w:rPr>
            <w:noProof/>
            <w:webHidden/>
          </w:rPr>
          <w:tab/>
        </w:r>
        <w:r w:rsidR="00784850">
          <w:rPr>
            <w:noProof/>
            <w:webHidden/>
          </w:rPr>
          <w:fldChar w:fldCharType="begin"/>
        </w:r>
        <w:r w:rsidR="009142ED">
          <w:rPr>
            <w:noProof/>
            <w:webHidden/>
          </w:rPr>
          <w:instrText xml:space="preserve"> PAGEREF _Toc172218758 \h </w:instrText>
        </w:r>
        <w:r w:rsidR="00784850">
          <w:rPr>
            <w:noProof/>
            <w:webHidden/>
          </w:rPr>
        </w:r>
        <w:r w:rsidR="00784850">
          <w:rPr>
            <w:noProof/>
            <w:webHidden/>
          </w:rPr>
          <w:fldChar w:fldCharType="separate"/>
        </w:r>
        <w:r w:rsidR="000F1902">
          <w:rPr>
            <w:noProof/>
            <w:webHidden/>
          </w:rPr>
          <w:t>114</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59" w:history="1">
        <w:r w:rsidR="009142ED" w:rsidRPr="00D83F53">
          <w:rPr>
            <w:rStyle w:val="aff6"/>
            <w:rFonts w:ascii="Liberation Serif" w:hAnsi="Liberation Serif"/>
            <w:noProof/>
          </w:rPr>
          <w:t>1.11.3.</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ПЛАТЫ ЗА ПОДКЛЮЧЕНИЕ К СИСТЕМЕ ТЕПЛОСНАБЖЕНИЯ</w:t>
        </w:r>
        <w:r w:rsidR="009142ED">
          <w:rPr>
            <w:noProof/>
            <w:webHidden/>
          </w:rPr>
          <w:tab/>
        </w:r>
        <w:r w:rsidR="00784850">
          <w:rPr>
            <w:noProof/>
            <w:webHidden/>
          </w:rPr>
          <w:fldChar w:fldCharType="begin"/>
        </w:r>
        <w:r w:rsidR="009142ED">
          <w:rPr>
            <w:noProof/>
            <w:webHidden/>
          </w:rPr>
          <w:instrText xml:space="preserve"> PAGEREF _Toc172218759 \h </w:instrText>
        </w:r>
        <w:r w:rsidR="00784850">
          <w:rPr>
            <w:noProof/>
            <w:webHidden/>
          </w:rPr>
        </w:r>
        <w:r w:rsidR="00784850">
          <w:rPr>
            <w:noProof/>
            <w:webHidden/>
          </w:rPr>
          <w:fldChar w:fldCharType="separate"/>
        </w:r>
        <w:r w:rsidR="000F1902">
          <w:rPr>
            <w:noProof/>
            <w:webHidden/>
          </w:rPr>
          <w:t>115</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60" w:history="1">
        <w:r w:rsidR="009142ED" w:rsidRPr="00D83F53">
          <w:rPr>
            <w:rStyle w:val="aff6"/>
            <w:rFonts w:ascii="Liberation Serif" w:hAnsi="Liberation Serif"/>
            <w:noProof/>
          </w:rPr>
          <w:t>1.11.4.</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ПЛАТЫ ЗА УСЛУГИ ПО ПОДДЕРЖАНИЮ РЕЗЕРВНОЙ ТЕПЛОВОЙ МОЩНОСТИ, В ТОМ ЧИСЛЕ ДЛЯ СОЦИАЛЬНО ЗНАЧИМЫХ КАТЕГОРИЙ ПОТРЕБИТЕЛЕЙ</w:t>
        </w:r>
        <w:r w:rsidR="009142ED">
          <w:rPr>
            <w:noProof/>
            <w:webHidden/>
          </w:rPr>
          <w:tab/>
        </w:r>
        <w:r w:rsidR="00784850">
          <w:rPr>
            <w:noProof/>
            <w:webHidden/>
          </w:rPr>
          <w:fldChar w:fldCharType="begin"/>
        </w:r>
        <w:r w:rsidR="009142ED">
          <w:rPr>
            <w:noProof/>
            <w:webHidden/>
          </w:rPr>
          <w:instrText xml:space="preserve"> PAGEREF _Toc172218760 \h </w:instrText>
        </w:r>
        <w:r w:rsidR="00784850">
          <w:rPr>
            <w:noProof/>
            <w:webHidden/>
          </w:rPr>
        </w:r>
        <w:r w:rsidR="00784850">
          <w:rPr>
            <w:noProof/>
            <w:webHidden/>
          </w:rPr>
          <w:fldChar w:fldCharType="separate"/>
        </w:r>
        <w:r w:rsidR="000F1902">
          <w:rPr>
            <w:noProof/>
            <w:webHidden/>
          </w:rPr>
          <w:t>115</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61" w:history="1">
        <w:r w:rsidR="009142ED" w:rsidRPr="00D83F53">
          <w:rPr>
            <w:rStyle w:val="aff6"/>
            <w:rFonts w:ascii="Liberation Serif" w:hAnsi="Liberation Serif"/>
            <w:noProof/>
          </w:rPr>
          <w:t>1.11.5.</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9142ED">
          <w:rPr>
            <w:noProof/>
            <w:webHidden/>
          </w:rPr>
          <w:tab/>
        </w:r>
        <w:r w:rsidR="00784850">
          <w:rPr>
            <w:noProof/>
            <w:webHidden/>
          </w:rPr>
          <w:fldChar w:fldCharType="begin"/>
        </w:r>
        <w:r w:rsidR="009142ED">
          <w:rPr>
            <w:noProof/>
            <w:webHidden/>
          </w:rPr>
          <w:instrText xml:space="preserve"> PAGEREF _Toc172218761 \h </w:instrText>
        </w:r>
        <w:r w:rsidR="00784850">
          <w:rPr>
            <w:noProof/>
            <w:webHidden/>
          </w:rPr>
        </w:r>
        <w:r w:rsidR="00784850">
          <w:rPr>
            <w:noProof/>
            <w:webHidden/>
          </w:rPr>
          <w:fldChar w:fldCharType="separate"/>
        </w:r>
        <w:r w:rsidR="000F1902">
          <w:rPr>
            <w:noProof/>
            <w:webHidden/>
          </w:rPr>
          <w:t>116</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62" w:history="1">
        <w:r w:rsidR="009142ED" w:rsidRPr="00D83F53">
          <w:rPr>
            <w:rStyle w:val="aff6"/>
            <w:rFonts w:ascii="Liberation Serif" w:hAnsi="Liberation Serif"/>
            <w:noProof/>
          </w:rPr>
          <w:t>1.11.6.</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9142ED">
          <w:rPr>
            <w:noProof/>
            <w:webHidden/>
          </w:rPr>
          <w:tab/>
        </w:r>
        <w:r w:rsidR="00784850">
          <w:rPr>
            <w:noProof/>
            <w:webHidden/>
          </w:rPr>
          <w:fldChar w:fldCharType="begin"/>
        </w:r>
        <w:r w:rsidR="009142ED">
          <w:rPr>
            <w:noProof/>
            <w:webHidden/>
          </w:rPr>
          <w:instrText xml:space="preserve"> PAGEREF _Toc172218762 \h </w:instrText>
        </w:r>
        <w:r w:rsidR="00784850">
          <w:rPr>
            <w:noProof/>
            <w:webHidden/>
          </w:rPr>
        </w:r>
        <w:r w:rsidR="00784850">
          <w:rPr>
            <w:noProof/>
            <w:webHidden/>
          </w:rPr>
          <w:fldChar w:fldCharType="separate"/>
        </w:r>
        <w:r w:rsidR="000F1902">
          <w:rPr>
            <w:noProof/>
            <w:webHidden/>
          </w:rPr>
          <w:t>116</w:t>
        </w:r>
        <w:r w:rsidR="00784850">
          <w:rPr>
            <w:noProof/>
            <w:webHidden/>
          </w:rPr>
          <w:fldChar w:fldCharType="end"/>
        </w:r>
      </w:hyperlink>
    </w:p>
    <w:p w:rsidR="009142ED" w:rsidRDefault="00667222">
      <w:pPr>
        <w:pStyle w:val="26"/>
        <w:tabs>
          <w:tab w:val="right" w:leader="dot" w:pos="9911"/>
        </w:tabs>
        <w:rPr>
          <w:rFonts w:asciiTheme="minorHAnsi" w:eastAsiaTheme="minorEastAsia" w:hAnsiTheme="minorHAnsi" w:cstheme="minorBidi"/>
          <w:noProof/>
          <w:kern w:val="2"/>
          <w:sz w:val="22"/>
          <w:szCs w:val="22"/>
          <w:lang w:eastAsia="ru-RU"/>
        </w:rPr>
      </w:pPr>
      <w:hyperlink w:anchor="_Toc172218763" w:history="1">
        <w:r w:rsidR="009142ED" w:rsidRPr="00D83F53">
          <w:rPr>
            <w:rStyle w:val="aff6"/>
            <w:rFonts w:ascii="Liberation Serif" w:hAnsi="Liberation Serif"/>
            <w:iCs/>
            <w:noProof/>
          </w:rPr>
          <w:t>ЧАСТЬ 12 – ОПИСАНИЕ СУЩЕСТВУЮЩИХ ТЕХНИЧЕСКИХ И ТЕХНОЛОГИЧЕСКИХ ПРОБЛЕМ В СИСТЕМАХ ТЕПЛОСНАБЖЕНИЯ ПОСЕЛЕНИЯ, ГОРОДСКОГО ОКРУГА</w:t>
        </w:r>
        <w:r w:rsidR="009142ED">
          <w:rPr>
            <w:noProof/>
            <w:webHidden/>
          </w:rPr>
          <w:tab/>
        </w:r>
        <w:r w:rsidR="00784850">
          <w:rPr>
            <w:noProof/>
            <w:webHidden/>
          </w:rPr>
          <w:fldChar w:fldCharType="begin"/>
        </w:r>
        <w:r w:rsidR="009142ED">
          <w:rPr>
            <w:noProof/>
            <w:webHidden/>
          </w:rPr>
          <w:instrText xml:space="preserve"> PAGEREF _Toc172218763 \h </w:instrText>
        </w:r>
        <w:r w:rsidR="00784850">
          <w:rPr>
            <w:noProof/>
            <w:webHidden/>
          </w:rPr>
        </w:r>
        <w:r w:rsidR="00784850">
          <w:rPr>
            <w:noProof/>
            <w:webHidden/>
          </w:rPr>
          <w:fldChar w:fldCharType="separate"/>
        </w:r>
        <w:r w:rsidR="000F1902">
          <w:rPr>
            <w:noProof/>
            <w:webHidden/>
          </w:rPr>
          <w:t>117</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65" w:history="1">
        <w:r w:rsidR="009142ED" w:rsidRPr="00D83F53">
          <w:rPr>
            <w:rStyle w:val="aff6"/>
            <w:rFonts w:ascii="Liberation Serif" w:hAnsi="Liberation Serif"/>
            <w:noProof/>
          </w:rPr>
          <w:t>1.12.1.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9142ED">
          <w:rPr>
            <w:noProof/>
            <w:webHidden/>
          </w:rPr>
          <w:tab/>
        </w:r>
        <w:r w:rsidR="00784850">
          <w:rPr>
            <w:noProof/>
            <w:webHidden/>
          </w:rPr>
          <w:fldChar w:fldCharType="begin"/>
        </w:r>
        <w:r w:rsidR="009142ED">
          <w:rPr>
            <w:noProof/>
            <w:webHidden/>
          </w:rPr>
          <w:instrText xml:space="preserve"> PAGEREF _Toc172218765 \h </w:instrText>
        </w:r>
        <w:r w:rsidR="00784850">
          <w:rPr>
            <w:noProof/>
            <w:webHidden/>
          </w:rPr>
        </w:r>
        <w:r w:rsidR="00784850">
          <w:rPr>
            <w:noProof/>
            <w:webHidden/>
          </w:rPr>
          <w:fldChar w:fldCharType="separate"/>
        </w:r>
        <w:r w:rsidR="000F1902">
          <w:rPr>
            <w:noProof/>
            <w:webHidden/>
          </w:rPr>
          <w:t>117</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66" w:history="1">
        <w:r w:rsidR="009142ED" w:rsidRPr="00D83F53">
          <w:rPr>
            <w:rStyle w:val="aff6"/>
            <w:rFonts w:ascii="Liberation Serif" w:hAnsi="Liberation Serif"/>
            <w:noProof/>
          </w:rPr>
          <w:t>1.12.2.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9142ED">
          <w:rPr>
            <w:noProof/>
            <w:webHidden/>
          </w:rPr>
          <w:tab/>
        </w:r>
        <w:r w:rsidR="00784850">
          <w:rPr>
            <w:noProof/>
            <w:webHidden/>
          </w:rPr>
          <w:fldChar w:fldCharType="begin"/>
        </w:r>
        <w:r w:rsidR="009142ED">
          <w:rPr>
            <w:noProof/>
            <w:webHidden/>
          </w:rPr>
          <w:instrText xml:space="preserve"> PAGEREF _Toc172218766 \h </w:instrText>
        </w:r>
        <w:r w:rsidR="00784850">
          <w:rPr>
            <w:noProof/>
            <w:webHidden/>
          </w:rPr>
        </w:r>
        <w:r w:rsidR="00784850">
          <w:rPr>
            <w:noProof/>
            <w:webHidden/>
          </w:rPr>
          <w:fldChar w:fldCharType="separate"/>
        </w:r>
        <w:r w:rsidR="000F1902">
          <w:rPr>
            <w:noProof/>
            <w:webHidden/>
          </w:rPr>
          <w:t>117</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67" w:history="1">
        <w:r w:rsidR="009142ED" w:rsidRPr="00D83F53">
          <w:rPr>
            <w:rStyle w:val="aff6"/>
            <w:rFonts w:ascii="Liberation Serif" w:hAnsi="Liberation Serif"/>
            <w:noProof/>
          </w:rPr>
          <w:t>1.12.3.</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СУЩЕСТВУЮЩИХ ПРОБЛЕМ РАЗВИТИЯ СИСТЕМ ТЕПЛОСНАБЖЕНИЯ</w:t>
        </w:r>
        <w:r w:rsidR="009142ED">
          <w:rPr>
            <w:noProof/>
            <w:webHidden/>
          </w:rPr>
          <w:tab/>
        </w:r>
        <w:r w:rsidR="00784850">
          <w:rPr>
            <w:noProof/>
            <w:webHidden/>
          </w:rPr>
          <w:fldChar w:fldCharType="begin"/>
        </w:r>
        <w:r w:rsidR="009142ED">
          <w:rPr>
            <w:noProof/>
            <w:webHidden/>
          </w:rPr>
          <w:instrText xml:space="preserve"> PAGEREF _Toc172218767 \h </w:instrText>
        </w:r>
        <w:r w:rsidR="00784850">
          <w:rPr>
            <w:noProof/>
            <w:webHidden/>
          </w:rPr>
        </w:r>
        <w:r w:rsidR="00784850">
          <w:rPr>
            <w:noProof/>
            <w:webHidden/>
          </w:rPr>
          <w:fldChar w:fldCharType="separate"/>
        </w:r>
        <w:r w:rsidR="000F1902">
          <w:rPr>
            <w:noProof/>
            <w:webHidden/>
          </w:rPr>
          <w:t>118</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68" w:history="1">
        <w:r w:rsidR="009142ED" w:rsidRPr="00D83F53">
          <w:rPr>
            <w:rStyle w:val="aff6"/>
            <w:rFonts w:ascii="Liberation Serif" w:hAnsi="Liberation Serif"/>
            <w:noProof/>
          </w:rPr>
          <w:t>1.12.4.</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СУЩЕСТВУЮЩИХ ПРОБЛЕМ НАДЕЖНОГО И ЭФФЕКТИВНОГО СНАБЖЕНИЯ ТОПЛИВОМ ДЕЙСТВУЮЩИХ СИСТЕМ ТЕПЛОСНАБЖЕНИЯ</w:t>
        </w:r>
        <w:r w:rsidR="009142ED">
          <w:rPr>
            <w:noProof/>
            <w:webHidden/>
          </w:rPr>
          <w:tab/>
        </w:r>
        <w:r w:rsidR="00784850">
          <w:rPr>
            <w:noProof/>
            <w:webHidden/>
          </w:rPr>
          <w:fldChar w:fldCharType="begin"/>
        </w:r>
        <w:r w:rsidR="009142ED">
          <w:rPr>
            <w:noProof/>
            <w:webHidden/>
          </w:rPr>
          <w:instrText xml:space="preserve"> PAGEREF _Toc172218768 \h </w:instrText>
        </w:r>
        <w:r w:rsidR="00784850">
          <w:rPr>
            <w:noProof/>
            <w:webHidden/>
          </w:rPr>
        </w:r>
        <w:r w:rsidR="00784850">
          <w:rPr>
            <w:noProof/>
            <w:webHidden/>
          </w:rPr>
          <w:fldChar w:fldCharType="separate"/>
        </w:r>
        <w:r w:rsidR="000F1902">
          <w:rPr>
            <w:noProof/>
            <w:webHidden/>
          </w:rPr>
          <w:t>118</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769" w:history="1">
        <w:r w:rsidR="009142ED" w:rsidRPr="00D83F53">
          <w:rPr>
            <w:rStyle w:val="aff6"/>
            <w:rFonts w:ascii="Liberation Serif" w:hAnsi="Liberation Serif"/>
            <w:noProof/>
          </w:rPr>
          <w:t>1.12.5.</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АНАЛИЗ ПРЕДПИСАНИЙ НАДЗОРНЫХ ОРГАНОВ ОБ УСТРАНЕНИИ НАРУШЕНИЙ, ВЛИЯЮЩИХ НА БЕЗОПАСНОСТЬ И НАДЕЖНОСТЬ СИСТЕМЫ ТЕПЛОСНАБЖЕНИЯ</w:t>
        </w:r>
        <w:r w:rsidR="009142ED">
          <w:rPr>
            <w:noProof/>
            <w:webHidden/>
          </w:rPr>
          <w:tab/>
        </w:r>
        <w:r w:rsidR="00784850">
          <w:rPr>
            <w:noProof/>
            <w:webHidden/>
          </w:rPr>
          <w:fldChar w:fldCharType="begin"/>
        </w:r>
        <w:r w:rsidR="009142ED">
          <w:rPr>
            <w:noProof/>
            <w:webHidden/>
          </w:rPr>
          <w:instrText xml:space="preserve"> PAGEREF _Toc172218769 \h </w:instrText>
        </w:r>
        <w:r w:rsidR="00784850">
          <w:rPr>
            <w:noProof/>
            <w:webHidden/>
          </w:rPr>
        </w:r>
        <w:r w:rsidR="00784850">
          <w:rPr>
            <w:noProof/>
            <w:webHidden/>
          </w:rPr>
          <w:fldChar w:fldCharType="separate"/>
        </w:r>
        <w:r w:rsidR="000F1902">
          <w:rPr>
            <w:noProof/>
            <w:webHidden/>
          </w:rPr>
          <w:t>118</w:t>
        </w:r>
        <w:r w:rsidR="00784850">
          <w:rPr>
            <w:noProof/>
            <w:webHidden/>
          </w:rPr>
          <w:fldChar w:fldCharType="end"/>
        </w:r>
      </w:hyperlink>
    </w:p>
    <w:p w:rsidR="009142ED" w:rsidRDefault="00667222">
      <w:pPr>
        <w:pStyle w:val="15"/>
        <w:rPr>
          <w:rFonts w:asciiTheme="minorHAnsi" w:eastAsiaTheme="minorEastAsia" w:hAnsiTheme="minorHAnsi" w:cstheme="minorBidi"/>
          <w:b w:val="0"/>
          <w:bCs w:val="0"/>
          <w:kern w:val="2"/>
          <w:sz w:val="22"/>
          <w:szCs w:val="22"/>
          <w:lang w:eastAsia="ru-RU"/>
        </w:rPr>
      </w:pPr>
      <w:hyperlink w:anchor="_Toc172218770" w:history="1">
        <w:r w:rsidR="009142ED" w:rsidRPr="00D83F53">
          <w:rPr>
            <w:rStyle w:val="aff6"/>
            <w:rFonts w:ascii="Liberation Serif" w:hAnsi="Liberation Serif"/>
          </w:rPr>
          <w:t>ГЛАВА 2 – СУЩЕСТВУЮЩЕЕ И ПЕРСПЕКТИВНОЕ ПОТРЕБЛЕНИЕ ТЕПЛОВОЙ ЭНЕРГИИ НА ЦЕЛИ ТЕПЛОСНАБЖЕНИЯ</w:t>
        </w:r>
        <w:r w:rsidR="009142ED">
          <w:rPr>
            <w:webHidden/>
          </w:rPr>
          <w:tab/>
        </w:r>
        <w:r w:rsidR="00784850">
          <w:rPr>
            <w:webHidden/>
          </w:rPr>
          <w:fldChar w:fldCharType="begin"/>
        </w:r>
        <w:r w:rsidR="009142ED">
          <w:rPr>
            <w:webHidden/>
          </w:rPr>
          <w:instrText xml:space="preserve"> PAGEREF _Toc172218770 \h </w:instrText>
        </w:r>
        <w:r w:rsidR="00784850">
          <w:rPr>
            <w:webHidden/>
          </w:rPr>
        </w:r>
        <w:r w:rsidR="00784850">
          <w:rPr>
            <w:webHidden/>
          </w:rPr>
          <w:fldChar w:fldCharType="separate"/>
        </w:r>
        <w:r w:rsidR="000F1902">
          <w:rPr>
            <w:webHidden/>
          </w:rPr>
          <w:t>119</w:t>
        </w:r>
        <w:r w:rsidR="00784850">
          <w:rPr>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71" w:history="1">
        <w:r w:rsidR="009142ED" w:rsidRPr="00D83F53">
          <w:rPr>
            <w:rStyle w:val="aff6"/>
            <w:rFonts w:ascii="Liberation Serif" w:hAnsi="Liberation Serif"/>
            <w:noProof/>
          </w:rPr>
          <w:t>2.1.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ДАННЫЕ БАЗОВОГО УРОВНЯ ПОТРЕБЛЕНИЯ ТЕПЛА НА ЦЕЛИ ТЕПЛОСНАБЖЕНИЯ</w:t>
        </w:r>
        <w:r w:rsidR="009142ED">
          <w:rPr>
            <w:noProof/>
            <w:webHidden/>
          </w:rPr>
          <w:tab/>
        </w:r>
        <w:r w:rsidR="00784850">
          <w:rPr>
            <w:noProof/>
            <w:webHidden/>
          </w:rPr>
          <w:fldChar w:fldCharType="begin"/>
        </w:r>
        <w:r w:rsidR="009142ED">
          <w:rPr>
            <w:noProof/>
            <w:webHidden/>
          </w:rPr>
          <w:instrText xml:space="preserve"> PAGEREF _Toc172218771 \h </w:instrText>
        </w:r>
        <w:r w:rsidR="00784850">
          <w:rPr>
            <w:noProof/>
            <w:webHidden/>
          </w:rPr>
        </w:r>
        <w:r w:rsidR="00784850">
          <w:rPr>
            <w:noProof/>
            <w:webHidden/>
          </w:rPr>
          <w:fldChar w:fldCharType="separate"/>
        </w:r>
        <w:r w:rsidR="000F1902">
          <w:rPr>
            <w:noProof/>
            <w:webHidden/>
          </w:rPr>
          <w:t>119</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72" w:history="1">
        <w:r w:rsidR="009142ED" w:rsidRPr="00D83F53">
          <w:rPr>
            <w:rStyle w:val="aff6"/>
            <w:rFonts w:ascii="Liberation Serif" w:hAnsi="Liberation Serif"/>
            <w:noProof/>
          </w:rPr>
          <w:t>2.2.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ОБЩЕТВЕННЫЕ ЗДАНИЯ И ПРОИЗВОДСТВЕННЫЕ ЗДАНИЯ ПРОМЫШЛЕННЫХ ПРЕДПРИЯТИЙ</w:t>
        </w:r>
        <w:r w:rsidR="009142ED">
          <w:rPr>
            <w:noProof/>
            <w:webHidden/>
          </w:rPr>
          <w:tab/>
        </w:r>
        <w:r w:rsidR="00784850">
          <w:rPr>
            <w:noProof/>
            <w:webHidden/>
          </w:rPr>
          <w:fldChar w:fldCharType="begin"/>
        </w:r>
        <w:r w:rsidR="009142ED">
          <w:rPr>
            <w:noProof/>
            <w:webHidden/>
          </w:rPr>
          <w:instrText xml:space="preserve"> PAGEREF _Toc172218772 \h </w:instrText>
        </w:r>
        <w:r w:rsidR="00784850">
          <w:rPr>
            <w:noProof/>
            <w:webHidden/>
          </w:rPr>
        </w:r>
        <w:r w:rsidR="00784850">
          <w:rPr>
            <w:noProof/>
            <w:webHidden/>
          </w:rPr>
          <w:fldChar w:fldCharType="separate"/>
        </w:r>
        <w:r w:rsidR="000F1902">
          <w:rPr>
            <w:noProof/>
            <w:webHidden/>
          </w:rPr>
          <w:t>119</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73" w:history="1">
        <w:r w:rsidR="009142ED" w:rsidRPr="00D83F53">
          <w:rPr>
            <w:rStyle w:val="aff6"/>
            <w:rFonts w:ascii="Liberation Serif" w:hAnsi="Liberation Serif"/>
            <w:noProof/>
          </w:rPr>
          <w:t>2.3.</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РОССИЙСКЙ ФЕДЕРАЦИИ</w:t>
        </w:r>
        <w:r w:rsidR="009142ED">
          <w:rPr>
            <w:noProof/>
            <w:webHidden/>
          </w:rPr>
          <w:tab/>
        </w:r>
        <w:r w:rsidR="00784850">
          <w:rPr>
            <w:noProof/>
            <w:webHidden/>
          </w:rPr>
          <w:fldChar w:fldCharType="begin"/>
        </w:r>
        <w:r w:rsidR="009142ED">
          <w:rPr>
            <w:noProof/>
            <w:webHidden/>
          </w:rPr>
          <w:instrText xml:space="preserve"> PAGEREF _Toc172218773 \h </w:instrText>
        </w:r>
        <w:r w:rsidR="00784850">
          <w:rPr>
            <w:noProof/>
            <w:webHidden/>
          </w:rPr>
        </w:r>
        <w:r w:rsidR="00784850">
          <w:rPr>
            <w:noProof/>
            <w:webHidden/>
          </w:rPr>
          <w:fldChar w:fldCharType="separate"/>
        </w:r>
        <w:r w:rsidR="000F1902">
          <w:rPr>
            <w:noProof/>
            <w:webHidden/>
          </w:rPr>
          <w:t>121</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77" w:history="1">
        <w:r w:rsidR="009142ED" w:rsidRPr="00D83F53">
          <w:rPr>
            <w:rStyle w:val="aff6"/>
            <w:rFonts w:ascii="Liberation Serif" w:hAnsi="Liberation Serif"/>
            <w:noProof/>
          </w:rPr>
          <w:t>2.4.</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ИТОЧНИКОВ ТЕПЛОВОЙ ЭНЕРГИИ НА КАЖДОМ ЭТАПЕ.</w:t>
        </w:r>
        <w:r w:rsidR="009142ED">
          <w:rPr>
            <w:noProof/>
            <w:webHidden/>
          </w:rPr>
          <w:tab/>
        </w:r>
        <w:r w:rsidR="00784850">
          <w:rPr>
            <w:noProof/>
            <w:webHidden/>
          </w:rPr>
          <w:fldChar w:fldCharType="begin"/>
        </w:r>
        <w:r w:rsidR="009142ED">
          <w:rPr>
            <w:noProof/>
            <w:webHidden/>
          </w:rPr>
          <w:instrText xml:space="preserve"> PAGEREF _Toc172218777 \h </w:instrText>
        </w:r>
        <w:r w:rsidR="00784850">
          <w:rPr>
            <w:noProof/>
            <w:webHidden/>
          </w:rPr>
        </w:r>
        <w:r w:rsidR="00784850">
          <w:rPr>
            <w:noProof/>
            <w:webHidden/>
          </w:rPr>
          <w:fldChar w:fldCharType="separate"/>
        </w:r>
        <w:r w:rsidR="000F1902">
          <w:rPr>
            <w:noProof/>
            <w:webHidden/>
          </w:rPr>
          <w:t>124</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78" w:history="1">
        <w:r w:rsidR="009142ED" w:rsidRPr="00D83F53">
          <w:rPr>
            <w:rStyle w:val="aff6"/>
            <w:rFonts w:ascii="Liberation Serif" w:hAnsi="Liberation Serif"/>
            <w:noProof/>
          </w:rPr>
          <w:t>2.5.</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ПРОГНОЗЫ ПРИРОСТОВ ОБЪЕМ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9142ED">
          <w:rPr>
            <w:noProof/>
            <w:webHidden/>
          </w:rPr>
          <w:tab/>
        </w:r>
        <w:r w:rsidR="00784850">
          <w:rPr>
            <w:noProof/>
            <w:webHidden/>
          </w:rPr>
          <w:fldChar w:fldCharType="begin"/>
        </w:r>
        <w:r w:rsidR="009142ED">
          <w:rPr>
            <w:noProof/>
            <w:webHidden/>
          </w:rPr>
          <w:instrText xml:space="preserve"> PAGEREF _Toc172218778 \h </w:instrText>
        </w:r>
        <w:r w:rsidR="00784850">
          <w:rPr>
            <w:noProof/>
            <w:webHidden/>
          </w:rPr>
        </w:r>
        <w:r w:rsidR="00784850">
          <w:rPr>
            <w:noProof/>
            <w:webHidden/>
          </w:rPr>
          <w:fldChar w:fldCharType="separate"/>
        </w:r>
        <w:r w:rsidR="000F1902">
          <w:rPr>
            <w:noProof/>
            <w:webHidden/>
          </w:rPr>
          <w:t>124</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79" w:history="1">
        <w:r w:rsidR="009142ED" w:rsidRPr="00D83F53">
          <w:rPr>
            <w:rStyle w:val="aff6"/>
            <w:rFonts w:ascii="Liberation Serif" w:hAnsi="Liberation Serif"/>
            <w:noProof/>
          </w:rPr>
          <w:t>2.6.</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ЭНЕГИИ (МОЩНОСТИ ПРОИЗВОДСТВЕННЫМИ ОБЪЕКТАМИ С РАЗДЕЛЕНИЕМ ПО ВИДАМ ТЕПЛОПОТРЕБЛЕНИЯ И ПО ВИДАМ  ТЕПЛОНОСИТЕЛЯ (ГОРЯЧАЯ ВОДА И ПАР) В ЗОНЕ ДЕЙСТВИЯ КАЖДОГО ИХ СУЩЕСТВУЮЩИХ ИЛИ ПРЕДЛАГАЕМЫХ ДЛЯ СТРОИТЕЛЬСТВА ИСТОЧНИКОВ ТЕПЛОВОЙ ЭНЕРГИИ НА КАЖДОМ ЭТАПЕ</w:t>
        </w:r>
        <w:r w:rsidR="009142ED">
          <w:rPr>
            <w:noProof/>
            <w:webHidden/>
          </w:rPr>
          <w:tab/>
        </w:r>
        <w:r w:rsidR="00784850">
          <w:rPr>
            <w:noProof/>
            <w:webHidden/>
          </w:rPr>
          <w:fldChar w:fldCharType="begin"/>
        </w:r>
        <w:r w:rsidR="009142ED">
          <w:rPr>
            <w:noProof/>
            <w:webHidden/>
          </w:rPr>
          <w:instrText xml:space="preserve"> PAGEREF _Toc172218779 \h </w:instrText>
        </w:r>
        <w:r w:rsidR="00784850">
          <w:rPr>
            <w:noProof/>
            <w:webHidden/>
          </w:rPr>
        </w:r>
        <w:r w:rsidR="00784850">
          <w:rPr>
            <w:noProof/>
            <w:webHidden/>
          </w:rPr>
          <w:fldChar w:fldCharType="separate"/>
        </w:r>
        <w:r w:rsidR="000F1902">
          <w:rPr>
            <w:noProof/>
            <w:webHidden/>
          </w:rPr>
          <w:t>125</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80" w:history="1">
        <w:r w:rsidR="009142ED" w:rsidRPr="00D83F53">
          <w:rPr>
            <w:rStyle w:val="aff6"/>
            <w:rFonts w:ascii="Liberation Serif" w:hAnsi="Liberation Serif"/>
            <w:noProof/>
          </w:rPr>
          <w:t>2.7.</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9142ED">
          <w:rPr>
            <w:noProof/>
            <w:webHidden/>
          </w:rPr>
          <w:tab/>
        </w:r>
        <w:r w:rsidR="00784850">
          <w:rPr>
            <w:noProof/>
            <w:webHidden/>
          </w:rPr>
          <w:fldChar w:fldCharType="begin"/>
        </w:r>
        <w:r w:rsidR="009142ED">
          <w:rPr>
            <w:noProof/>
            <w:webHidden/>
          </w:rPr>
          <w:instrText xml:space="preserve"> PAGEREF _Toc172218780 \h </w:instrText>
        </w:r>
        <w:r w:rsidR="00784850">
          <w:rPr>
            <w:noProof/>
            <w:webHidden/>
          </w:rPr>
        </w:r>
        <w:r w:rsidR="00784850">
          <w:rPr>
            <w:noProof/>
            <w:webHidden/>
          </w:rPr>
          <w:fldChar w:fldCharType="separate"/>
        </w:r>
        <w:r w:rsidR="000F1902">
          <w:rPr>
            <w:noProof/>
            <w:webHidden/>
          </w:rPr>
          <w:t>125</w:t>
        </w:r>
        <w:r w:rsidR="00784850">
          <w:rPr>
            <w:noProof/>
            <w:webHidden/>
          </w:rPr>
          <w:fldChar w:fldCharType="end"/>
        </w:r>
      </w:hyperlink>
    </w:p>
    <w:p w:rsidR="009142ED" w:rsidRDefault="00667222">
      <w:pPr>
        <w:pStyle w:val="15"/>
        <w:rPr>
          <w:rFonts w:asciiTheme="minorHAnsi" w:eastAsiaTheme="minorEastAsia" w:hAnsiTheme="minorHAnsi" w:cstheme="minorBidi"/>
          <w:b w:val="0"/>
          <w:bCs w:val="0"/>
          <w:kern w:val="2"/>
          <w:sz w:val="22"/>
          <w:szCs w:val="22"/>
          <w:lang w:eastAsia="ru-RU"/>
        </w:rPr>
      </w:pPr>
      <w:hyperlink w:anchor="_Toc172218781" w:history="1">
        <w:r w:rsidR="009142ED" w:rsidRPr="00D83F53">
          <w:rPr>
            <w:rStyle w:val="aff6"/>
            <w:rFonts w:ascii="Liberation Serif" w:hAnsi="Liberation Serif"/>
          </w:rPr>
          <w:t>ГЛАВА 3 – ЭЛЕКТРОННАЯ МОДЕЛЬ СИСТЕМЫ ТЕПЛОСНАБЖЕНИЯ</w:t>
        </w:r>
        <w:r w:rsidR="009142ED">
          <w:rPr>
            <w:webHidden/>
          </w:rPr>
          <w:tab/>
        </w:r>
        <w:r w:rsidR="00784850">
          <w:rPr>
            <w:webHidden/>
          </w:rPr>
          <w:fldChar w:fldCharType="begin"/>
        </w:r>
        <w:r w:rsidR="009142ED">
          <w:rPr>
            <w:webHidden/>
          </w:rPr>
          <w:instrText xml:space="preserve"> PAGEREF _Toc172218781 \h </w:instrText>
        </w:r>
        <w:r w:rsidR="00784850">
          <w:rPr>
            <w:webHidden/>
          </w:rPr>
        </w:r>
        <w:r w:rsidR="00784850">
          <w:rPr>
            <w:webHidden/>
          </w:rPr>
          <w:fldChar w:fldCharType="separate"/>
        </w:r>
        <w:r w:rsidR="000F1902">
          <w:rPr>
            <w:webHidden/>
          </w:rPr>
          <w:t>126</w:t>
        </w:r>
        <w:r w:rsidR="00784850">
          <w:rPr>
            <w:webHidden/>
          </w:rPr>
          <w:fldChar w:fldCharType="end"/>
        </w:r>
      </w:hyperlink>
    </w:p>
    <w:p w:rsidR="009142ED" w:rsidRDefault="00667222">
      <w:pPr>
        <w:pStyle w:val="15"/>
        <w:rPr>
          <w:rFonts w:asciiTheme="minorHAnsi" w:eastAsiaTheme="minorEastAsia" w:hAnsiTheme="minorHAnsi" w:cstheme="minorBidi"/>
          <w:b w:val="0"/>
          <w:bCs w:val="0"/>
          <w:kern w:val="2"/>
          <w:sz w:val="22"/>
          <w:szCs w:val="22"/>
          <w:lang w:eastAsia="ru-RU"/>
        </w:rPr>
      </w:pPr>
      <w:hyperlink w:anchor="_Toc172218782" w:history="1">
        <w:r w:rsidR="009142ED" w:rsidRPr="00D83F53">
          <w:rPr>
            <w:rStyle w:val="aff6"/>
            <w:rFonts w:ascii="Liberation Serif" w:hAnsi="Liberation Serif"/>
          </w:rPr>
          <w:t>ГЛАВА 4 – СУЩЕСТВУЮЩИЕ И ПЕРСПЕКТИВНЫЕ БАЛАНСЫ ТЕПЛОВОЙ МОЩНОСТИ ИСТОЧНИКОВ ТЕПЛОВОЙ ЭНЕРГИИ И ТЕПЛОВОЙ НАГРУЗКИ ПОТРЕБИТЕЛЕЙ</w:t>
        </w:r>
        <w:r w:rsidR="009142ED">
          <w:rPr>
            <w:webHidden/>
          </w:rPr>
          <w:tab/>
        </w:r>
        <w:r w:rsidR="00784850">
          <w:rPr>
            <w:webHidden/>
          </w:rPr>
          <w:fldChar w:fldCharType="begin"/>
        </w:r>
        <w:r w:rsidR="009142ED">
          <w:rPr>
            <w:webHidden/>
          </w:rPr>
          <w:instrText xml:space="preserve"> PAGEREF _Toc172218782 \h </w:instrText>
        </w:r>
        <w:r w:rsidR="00784850">
          <w:rPr>
            <w:webHidden/>
          </w:rPr>
        </w:r>
        <w:r w:rsidR="00784850">
          <w:rPr>
            <w:webHidden/>
          </w:rPr>
          <w:fldChar w:fldCharType="separate"/>
        </w:r>
        <w:r w:rsidR="000F1902">
          <w:rPr>
            <w:webHidden/>
          </w:rPr>
          <w:t>128</w:t>
        </w:r>
        <w:r w:rsidR="00784850">
          <w:rPr>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83" w:history="1">
        <w:r w:rsidR="009142ED" w:rsidRPr="00D83F53">
          <w:rPr>
            <w:rStyle w:val="aff6"/>
            <w:rFonts w:ascii="Liberation Serif" w:hAnsi="Liberation Serif"/>
            <w:noProof/>
          </w:rPr>
          <w:t>4.1.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9142ED">
          <w:rPr>
            <w:noProof/>
            <w:webHidden/>
          </w:rPr>
          <w:tab/>
        </w:r>
        <w:r w:rsidR="00784850">
          <w:rPr>
            <w:noProof/>
            <w:webHidden/>
          </w:rPr>
          <w:fldChar w:fldCharType="begin"/>
        </w:r>
        <w:r w:rsidR="009142ED">
          <w:rPr>
            <w:noProof/>
            <w:webHidden/>
          </w:rPr>
          <w:instrText xml:space="preserve"> PAGEREF _Toc172218783 \h </w:instrText>
        </w:r>
        <w:r w:rsidR="00784850">
          <w:rPr>
            <w:noProof/>
            <w:webHidden/>
          </w:rPr>
        </w:r>
        <w:r w:rsidR="00784850">
          <w:rPr>
            <w:noProof/>
            <w:webHidden/>
          </w:rPr>
          <w:fldChar w:fldCharType="separate"/>
        </w:r>
        <w:r w:rsidR="000F1902">
          <w:rPr>
            <w:noProof/>
            <w:webHidden/>
          </w:rPr>
          <w:t>128</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84" w:history="1">
        <w:r w:rsidR="009142ED" w:rsidRPr="00D83F53">
          <w:rPr>
            <w:rStyle w:val="aff6"/>
            <w:rFonts w:ascii="Liberation Serif" w:hAnsi="Liberation Serif"/>
            <w:noProof/>
          </w:rPr>
          <w:t>4.2.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9142ED">
          <w:rPr>
            <w:noProof/>
            <w:webHidden/>
          </w:rPr>
          <w:tab/>
        </w:r>
        <w:r w:rsidR="00784850">
          <w:rPr>
            <w:noProof/>
            <w:webHidden/>
          </w:rPr>
          <w:fldChar w:fldCharType="begin"/>
        </w:r>
        <w:r w:rsidR="009142ED">
          <w:rPr>
            <w:noProof/>
            <w:webHidden/>
          </w:rPr>
          <w:instrText xml:space="preserve"> PAGEREF _Toc172218784 \h </w:instrText>
        </w:r>
        <w:r w:rsidR="00784850">
          <w:rPr>
            <w:noProof/>
            <w:webHidden/>
          </w:rPr>
        </w:r>
        <w:r w:rsidR="00784850">
          <w:rPr>
            <w:noProof/>
            <w:webHidden/>
          </w:rPr>
          <w:fldChar w:fldCharType="separate"/>
        </w:r>
        <w:r w:rsidR="000F1902">
          <w:rPr>
            <w:noProof/>
            <w:webHidden/>
          </w:rPr>
          <w:t>129</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85" w:history="1">
        <w:r w:rsidR="009142ED" w:rsidRPr="00D83F53">
          <w:rPr>
            <w:rStyle w:val="aff6"/>
            <w:rFonts w:ascii="Liberation Serif" w:hAnsi="Liberation Serif"/>
            <w:noProof/>
          </w:rPr>
          <w:t>4.3.</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ВЫВОДЫ О РЕЗЕРВАХ (ДЕФИЦИТАХ) СУЩЕСТВУЮЩЕЙ СИСТЕМЫ ТЕПЛОСНАБЖЕНИЯ ПРИ ОБЕСПЕЧЕНИИ ПЕРСПЕКТИВНОЙ ТЕПЛОВОЙ НАГРУЗКИ ПОТРЕБИТЕЛЕЙ</w:t>
        </w:r>
        <w:r w:rsidR="009142ED">
          <w:rPr>
            <w:noProof/>
            <w:webHidden/>
          </w:rPr>
          <w:tab/>
        </w:r>
        <w:r w:rsidR="00784850">
          <w:rPr>
            <w:noProof/>
            <w:webHidden/>
          </w:rPr>
          <w:fldChar w:fldCharType="begin"/>
        </w:r>
        <w:r w:rsidR="009142ED">
          <w:rPr>
            <w:noProof/>
            <w:webHidden/>
          </w:rPr>
          <w:instrText xml:space="preserve"> PAGEREF _Toc172218785 \h </w:instrText>
        </w:r>
        <w:r w:rsidR="00784850">
          <w:rPr>
            <w:noProof/>
            <w:webHidden/>
          </w:rPr>
        </w:r>
        <w:r w:rsidR="00784850">
          <w:rPr>
            <w:noProof/>
            <w:webHidden/>
          </w:rPr>
          <w:fldChar w:fldCharType="separate"/>
        </w:r>
        <w:r w:rsidR="000F1902">
          <w:rPr>
            <w:noProof/>
            <w:webHidden/>
          </w:rPr>
          <w:t>130</w:t>
        </w:r>
        <w:r w:rsidR="00784850">
          <w:rPr>
            <w:noProof/>
            <w:webHidden/>
          </w:rPr>
          <w:fldChar w:fldCharType="end"/>
        </w:r>
      </w:hyperlink>
    </w:p>
    <w:p w:rsidR="009142ED" w:rsidRDefault="00667222">
      <w:pPr>
        <w:pStyle w:val="15"/>
        <w:rPr>
          <w:rFonts w:asciiTheme="minorHAnsi" w:eastAsiaTheme="minorEastAsia" w:hAnsiTheme="minorHAnsi" w:cstheme="minorBidi"/>
          <w:b w:val="0"/>
          <w:bCs w:val="0"/>
          <w:kern w:val="2"/>
          <w:sz w:val="22"/>
          <w:szCs w:val="22"/>
          <w:lang w:eastAsia="ru-RU"/>
        </w:rPr>
      </w:pPr>
      <w:hyperlink w:anchor="_Toc172218786" w:history="1">
        <w:r w:rsidR="009142ED" w:rsidRPr="00D83F53">
          <w:rPr>
            <w:rStyle w:val="aff6"/>
            <w:rFonts w:ascii="Liberation Serif" w:hAnsi="Liberation Serif"/>
          </w:rPr>
          <w:t>ГЛАВА 5 – МАСТЕР-ПЛАН РАЗВИТИЯ СИСТЕМ ТЕПЛОСНАБЖЕНИЯ САФАКУЛЕВСКОГО МО</w:t>
        </w:r>
        <w:r w:rsidR="009142ED">
          <w:rPr>
            <w:webHidden/>
          </w:rPr>
          <w:tab/>
        </w:r>
        <w:r w:rsidR="00784850">
          <w:rPr>
            <w:webHidden/>
          </w:rPr>
          <w:fldChar w:fldCharType="begin"/>
        </w:r>
        <w:r w:rsidR="009142ED">
          <w:rPr>
            <w:webHidden/>
          </w:rPr>
          <w:instrText xml:space="preserve"> PAGEREF _Toc172218786 \h </w:instrText>
        </w:r>
        <w:r w:rsidR="00784850">
          <w:rPr>
            <w:webHidden/>
          </w:rPr>
        </w:r>
        <w:r w:rsidR="00784850">
          <w:rPr>
            <w:webHidden/>
          </w:rPr>
          <w:fldChar w:fldCharType="separate"/>
        </w:r>
        <w:r w:rsidR="000F1902">
          <w:rPr>
            <w:webHidden/>
          </w:rPr>
          <w:t>131</w:t>
        </w:r>
        <w:r w:rsidR="00784850">
          <w:rPr>
            <w:webHidden/>
          </w:rPr>
          <w:fldChar w:fldCharType="end"/>
        </w:r>
      </w:hyperlink>
    </w:p>
    <w:p w:rsidR="009142ED" w:rsidRDefault="00667222">
      <w:pPr>
        <w:pStyle w:val="26"/>
        <w:tabs>
          <w:tab w:val="left" w:pos="720"/>
          <w:tab w:val="right" w:leader="dot" w:pos="9911"/>
        </w:tabs>
        <w:rPr>
          <w:rFonts w:asciiTheme="minorHAnsi" w:eastAsiaTheme="minorEastAsia" w:hAnsiTheme="minorHAnsi" w:cstheme="minorBidi"/>
          <w:noProof/>
          <w:kern w:val="2"/>
          <w:sz w:val="22"/>
          <w:szCs w:val="22"/>
          <w:lang w:eastAsia="ru-RU"/>
        </w:rPr>
      </w:pPr>
      <w:hyperlink w:anchor="_Toc172218788" w:history="1">
        <w:r w:rsidR="009142ED" w:rsidRPr="00D83F53">
          <w:rPr>
            <w:rStyle w:val="aff6"/>
            <w:rFonts w:ascii="Liberation Serif" w:eastAsia="Times New Roman" w:hAnsi="Liberation Serif"/>
            <w:iCs/>
            <w:noProof/>
            <w:lang w:eastAsia="ru-RU"/>
          </w:rPr>
          <w:t>5.1</w:t>
        </w:r>
        <w:r w:rsidR="009142ED">
          <w:rPr>
            <w:rFonts w:asciiTheme="minorHAnsi" w:eastAsiaTheme="minorEastAsia" w:hAnsiTheme="minorHAnsi" w:cstheme="minorBidi"/>
            <w:noProof/>
            <w:kern w:val="2"/>
            <w:sz w:val="22"/>
            <w:szCs w:val="22"/>
            <w:lang w:eastAsia="ru-RU"/>
          </w:rPr>
          <w:tab/>
        </w:r>
        <w:r w:rsidR="009142ED" w:rsidRPr="00D83F53">
          <w:rPr>
            <w:rStyle w:val="aff6"/>
            <w:rFonts w:ascii="Liberation Serif" w:eastAsia="Times New Roman" w:hAnsi="Liberation Serif"/>
            <w:iCs/>
            <w:noProof/>
            <w:lang w:eastAsia="ru-RU"/>
          </w:rPr>
          <w:t>ОПИСАНИЕ ВАРИАНТОВ ПЕРСПЕКТИВНОГО РАЗВИТИЯ ТЕПЛОСНАБЖЕНИЯ САФАКУЛЕВСКОГО МО</w:t>
        </w:r>
        <w:r w:rsidR="009142ED">
          <w:rPr>
            <w:noProof/>
            <w:webHidden/>
          </w:rPr>
          <w:tab/>
        </w:r>
        <w:r w:rsidR="00784850">
          <w:rPr>
            <w:noProof/>
            <w:webHidden/>
          </w:rPr>
          <w:fldChar w:fldCharType="begin"/>
        </w:r>
        <w:r w:rsidR="009142ED">
          <w:rPr>
            <w:noProof/>
            <w:webHidden/>
          </w:rPr>
          <w:instrText xml:space="preserve"> PAGEREF _Toc172218788 \h </w:instrText>
        </w:r>
        <w:r w:rsidR="00784850">
          <w:rPr>
            <w:noProof/>
            <w:webHidden/>
          </w:rPr>
        </w:r>
        <w:r w:rsidR="00784850">
          <w:rPr>
            <w:noProof/>
            <w:webHidden/>
          </w:rPr>
          <w:fldChar w:fldCharType="separate"/>
        </w:r>
        <w:r w:rsidR="000F1902">
          <w:rPr>
            <w:noProof/>
            <w:webHidden/>
          </w:rPr>
          <w:t>131</w:t>
        </w:r>
        <w:r w:rsidR="00784850">
          <w:rPr>
            <w:noProof/>
            <w:webHidden/>
          </w:rPr>
          <w:fldChar w:fldCharType="end"/>
        </w:r>
      </w:hyperlink>
    </w:p>
    <w:p w:rsidR="009142ED" w:rsidRDefault="00667222">
      <w:pPr>
        <w:pStyle w:val="26"/>
        <w:tabs>
          <w:tab w:val="left" w:pos="720"/>
          <w:tab w:val="right" w:leader="dot" w:pos="9911"/>
        </w:tabs>
        <w:rPr>
          <w:rFonts w:asciiTheme="minorHAnsi" w:eastAsiaTheme="minorEastAsia" w:hAnsiTheme="minorHAnsi" w:cstheme="minorBidi"/>
          <w:noProof/>
          <w:kern w:val="2"/>
          <w:sz w:val="22"/>
          <w:szCs w:val="22"/>
          <w:lang w:eastAsia="ru-RU"/>
        </w:rPr>
      </w:pPr>
      <w:hyperlink w:anchor="_Toc172218789" w:history="1">
        <w:r w:rsidR="009142ED" w:rsidRPr="00D83F53">
          <w:rPr>
            <w:rStyle w:val="aff6"/>
            <w:rFonts w:ascii="Liberation Serif" w:eastAsia="Times New Roman" w:hAnsi="Liberation Serif"/>
            <w:iCs/>
            <w:noProof/>
            <w:lang w:eastAsia="ru-RU"/>
          </w:rPr>
          <w:t>5.2</w:t>
        </w:r>
        <w:r w:rsidR="009142ED">
          <w:rPr>
            <w:rFonts w:asciiTheme="minorHAnsi" w:eastAsiaTheme="minorEastAsia" w:hAnsiTheme="minorHAnsi" w:cstheme="minorBidi"/>
            <w:noProof/>
            <w:kern w:val="2"/>
            <w:sz w:val="22"/>
            <w:szCs w:val="22"/>
            <w:lang w:eastAsia="ru-RU"/>
          </w:rPr>
          <w:tab/>
        </w:r>
        <w:r w:rsidR="009142ED" w:rsidRPr="00D83F53">
          <w:rPr>
            <w:rStyle w:val="aff6"/>
            <w:rFonts w:ascii="Liberation Serif" w:eastAsia="Times New Roman" w:hAnsi="Liberation Serif"/>
            <w:iCs/>
            <w:noProof/>
            <w:lang w:eastAsia="ru-RU"/>
          </w:rPr>
          <w:t>ТЕХНИКО-ЭКОНОМИЧЕСКОЕ СРАВНЕНИЕ ВАРИАНТОВ ПЕРСПЕКТИВНОГО РАЗВИТИЯ СИСТЕМ ТЕПЛОСНАБЖЕНИЯ САФАКУЛЕВСКОГО МО</w:t>
        </w:r>
        <w:r w:rsidR="009142ED">
          <w:rPr>
            <w:noProof/>
            <w:webHidden/>
          </w:rPr>
          <w:tab/>
        </w:r>
        <w:r w:rsidR="00784850">
          <w:rPr>
            <w:noProof/>
            <w:webHidden/>
          </w:rPr>
          <w:fldChar w:fldCharType="begin"/>
        </w:r>
        <w:r w:rsidR="009142ED">
          <w:rPr>
            <w:noProof/>
            <w:webHidden/>
          </w:rPr>
          <w:instrText xml:space="preserve"> PAGEREF _Toc172218789 \h </w:instrText>
        </w:r>
        <w:r w:rsidR="00784850">
          <w:rPr>
            <w:noProof/>
            <w:webHidden/>
          </w:rPr>
        </w:r>
        <w:r w:rsidR="00784850">
          <w:rPr>
            <w:noProof/>
            <w:webHidden/>
          </w:rPr>
          <w:fldChar w:fldCharType="separate"/>
        </w:r>
        <w:r w:rsidR="000F1902">
          <w:rPr>
            <w:noProof/>
            <w:webHidden/>
          </w:rPr>
          <w:t>132</w:t>
        </w:r>
        <w:r w:rsidR="00784850">
          <w:rPr>
            <w:noProof/>
            <w:webHidden/>
          </w:rPr>
          <w:fldChar w:fldCharType="end"/>
        </w:r>
      </w:hyperlink>
    </w:p>
    <w:p w:rsidR="009142ED" w:rsidRDefault="00667222">
      <w:pPr>
        <w:pStyle w:val="26"/>
        <w:tabs>
          <w:tab w:val="left" w:pos="720"/>
          <w:tab w:val="right" w:leader="dot" w:pos="9911"/>
        </w:tabs>
        <w:rPr>
          <w:rFonts w:asciiTheme="minorHAnsi" w:eastAsiaTheme="minorEastAsia" w:hAnsiTheme="minorHAnsi" w:cstheme="minorBidi"/>
          <w:noProof/>
          <w:kern w:val="2"/>
          <w:sz w:val="22"/>
          <w:szCs w:val="22"/>
          <w:lang w:eastAsia="ru-RU"/>
        </w:rPr>
      </w:pPr>
      <w:hyperlink w:anchor="_Toc172218790" w:history="1">
        <w:r w:rsidR="009142ED" w:rsidRPr="00D83F53">
          <w:rPr>
            <w:rStyle w:val="aff6"/>
            <w:rFonts w:ascii="Liberation Serif" w:eastAsia="Times New Roman" w:hAnsi="Liberation Serif"/>
            <w:iCs/>
            <w:noProof/>
            <w:lang w:eastAsia="ru-RU"/>
          </w:rPr>
          <w:t>5.3</w:t>
        </w:r>
        <w:r w:rsidR="009142ED">
          <w:rPr>
            <w:rFonts w:asciiTheme="minorHAnsi" w:eastAsiaTheme="minorEastAsia" w:hAnsiTheme="minorHAnsi" w:cstheme="minorBidi"/>
            <w:noProof/>
            <w:kern w:val="2"/>
            <w:sz w:val="22"/>
            <w:szCs w:val="22"/>
            <w:lang w:eastAsia="ru-RU"/>
          </w:rPr>
          <w:tab/>
        </w:r>
        <w:r w:rsidR="009142ED" w:rsidRPr="00D83F53">
          <w:rPr>
            <w:rStyle w:val="aff6"/>
            <w:rFonts w:ascii="Liberation Serif" w:eastAsia="Times New Roman" w:hAnsi="Liberation Serif"/>
            <w:iCs/>
            <w:noProof/>
            <w:lang w:eastAsia="ru-RU"/>
          </w:rPr>
          <w:t>ОБОСНОВАНИЕ ВЫБОРА ПРИОРИТЕТНОГО ВАРИАНТА ПЕРСПЕКТИВНОГО РАЗВИТИЯ СИСТЕМ ТЕПЛОСНАБЖЕНИЯ САФАКУЛЕВСКОГО МО</w:t>
        </w:r>
        <w:r w:rsidR="009142ED">
          <w:rPr>
            <w:noProof/>
            <w:webHidden/>
          </w:rPr>
          <w:tab/>
        </w:r>
        <w:r w:rsidR="00784850">
          <w:rPr>
            <w:noProof/>
            <w:webHidden/>
          </w:rPr>
          <w:fldChar w:fldCharType="begin"/>
        </w:r>
        <w:r w:rsidR="009142ED">
          <w:rPr>
            <w:noProof/>
            <w:webHidden/>
          </w:rPr>
          <w:instrText xml:space="preserve"> PAGEREF _Toc172218790 \h </w:instrText>
        </w:r>
        <w:r w:rsidR="00784850">
          <w:rPr>
            <w:noProof/>
            <w:webHidden/>
          </w:rPr>
        </w:r>
        <w:r w:rsidR="00784850">
          <w:rPr>
            <w:noProof/>
            <w:webHidden/>
          </w:rPr>
          <w:fldChar w:fldCharType="separate"/>
        </w:r>
        <w:r w:rsidR="000F1902">
          <w:rPr>
            <w:noProof/>
            <w:webHidden/>
          </w:rPr>
          <w:t>133</w:t>
        </w:r>
        <w:r w:rsidR="00784850">
          <w:rPr>
            <w:noProof/>
            <w:webHidden/>
          </w:rPr>
          <w:fldChar w:fldCharType="end"/>
        </w:r>
      </w:hyperlink>
    </w:p>
    <w:p w:rsidR="009142ED" w:rsidRDefault="00667222">
      <w:pPr>
        <w:pStyle w:val="15"/>
        <w:rPr>
          <w:rFonts w:asciiTheme="minorHAnsi" w:eastAsiaTheme="minorEastAsia" w:hAnsiTheme="minorHAnsi" w:cstheme="minorBidi"/>
          <w:b w:val="0"/>
          <w:bCs w:val="0"/>
          <w:kern w:val="2"/>
          <w:sz w:val="22"/>
          <w:szCs w:val="22"/>
          <w:lang w:eastAsia="ru-RU"/>
        </w:rPr>
      </w:pPr>
      <w:hyperlink w:anchor="_Toc172218791" w:history="1">
        <w:r w:rsidR="009142ED" w:rsidRPr="00D83F53">
          <w:rPr>
            <w:rStyle w:val="aff6"/>
            <w:rFonts w:ascii="Liberation Serif" w:hAnsi="Liberation Serif"/>
          </w:rPr>
          <w:t>ГЛАВА 6 –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142ED">
          <w:rPr>
            <w:webHidden/>
          </w:rPr>
          <w:tab/>
        </w:r>
        <w:r w:rsidR="00784850">
          <w:rPr>
            <w:webHidden/>
          </w:rPr>
          <w:fldChar w:fldCharType="begin"/>
        </w:r>
        <w:r w:rsidR="009142ED">
          <w:rPr>
            <w:webHidden/>
          </w:rPr>
          <w:instrText xml:space="preserve"> PAGEREF _Toc172218791 \h </w:instrText>
        </w:r>
        <w:r w:rsidR="00784850">
          <w:rPr>
            <w:webHidden/>
          </w:rPr>
        </w:r>
        <w:r w:rsidR="00784850">
          <w:rPr>
            <w:webHidden/>
          </w:rPr>
          <w:fldChar w:fldCharType="separate"/>
        </w:r>
        <w:r w:rsidR="000F1902">
          <w:rPr>
            <w:webHidden/>
          </w:rPr>
          <w:t>135</w:t>
        </w:r>
        <w:r w:rsidR="00784850">
          <w:rPr>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92" w:history="1">
        <w:r w:rsidR="009142ED" w:rsidRPr="00D83F53">
          <w:rPr>
            <w:rStyle w:val="aff6"/>
            <w:rFonts w:ascii="Liberation Serif" w:hAnsi="Liberation Serif"/>
            <w:noProof/>
          </w:rPr>
          <w:t>6.1.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9142ED">
          <w:rPr>
            <w:noProof/>
            <w:webHidden/>
          </w:rPr>
          <w:tab/>
        </w:r>
        <w:r w:rsidR="009142ED">
          <w:rPr>
            <w:noProof/>
            <w:webHidden/>
          </w:rPr>
          <w:tab/>
        </w:r>
        <w:r w:rsidR="00784850">
          <w:rPr>
            <w:noProof/>
            <w:webHidden/>
          </w:rPr>
          <w:fldChar w:fldCharType="begin"/>
        </w:r>
        <w:r w:rsidR="009142ED">
          <w:rPr>
            <w:noProof/>
            <w:webHidden/>
          </w:rPr>
          <w:instrText xml:space="preserve"> PAGEREF _Toc172218792 \h </w:instrText>
        </w:r>
        <w:r w:rsidR="00784850">
          <w:rPr>
            <w:noProof/>
            <w:webHidden/>
          </w:rPr>
        </w:r>
        <w:r w:rsidR="00784850">
          <w:rPr>
            <w:noProof/>
            <w:webHidden/>
          </w:rPr>
          <w:fldChar w:fldCharType="separate"/>
        </w:r>
        <w:r w:rsidR="000F1902">
          <w:rPr>
            <w:noProof/>
            <w:webHidden/>
          </w:rPr>
          <w:t>135</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93" w:history="1">
        <w:r w:rsidR="009142ED" w:rsidRPr="00D83F53">
          <w:rPr>
            <w:rStyle w:val="aff6"/>
            <w:rFonts w:ascii="Liberation Serif" w:hAnsi="Liberation Serif"/>
            <w:noProof/>
          </w:rPr>
          <w:t>6.2.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9142ED">
          <w:rPr>
            <w:noProof/>
            <w:webHidden/>
          </w:rPr>
          <w:tab/>
        </w:r>
        <w:r w:rsidR="00784850">
          <w:rPr>
            <w:noProof/>
            <w:webHidden/>
          </w:rPr>
          <w:fldChar w:fldCharType="begin"/>
        </w:r>
        <w:r w:rsidR="009142ED">
          <w:rPr>
            <w:noProof/>
            <w:webHidden/>
          </w:rPr>
          <w:instrText xml:space="preserve"> PAGEREF _Toc172218793 \h </w:instrText>
        </w:r>
        <w:r w:rsidR="00784850">
          <w:rPr>
            <w:noProof/>
            <w:webHidden/>
          </w:rPr>
        </w:r>
        <w:r w:rsidR="00784850">
          <w:rPr>
            <w:noProof/>
            <w:webHidden/>
          </w:rPr>
          <w:fldChar w:fldCharType="separate"/>
        </w:r>
        <w:r w:rsidR="000F1902">
          <w:rPr>
            <w:noProof/>
            <w:webHidden/>
          </w:rPr>
          <w:t>136</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94" w:history="1">
        <w:r w:rsidR="009142ED" w:rsidRPr="00D83F53">
          <w:rPr>
            <w:rStyle w:val="aff6"/>
            <w:rFonts w:ascii="Liberation Serif" w:hAnsi="Liberation Serif"/>
            <w:noProof/>
          </w:rPr>
          <w:t>6.3.</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СВЕДЕНИЯ О НАЛИЧИИ БАКОВ-АККУМУЛЯТОРОВ</w:t>
        </w:r>
        <w:r w:rsidR="009142ED">
          <w:rPr>
            <w:noProof/>
            <w:webHidden/>
          </w:rPr>
          <w:tab/>
        </w:r>
        <w:r w:rsidR="00784850">
          <w:rPr>
            <w:noProof/>
            <w:webHidden/>
          </w:rPr>
          <w:fldChar w:fldCharType="begin"/>
        </w:r>
        <w:r w:rsidR="009142ED">
          <w:rPr>
            <w:noProof/>
            <w:webHidden/>
          </w:rPr>
          <w:instrText xml:space="preserve"> PAGEREF _Toc172218794 \h </w:instrText>
        </w:r>
        <w:r w:rsidR="00784850">
          <w:rPr>
            <w:noProof/>
            <w:webHidden/>
          </w:rPr>
        </w:r>
        <w:r w:rsidR="00784850">
          <w:rPr>
            <w:noProof/>
            <w:webHidden/>
          </w:rPr>
          <w:fldChar w:fldCharType="separate"/>
        </w:r>
        <w:r w:rsidR="000F1902">
          <w:rPr>
            <w:noProof/>
            <w:webHidden/>
          </w:rPr>
          <w:t>136</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95" w:history="1">
        <w:r w:rsidR="009142ED" w:rsidRPr="00D83F53">
          <w:rPr>
            <w:rStyle w:val="aff6"/>
            <w:rFonts w:ascii="Liberation Serif" w:hAnsi="Liberation Serif"/>
            <w:noProof/>
          </w:rPr>
          <w:t>6.4.</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9142ED">
          <w:rPr>
            <w:noProof/>
            <w:webHidden/>
          </w:rPr>
          <w:tab/>
        </w:r>
        <w:r w:rsidR="00784850">
          <w:rPr>
            <w:noProof/>
            <w:webHidden/>
          </w:rPr>
          <w:fldChar w:fldCharType="begin"/>
        </w:r>
        <w:r w:rsidR="009142ED">
          <w:rPr>
            <w:noProof/>
            <w:webHidden/>
          </w:rPr>
          <w:instrText xml:space="preserve"> PAGEREF _Toc172218795 \h </w:instrText>
        </w:r>
        <w:r w:rsidR="00784850">
          <w:rPr>
            <w:noProof/>
            <w:webHidden/>
          </w:rPr>
        </w:r>
        <w:r w:rsidR="00784850">
          <w:rPr>
            <w:noProof/>
            <w:webHidden/>
          </w:rPr>
          <w:fldChar w:fldCharType="separate"/>
        </w:r>
        <w:r w:rsidR="000F1902">
          <w:rPr>
            <w:noProof/>
            <w:webHidden/>
          </w:rPr>
          <w:t>137</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96" w:history="1">
        <w:r w:rsidR="009142ED" w:rsidRPr="00D83F53">
          <w:rPr>
            <w:rStyle w:val="aff6"/>
            <w:rFonts w:ascii="Liberation Serif" w:hAnsi="Liberation Serif"/>
            <w:noProof/>
          </w:rPr>
          <w:t>6.5.</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9142ED">
          <w:rPr>
            <w:noProof/>
            <w:webHidden/>
          </w:rPr>
          <w:tab/>
        </w:r>
        <w:r w:rsidR="00784850">
          <w:rPr>
            <w:noProof/>
            <w:webHidden/>
          </w:rPr>
          <w:fldChar w:fldCharType="begin"/>
        </w:r>
        <w:r w:rsidR="009142ED">
          <w:rPr>
            <w:noProof/>
            <w:webHidden/>
          </w:rPr>
          <w:instrText xml:space="preserve"> PAGEREF _Toc172218796 \h </w:instrText>
        </w:r>
        <w:r w:rsidR="00784850">
          <w:rPr>
            <w:noProof/>
            <w:webHidden/>
          </w:rPr>
        </w:r>
        <w:r w:rsidR="00784850">
          <w:rPr>
            <w:noProof/>
            <w:webHidden/>
          </w:rPr>
          <w:fldChar w:fldCharType="separate"/>
        </w:r>
        <w:r w:rsidR="000F1902">
          <w:rPr>
            <w:noProof/>
            <w:webHidden/>
          </w:rPr>
          <w:t>137</w:t>
        </w:r>
        <w:r w:rsidR="00784850">
          <w:rPr>
            <w:noProof/>
            <w:webHidden/>
          </w:rPr>
          <w:fldChar w:fldCharType="end"/>
        </w:r>
      </w:hyperlink>
    </w:p>
    <w:p w:rsidR="009142ED" w:rsidRDefault="00667222">
      <w:pPr>
        <w:pStyle w:val="15"/>
        <w:rPr>
          <w:rFonts w:asciiTheme="minorHAnsi" w:eastAsiaTheme="minorEastAsia" w:hAnsiTheme="minorHAnsi" w:cstheme="minorBidi"/>
          <w:b w:val="0"/>
          <w:bCs w:val="0"/>
          <w:kern w:val="2"/>
          <w:sz w:val="22"/>
          <w:szCs w:val="22"/>
          <w:lang w:eastAsia="ru-RU"/>
        </w:rPr>
      </w:pPr>
      <w:hyperlink w:anchor="_Toc172218797" w:history="1">
        <w:r w:rsidR="009142ED" w:rsidRPr="00D83F53">
          <w:rPr>
            <w:rStyle w:val="aff6"/>
            <w:rFonts w:ascii="Liberation Serif" w:hAnsi="Liberation Serif"/>
          </w:rPr>
          <w:t>ГЛАВА 7 – ПРЕДЛОЖЕНИЯ ПО СТРОИТЕЛЬСТВУ, РЕКОНСТРУКЦИИ, ТЕХНИЧЕСКОМУ ПЕРЕВООРУЖЕНИЮ И (ИЛИ) МОДЕРНИЗАЦИИ ИСТОЧНИКОВ ТЕПЛОВОЙ ЭНЕРГИИ</w:t>
        </w:r>
        <w:r w:rsidR="009142ED">
          <w:rPr>
            <w:webHidden/>
          </w:rPr>
          <w:tab/>
        </w:r>
        <w:r w:rsidR="00784850">
          <w:rPr>
            <w:webHidden/>
          </w:rPr>
          <w:fldChar w:fldCharType="begin"/>
        </w:r>
        <w:r w:rsidR="009142ED">
          <w:rPr>
            <w:webHidden/>
          </w:rPr>
          <w:instrText xml:space="preserve"> PAGEREF _Toc172218797 \h </w:instrText>
        </w:r>
        <w:r w:rsidR="00784850">
          <w:rPr>
            <w:webHidden/>
          </w:rPr>
        </w:r>
        <w:r w:rsidR="00784850">
          <w:rPr>
            <w:webHidden/>
          </w:rPr>
          <w:fldChar w:fldCharType="separate"/>
        </w:r>
        <w:r w:rsidR="000F1902">
          <w:rPr>
            <w:webHidden/>
          </w:rPr>
          <w:t>139</w:t>
        </w:r>
        <w:r w:rsidR="00784850">
          <w:rPr>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98" w:history="1">
        <w:r w:rsidR="009142ED" w:rsidRPr="00D83F53">
          <w:rPr>
            <w:rStyle w:val="aff6"/>
            <w:rFonts w:ascii="Liberation Serif" w:hAnsi="Liberation Serif"/>
            <w:noProof/>
          </w:rPr>
          <w:t>7.1.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 xml:space="preserve">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ПРИСОЕДНЕНИЯ) </w:t>
        </w:r>
        <w:r w:rsidR="009142ED" w:rsidRPr="00D83F53">
          <w:rPr>
            <w:rStyle w:val="aff6"/>
            <w:rFonts w:ascii="Liberation Serif" w:hAnsi="Liberation Serif"/>
            <w:noProof/>
          </w:rPr>
          <w:lastRenderedPageBreak/>
          <w:t>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9142ED">
          <w:rPr>
            <w:noProof/>
            <w:webHidden/>
          </w:rPr>
          <w:tab/>
        </w:r>
        <w:r w:rsidR="00784850">
          <w:rPr>
            <w:noProof/>
            <w:webHidden/>
          </w:rPr>
          <w:fldChar w:fldCharType="begin"/>
        </w:r>
        <w:r w:rsidR="009142ED">
          <w:rPr>
            <w:noProof/>
            <w:webHidden/>
          </w:rPr>
          <w:instrText xml:space="preserve"> PAGEREF _Toc172218798 \h </w:instrText>
        </w:r>
        <w:r w:rsidR="00784850">
          <w:rPr>
            <w:noProof/>
            <w:webHidden/>
          </w:rPr>
        </w:r>
        <w:r w:rsidR="00784850">
          <w:rPr>
            <w:noProof/>
            <w:webHidden/>
          </w:rPr>
          <w:fldChar w:fldCharType="separate"/>
        </w:r>
        <w:r w:rsidR="000F1902">
          <w:rPr>
            <w:noProof/>
            <w:webHidden/>
          </w:rPr>
          <w:t>139</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799" w:history="1">
        <w:r w:rsidR="009142ED" w:rsidRPr="00D83F53">
          <w:rPr>
            <w:rStyle w:val="aff6"/>
            <w:rFonts w:ascii="Liberation Serif" w:hAnsi="Liberation Serif"/>
            <w:noProof/>
          </w:rPr>
          <w:t>7.2.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9142ED">
          <w:rPr>
            <w:noProof/>
            <w:webHidden/>
          </w:rPr>
          <w:tab/>
        </w:r>
        <w:r w:rsidR="00784850">
          <w:rPr>
            <w:noProof/>
            <w:webHidden/>
          </w:rPr>
          <w:fldChar w:fldCharType="begin"/>
        </w:r>
        <w:r w:rsidR="009142ED">
          <w:rPr>
            <w:noProof/>
            <w:webHidden/>
          </w:rPr>
          <w:instrText xml:space="preserve"> PAGEREF _Toc172218799 \h </w:instrText>
        </w:r>
        <w:r w:rsidR="00784850">
          <w:rPr>
            <w:noProof/>
            <w:webHidden/>
          </w:rPr>
        </w:r>
        <w:r w:rsidR="00784850">
          <w:rPr>
            <w:noProof/>
            <w:webHidden/>
          </w:rPr>
          <w:fldChar w:fldCharType="separate"/>
        </w:r>
        <w:r w:rsidR="000F1902">
          <w:rPr>
            <w:noProof/>
            <w:webHidden/>
          </w:rPr>
          <w:t>144</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00" w:history="1">
        <w:r w:rsidR="009142ED" w:rsidRPr="00D83F53">
          <w:rPr>
            <w:rStyle w:val="aff6"/>
            <w:rFonts w:ascii="Liberation Serif" w:hAnsi="Liberation Serif"/>
            <w:noProof/>
          </w:rPr>
          <w:t>7.3.</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В СООТВЕТСТВИИ С МЕТОДИЧЕСКИМИ УКАЗАНИЯМИ ПО РАЗРАБОТКЕ СХЕМ ТЕПЛОСНАБЕНИЯ</w:t>
        </w:r>
        <w:r w:rsidR="009142ED">
          <w:rPr>
            <w:noProof/>
            <w:webHidden/>
          </w:rPr>
          <w:tab/>
        </w:r>
        <w:r w:rsidR="00784850">
          <w:rPr>
            <w:noProof/>
            <w:webHidden/>
          </w:rPr>
          <w:fldChar w:fldCharType="begin"/>
        </w:r>
        <w:r w:rsidR="009142ED">
          <w:rPr>
            <w:noProof/>
            <w:webHidden/>
          </w:rPr>
          <w:instrText xml:space="preserve"> PAGEREF _Toc172218800 \h </w:instrText>
        </w:r>
        <w:r w:rsidR="00784850">
          <w:rPr>
            <w:noProof/>
            <w:webHidden/>
          </w:rPr>
        </w:r>
        <w:r w:rsidR="00784850">
          <w:rPr>
            <w:noProof/>
            <w:webHidden/>
          </w:rPr>
          <w:fldChar w:fldCharType="separate"/>
        </w:r>
        <w:r w:rsidR="000F1902">
          <w:rPr>
            <w:noProof/>
            <w:webHidden/>
          </w:rPr>
          <w:t>144</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01" w:history="1">
        <w:r w:rsidR="009142ED" w:rsidRPr="00D83F53">
          <w:rPr>
            <w:rStyle w:val="aff6"/>
            <w:rFonts w:ascii="Liberation Serif" w:hAnsi="Liberation Serif"/>
            <w:noProof/>
          </w:rPr>
          <w:t>7.4.</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МЕТОДИЧЕСКИИ УКАЗАНИЯМИ ПО РАЗРАБОТКЕ СХЕМ ТЕПЛОСНАБЖЕНИЯ</w:t>
        </w:r>
        <w:r w:rsidR="009142ED">
          <w:rPr>
            <w:noProof/>
            <w:webHidden/>
          </w:rPr>
          <w:tab/>
        </w:r>
        <w:r w:rsidR="00784850">
          <w:rPr>
            <w:noProof/>
            <w:webHidden/>
          </w:rPr>
          <w:fldChar w:fldCharType="begin"/>
        </w:r>
        <w:r w:rsidR="009142ED">
          <w:rPr>
            <w:noProof/>
            <w:webHidden/>
          </w:rPr>
          <w:instrText xml:space="preserve"> PAGEREF _Toc172218801 \h </w:instrText>
        </w:r>
        <w:r w:rsidR="00784850">
          <w:rPr>
            <w:noProof/>
            <w:webHidden/>
          </w:rPr>
        </w:r>
        <w:r w:rsidR="00784850">
          <w:rPr>
            <w:noProof/>
            <w:webHidden/>
          </w:rPr>
          <w:fldChar w:fldCharType="separate"/>
        </w:r>
        <w:r w:rsidR="000F1902">
          <w:rPr>
            <w:noProof/>
            <w:webHidden/>
          </w:rPr>
          <w:t>144</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02" w:history="1">
        <w:r w:rsidR="009142ED" w:rsidRPr="00D83F53">
          <w:rPr>
            <w:rStyle w:val="aff6"/>
            <w:rFonts w:ascii="Liberation Serif" w:hAnsi="Liberation Serif"/>
            <w:noProof/>
          </w:rPr>
          <w:t>7.5.</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9142ED">
          <w:rPr>
            <w:noProof/>
            <w:webHidden/>
          </w:rPr>
          <w:tab/>
        </w:r>
        <w:r w:rsidR="00784850">
          <w:rPr>
            <w:noProof/>
            <w:webHidden/>
          </w:rPr>
          <w:fldChar w:fldCharType="begin"/>
        </w:r>
        <w:r w:rsidR="009142ED">
          <w:rPr>
            <w:noProof/>
            <w:webHidden/>
          </w:rPr>
          <w:instrText xml:space="preserve"> PAGEREF _Toc172218802 \h </w:instrText>
        </w:r>
        <w:r w:rsidR="00784850">
          <w:rPr>
            <w:noProof/>
            <w:webHidden/>
          </w:rPr>
        </w:r>
        <w:r w:rsidR="00784850">
          <w:rPr>
            <w:noProof/>
            <w:webHidden/>
          </w:rPr>
          <w:fldChar w:fldCharType="separate"/>
        </w:r>
        <w:r w:rsidR="000F1902">
          <w:rPr>
            <w:noProof/>
            <w:webHidden/>
          </w:rPr>
          <w:t>145</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03" w:history="1">
        <w:r w:rsidR="009142ED" w:rsidRPr="00D83F53">
          <w:rPr>
            <w:rStyle w:val="aff6"/>
            <w:rFonts w:ascii="Liberation Serif" w:hAnsi="Liberation Serif"/>
            <w:noProof/>
          </w:rPr>
          <w:t>7.6.</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142ED">
          <w:rPr>
            <w:noProof/>
            <w:webHidden/>
          </w:rPr>
          <w:tab/>
        </w:r>
        <w:r w:rsidR="00784850">
          <w:rPr>
            <w:noProof/>
            <w:webHidden/>
          </w:rPr>
          <w:fldChar w:fldCharType="begin"/>
        </w:r>
        <w:r w:rsidR="009142ED">
          <w:rPr>
            <w:noProof/>
            <w:webHidden/>
          </w:rPr>
          <w:instrText xml:space="preserve"> PAGEREF _Toc172218803 \h </w:instrText>
        </w:r>
        <w:r w:rsidR="00784850">
          <w:rPr>
            <w:noProof/>
            <w:webHidden/>
          </w:rPr>
        </w:r>
        <w:r w:rsidR="00784850">
          <w:rPr>
            <w:noProof/>
            <w:webHidden/>
          </w:rPr>
          <w:fldChar w:fldCharType="separate"/>
        </w:r>
        <w:r w:rsidR="000F1902">
          <w:rPr>
            <w:noProof/>
            <w:webHidden/>
          </w:rPr>
          <w:t>145</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04" w:history="1">
        <w:r w:rsidR="009142ED" w:rsidRPr="00D83F53">
          <w:rPr>
            <w:rStyle w:val="aff6"/>
            <w:rFonts w:ascii="Liberation Serif" w:hAnsi="Liberation Serif"/>
            <w:noProof/>
          </w:rPr>
          <w:t>7.7.</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9142ED">
          <w:rPr>
            <w:noProof/>
            <w:webHidden/>
          </w:rPr>
          <w:tab/>
        </w:r>
        <w:r w:rsidR="00784850">
          <w:rPr>
            <w:noProof/>
            <w:webHidden/>
          </w:rPr>
          <w:fldChar w:fldCharType="begin"/>
        </w:r>
        <w:r w:rsidR="009142ED">
          <w:rPr>
            <w:noProof/>
            <w:webHidden/>
          </w:rPr>
          <w:instrText xml:space="preserve"> PAGEREF _Toc172218804 \h </w:instrText>
        </w:r>
        <w:r w:rsidR="00784850">
          <w:rPr>
            <w:noProof/>
            <w:webHidden/>
          </w:rPr>
        </w:r>
        <w:r w:rsidR="00784850">
          <w:rPr>
            <w:noProof/>
            <w:webHidden/>
          </w:rPr>
          <w:fldChar w:fldCharType="separate"/>
        </w:r>
        <w:r w:rsidR="000F1902">
          <w:rPr>
            <w:noProof/>
            <w:webHidden/>
          </w:rPr>
          <w:t>145</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05" w:history="1">
        <w:r w:rsidR="009142ED" w:rsidRPr="00D83F53">
          <w:rPr>
            <w:rStyle w:val="aff6"/>
            <w:rFonts w:ascii="Liberation Serif" w:hAnsi="Liberation Serif"/>
            <w:noProof/>
          </w:rPr>
          <w:t>7.8.</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ВЫРАБОТКИ ЭЛЕКТРИЧЕСКОЙ И ТЕПЛОВОЙ ЭНЕРГИИ</w:t>
        </w:r>
        <w:r w:rsidR="009142ED">
          <w:rPr>
            <w:noProof/>
            <w:webHidden/>
          </w:rPr>
          <w:tab/>
        </w:r>
        <w:r w:rsidR="00784850">
          <w:rPr>
            <w:noProof/>
            <w:webHidden/>
          </w:rPr>
          <w:fldChar w:fldCharType="begin"/>
        </w:r>
        <w:r w:rsidR="009142ED">
          <w:rPr>
            <w:noProof/>
            <w:webHidden/>
          </w:rPr>
          <w:instrText xml:space="preserve"> PAGEREF _Toc172218805 \h </w:instrText>
        </w:r>
        <w:r w:rsidR="00784850">
          <w:rPr>
            <w:noProof/>
            <w:webHidden/>
          </w:rPr>
        </w:r>
        <w:r w:rsidR="00784850">
          <w:rPr>
            <w:noProof/>
            <w:webHidden/>
          </w:rPr>
          <w:fldChar w:fldCharType="separate"/>
        </w:r>
        <w:r w:rsidR="000F1902">
          <w:rPr>
            <w:noProof/>
            <w:webHidden/>
          </w:rPr>
          <w:t>146</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06" w:history="1">
        <w:r w:rsidR="009142ED" w:rsidRPr="00D83F53">
          <w:rPr>
            <w:rStyle w:val="aff6"/>
            <w:rFonts w:ascii="Liberation Serif" w:hAnsi="Liberation Serif"/>
            <w:noProof/>
          </w:rPr>
          <w:t>7.9.</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9142ED">
          <w:rPr>
            <w:noProof/>
            <w:webHidden/>
          </w:rPr>
          <w:tab/>
        </w:r>
        <w:r w:rsidR="00784850">
          <w:rPr>
            <w:noProof/>
            <w:webHidden/>
          </w:rPr>
          <w:fldChar w:fldCharType="begin"/>
        </w:r>
        <w:r w:rsidR="009142ED">
          <w:rPr>
            <w:noProof/>
            <w:webHidden/>
          </w:rPr>
          <w:instrText xml:space="preserve"> PAGEREF _Toc172218806 \h </w:instrText>
        </w:r>
        <w:r w:rsidR="00784850">
          <w:rPr>
            <w:noProof/>
            <w:webHidden/>
          </w:rPr>
        </w:r>
        <w:r w:rsidR="00784850">
          <w:rPr>
            <w:noProof/>
            <w:webHidden/>
          </w:rPr>
          <w:fldChar w:fldCharType="separate"/>
        </w:r>
        <w:r w:rsidR="000F1902">
          <w:rPr>
            <w:noProof/>
            <w:webHidden/>
          </w:rPr>
          <w:t>146</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07" w:history="1">
        <w:r w:rsidR="009142ED" w:rsidRPr="00D83F53">
          <w:rPr>
            <w:rStyle w:val="aff6"/>
            <w:rFonts w:ascii="Liberation Serif" w:hAnsi="Liberation Serif"/>
            <w:noProof/>
          </w:rPr>
          <w:t>7.10.</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142ED">
          <w:rPr>
            <w:noProof/>
            <w:webHidden/>
          </w:rPr>
          <w:tab/>
        </w:r>
        <w:r w:rsidR="00784850">
          <w:rPr>
            <w:noProof/>
            <w:webHidden/>
          </w:rPr>
          <w:fldChar w:fldCharType="begin"/>
        </w:r>
        <w:r w:rsidR="009142ED">
          <w:rPr>
            <w:noProof/>
            <w:webHidden/>
          </w:rPr>
          <w:instrText xml:space="preserve"> PAGEREF _Toc172218807 \h </w:instrText>
        </w:r>
        <w:r w:rsidR="00784850">
          <w:rPr>
            <w:noProof/>
            <w:webHidden/>
          </w:rPr>
        </w:r>
        <w:r w:rsidR="00784850">
          <w:rPr>
            <w:noProof/>
            <w:webHidden/>
          </w:rPr>
          <w:fldChar w:fldCharType="separate"/>
        </w:r>
        <w:r w:rsidR="000F1902">
          <w:rPr>
            <w:noProof/>
            <w:webHidden/>
          </w:rPr>
          <w:t>146</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08" w:history="1">
        <w:r w:rsidR="009142ED" w:rsidRPr="00D83F53">
          <w:rPr>
            <w:rStyle w:val="aff6"/>
            <w:rFonts w:ascii="Liberation Serif" w:hAnsi="Liberation Serif"/>
            <w:noProof/>
          </w:rPr>
          <w:t>7.11.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ОБОСНОВАНИЕ ОРГАНИЗАЦИИ ИНДИВИДУАЛЬНОГО ТЕПЛОСНАБЖЕНИЯ В ЗОНАХ ЗАСТРОЙКИ САФАКУЛЕВСКОГО МО МАЛОЭТАЖНЫМИ ЖИЛЫМИ ЗДАНИЯМИ</w:t>
        </w:r>
        <w:r w:rsidR="009142ED">
          <w:rPr>
            <w:noProof/>
            <w:webHidden/>
          </w:rPr>
          <w:tab/>
        </w:r>
        <w:r w:rsidR="00784850">
          <w:rPr>
            <w:noProof/>
            <w:webHidden/>
          </w:rPr>
          <w:fldChar w:fldCharType="begin"/>
        </w:r>
        <w:r w:rsidR="009142ED">
          <w:rPr>
            <w:noProof/>
            <w:webHidden/>
          </w:rPr>
          <w:instrText xml:space="preserve"> PAGEREF _Toc172218808 \h </w:instrText>
        </w:r>
        <w:r w:rsidR="00784850">
          <w:rPr>
            <w:noProof/>
            <w:webHidden/>
          </w:rPr>
        </w:r>
        <w:r w:rsidR="00784850">
          <w:rPr>
            <w:noProof/>
            <w:webHidden/>
          </w:rPr>
          <w:fldChar w:fldCharType="separate"/>
        </w:r>
        <w:r w:rsidR="000F1902">
          <w:rPr>
            <w:noProof/>
            <w:webHidden/>
          </w:rPr>
          <w:t>146</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09" w:history="1">
        <w:r w:rsidR="009142ED" w:rsidRPr="00D83F53">
          <w:rPr>
            <w:rStyle w:val="aff6"/>
            <w:rFonts w:ascii="Liberation Serif" w:hAnsi="Liberation Serif"/>
            <w:noProof/>
          </w:rPr>
          <w:t>7.12.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САФАКУЛЕВСКОГО МО</w:t>
        </w:r>
        <w:r w:rsidR="009142ED">
          <w:rPr>
            <w:noProof/>
            <w:webHidden/>
          </w:rPr>
          <w:tab/>
        </w:r>
        <w:r w:rsidR="00784850">
          <w:rPr>
            <w:noProof/>
            <w:webHidden/>
          </w:rPr>
          <w:fldChar w:fldCharType="begin"/>
        </w:r>
        <w:r w:rsidR="009142ED">
          <w:rPr>
            <w:noProof/>
            <w:webHidden/>
          </w:rPr>
          <w:instrText xml:space="preserve"> PAGEREF _Toc172218809 \h </w:instrText>
        </w:r>
        <w:r w:rsidR="00784850">
          <w:rPr>
            <w:noProof/>
            <w:webHidden/>
          </w:rPr>
        </w:r>
        <w:r w:rsidR="00784850">
          <w:rPr>
            <w:noProof/>
            <w:webHidden/>
          </w:rPr>
          <w:fldChar w:fldCharType="separate"/>
        </w:r>
        <w:r w:rsidR="000F1902">
          <w:rPr>
            <w:noProof/>
            <w:webHidden/>
          </w:rPr>
          <w:t>147</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10" w:history="1">
        <w:r w:rsidR="009142ED" w:rsidRPr="00D83F53">
          <w:rPr>
            <w:rStyle w:val="aff6"/>
            <w:rFonts w:ascii="Liberation Serif" w:hAnsi="Liberation Serif"/>
            <w:noProof/>
          </w:rPr>
          <w:t>7.13.</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ТЕПЛОВОЙ ЭНЕРГИИ, А ТАКЖЕ МЕСТНЫХ ВИДОВ ТОПЛИВА</w:t>
        </w:r>
        <w:r w:rsidR="009142ED">
          <w:rPr>
            <w:noProof/>
            <w:webHidden/>
          </w:rPr>
          <w:tab/>
        </w:r>
        <w:r w:rsidR="009142ED">
          <w:rPr>
            <w:noProof/>
            <w:webHidden/>
          </w:rPr>
          <w:tab/>
        </w:r>
        <w:r w:rsidR="00784850">
          <w:rPr>
            <w:noProof/>
            <w:webHidden/>
          </w:rPr>
          <w:fldChar w:fldCharType="begin"/>
        </w:r>
        <w:r w:rsidR="009142ED">
          <w:rPr>
            <w:noProof/>
            <w:webHidden/>
          </w:rPr>
          <w:instrText xml:space="preserve"> PAGEREF _Toc172218810 \h </w:instrText>
        </w:r>
        <w:r w:rsidR="00784850">
          <w:rPr>
            <w:noProof/>
            <w:webHidden/>
          </w:rPr>
        </w:r>
        <w:r w:rsidR="00784850">
          <w:rPr>
            <w:noProof/>
            <w:webHidden/>
          </w:rPr>
          <w:fldChar w:fldCharType="separate"/>
        </w:r>
        <w:r w:rsidR="000F1902">
          <w:rPr>
            <w:noProof/>
            <w:webHidden/>
          </w:rPr>
          <w:t>148</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11" w:history="1">
        <w:r w:rsidR="009142ED" w:rsidRPr="00D83F53">
          <w:rPr>
            <w:rStyle w:val="aff6"/>
            <w:rFonts w:ascii="Liberation Serif" w:hAnsi="Liberation Serif"/>
            <w:noProof/>
          </w:rPr>
          <w:t>7.14.</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ОБОСНОВАНИЕ ОРГАНИЗАЦИИ ТЕПЛОСНАБЖЕНИЯ В ПРОИЗВОДСТВЕННЫХ ЗОНАХ НА ТЕРРИТОРИИ САФАКУЛЕВСКОГО МО</w:t>
        </w:r>
        <w:r w:rsidR="009142ED">
          <w:rPr>
            <w:noProof/>
            <w:webHidden/>
          </w:rPr>
          <w:tab/>
        </w:r>
        <w:r w:rsidR="00784850">
          <w:rPr>
            <w:noProof/>
            <w:webHidden/>
          </w:rPr>
          <w:fldChar w:fldCharType="begin"/>
        </w:r>
        <w:r w:rsidR="009142ED">
          <w:rPr>
            <w:noProof/>
            <w:webHidden/>
          </w:rPr>
          <w:instrText xml:space="preserve"> PAGEREF _Toc172218811 \h </w:instrText>
        </w:r>
        <w:r w:rsidR="00784850">
          <w:rPr>
            <w:noProof/>
            <w:webHidden/>
          </w:rPr>
        </w:r>
        <w:r w:rsidR="00784850">
          <w:rPr>
            <w:noProof/>
            <w:webHidden/>
          </w:rPr>
          <w:fldChar w:fldCharType="separate"/>
        </w:r>
        <w:r w:rsidR="000F1902">
          <w:rPr>
            <w:noProof/>
            <w:webHidden/>
          </w:rPr>
          <w:t>148</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12" w:history="1">
        <w:r w:rsidR="009142ED" w:rsidRPr="00D83F53">
          <w:rPr>
            <w:rStyle w:val="aff6"/>
            <w:rFonts w:ascii="Liberation Serif" w:hAnsi="Liberation Serif"/>
            <w:noProof/>
          </w:rPr>
          <w:t>7.15.</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РЕЗУЛЬТАТЫ РАСЧЕТОВ РАДИУСА ЭФФЕКТИВНОГО ТЕПЛОСНАБЖЕНИЯ</w:t>
        </w:r>
        <w:r w:rsidR="009142ED">
          <w:rPr>
            <w:noProof/>
            <w:webHidden/>
          </w:rPr>
          <w:tab/>
        </w:r>
        <w:r w:rsidR="00784850">
          <w:rPr>
            <w:noProof/>
            <w:webHidden/>
          </w:rPr>
          <w:fldChar w:fldCharType="begin"/>
        </w:r>
        <w:r w:rsidR="009142ED">
          <w:rPr>
            <w:noProof/>
            <w:webHidden/>
          </w:rPr>
          <w:instrText xml:space="preserve"> PAGEREF _Toc172218812 \h </w:instrText>
        </w:r>
        <w:r w:rsidR="00784850">
          <w:rPr>
            <w:noProof/>
            <w:webHidden/>
          </w:rPr>
        </w:r>
        <w:r w:rsidR="00784850">
          <w:rPr>
            <w:noProof/>
            <w:webHidden/>
          </w:rPr>
          <w:fldChar w:fldCharType="separate"/>
        </w:r>
        <w:r w:rsidR="000F1902">
          <w:rPr>
            <w:noProof/>
            <w:webHidden/>
          </w:rPr>
          <w:t>149</w:t>
        </w:r>
        <w:r w:rsidR="00784850">
          <w:rPr>
            <w:noProof/>
            <w:webHidden/>
          </w:rPr>
          <w:fldChar w:fldCharType="end"/>
        </w:r>
      </w:hyperlink>
    </w:p>
    <w:p w:rsidR="009142ED" w:rsidRDefault="00667222">
      <w:pPr>
        <w:pStyle w:val="15"/>
        <w:rPr>
          <w:rFonts w:asciiTheme="minorHAnsi" w:eastAsiaTheme="minorEastAsia" w:hAnsiTheme="minorHAnsi" w:cstheme="minorBidi"/>
          <w:b w:val="0"/>
          <w:bCs w:val="0"/>
          <w:kern w:val="2"/>
          <w:sz w:val="22"/>
          <w:szCs w:val="22"/>
          <w:lang w:eastAsia="ru-RU"/>
        </w:rPr>
      </w:pPr>
      <w:hyperlink w:anchor="_Toc172218813" w:history="1">
        <w:r w:rsidR="009142ED" w:rsidRPr="00D83F53">
          <w:rPr>
            <w:rStyle w:val="aff6"/>
            <w:rFonts w:ascii="Liberation Serif" w:hAnsi="Liberation Serif"/>
          </w:rPr>
          <w:t>ГЛАВА 8 – ПРЕДЛОЖЕНИЯ ПО СТРОИТЕЛЬСТВУ, РЕКОНСТРУКЦИИ И (ИЛИ) МОДЕРНИЗАЦИИ ТЕПЛОВЫХ СЕТЕЙ</w:t>
        </w:r>
        <w:r w:rsidR="009142ED">
          <w:rPr>
            <w:webHidden/>
          </w:rPr>
          <w:tab/>
        </w:r>
        <w:r w:rsidR="00784850">
          <w:rPr>
            <w:webHidden/>
          </w:rPr>
          <w:fldChar w:fldCharType="begin"/>
        </w:r>
        <w:r w:rsidR="009142ED">
          <w:rPr>
            <w:webHidden/>
          </w:rPr>
          <w:instrText xml:space="preserve"> PAGEREF _Toc172218813 \h </w:instrText>
        </w:r>
        <w:r w:rsidR="00784850">
          <w:rPr>
            <w:webHidden/>
          </w:rPr>
        </w:r>
        <w:r w:rsidR="00784850">
          <w:rPr>
            <w:webHidden/>
          </w:rPr>
          <w:fldChar w:fldCharType="separate"/>
        </w:r>
        <w:r w:rsidR="000F1902">
          <w:rPr>
            <w:webHidden/>
          </w:rPr>
          <w:t>160</w:t>
        </w:r>
        <w:r w:rsidR="00784850">
          <w:rPr>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14" w:history="1">
        <w:r w:rsidR="009142ED" w:rsidRPr="00D83F53">
          <w:rPr>
            <w:rStyle w:val="aff6"/>
            <w:rFonts w:ascii="Liberation Serif" w:hAnsi="Liberation Serif"/>
            <w:noProof/>
          </w:rPr>
          <w:t>8.1.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142ED">
          <w:rPr>
            <w:noProof/>
            <w:webHidden/>
          </w:rPr>
          <w:tab/>
        </w:r>
        <w:r w:rsidR="00784850">
          <w:rPr>
            <w:noProof/>
            <w:webHidden/>
          </w:rPr>
          <w:fldChar w:fldCharType="begin"/>
        </w:r>
        <w:r w:rsidR="009142ED">
          <w:rPr>
            <w:noProof/>
            <w:webHidden/>
          </w:rPr>
          <w:instrText xml:space="preserve"> PAGEREF _Toc172218814 \h </w:instrText>
        </w:r>
        <w:r w:rsidR="00784850">
          <w:rPr>
            <w:noProof/>
            <w:webHidden/>
          </w:rPr>
        </w:r>
        <w:r w:rsidR="00784850">
          <w:rPr>
            <w:noProof/>
            <w:webHidden/>
          </w:rPr>
          <w:fldChar w:fldCharType="separate"/>
        </w:r>
        <w:r w:rsidR="000F1902">
          <w:rPr>
            <w:noProof/>
            <w:webHidden/>
          </w:rPr>
          <w:t>160</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15" w:history="1">
        <w:r w:rsidR="009142ED" w:rsidRPr="00D83F53">
          <w:rPr>
            <w:rStyle w:val="aff6"/>
            <w:rFonts w:ascii="Liberation Serif" w:hAnsi="Liberation Serif"/>
            <w:noProof/>
          </w:rPr>
          <w:t>8.2.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 xml:space="preserve">ПРЕДЛОЖЕНИЙ ПО СТРОИТЕЛЬСТВУ ТЕПЛОВЫХ СЕТЕЙ ДЛЯ ОБЕСПЕЧЕНИЯ ПЕРСПЕКТИВНЫХ ПРИРОСТОВ ТЕПЛОВОЙ НАГРУЗКИ ПОД ЖИЛИЩНУЮ, КОМПЛЕКСНУЮ ИЛИ </w:t>
        </w:r>
        <w:r w:rsidR="009142ED" w:rsidRPr="00D83F53">
          <w:rPr>
            <w:rStyle w:val="aff6"/>
            <w:rFonts w:ascii="Liberation Serif" w:hAnsi="Liberation Serif"/>
            <w:noProof/>
          </w:rPr>
          <w:lastRenderedPageBreak/>
          <w:t>ПРОИЗВОДСТВЕННУЮ ЗАСТРОЙКУ ВО ВНОВЬ ОСВАИВАЕМЫХ РАЙОНАХ ПОСЕЛЕНИЯ, ГОРОДСКОГО ОКРУГА, ГОРОДА ФЕДЕРАЛЬНОГО ЗНАЧЕНИЯ</w:t>
        </w:r>
        <w:r w:rsidR="009142ED">
          <w:rPr>
            <w:noProof/>
            <w:webHidden/>
          </w:rPr>
          <w:tab/>
        </w:r>
        <w:r w:rsidR="00784850">
          <w:rPr>
            <w:noProof/>
            <w:webHidden/>
          </w:rPr>
          <w:fldChar w:fldCharType="begin"/>
        </w:r>
        <w:r w:rsidR="009142ED">
          <w:rPr>
            <w:noProof/>
            <w:webHidden/>
          </w:rPr>
          <w:instrText xml:space="preserve"> PAGEREF _Toc172218815 \h </w:instrText>
        </w:r>
        <w:r w:rsidR="00784850">
          <w:rPr>
            <w:noProof/>
            <w:webHidden/>
          </w:rPr>
        </w:r>
        <w:r w:rsidR="00784850">
          <w:rPr>
            <w:noProof/>
            <w:webHidden/>
          </w:rPr>
          <w:fldChar w:fldCharType="separate"/>
        </w:r>
        <w:r w:rsidR="000F1902">
          <w:rPr>
            <w:noProof/>
            <w:webHidden/>
          </w:rPr>
          <w:t>160</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16" w:history="1">
        <w:r w:rsidR="009142ED" w:rsidRPr="00D83F53">
          <w:rPr>
            <w:rStyle w:val="aff6"/>
            <w:rFonts w:ascii="Liberation Serif" w:hAnsi="Liberation Serif"/>
            <w:noProof/>
          </w:rPr>
          <w:t>8.3.</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142ED">
          <w:rPr>
            <w:noProof/>
            <w:webHidden/>
          </w:rPr>
          <w:tab/>
        </w:r>
        <w:r w:rsidR="00784850">
          <w:rPr>
            <w:noProof/>
            <w:webHidden/>
          </w:rPr>
          <w:fldChar w:fldCharType="begin"/>
        </w:r>
        <w:r w:rsidR="009142ED">
          <w:rPr>
            <w:noProof/>
            <w:webHidden/>
          </w:rPr>
          <w:instrText xml:space="preserve"> PAGEREF _Toc172218816 \h </w:instrText>
        </w:r>
        <w:r w:rsidR="00784850">
          <w:rPr>
            <w:noProof/>
            <w:webHidden/>
          </w:rPr>
        </w:r>
        <w:r w:rsidR="00784850">
          <w:rPr>
            <w:noProof/>
            <w:webHidden/>
          </w:rPr>
          <w:fldChar w:fldCharType="separate"/>
        </w:r>
        <w:r w:rsidR="000F1902">
          <w:rPr>
            <w:noProof/>
            <w:webHidden/>
          </w:rPr>
          <w:t>161</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17" w:history="1">
        <w:r w:rsidR="009142ED" w:rsidRPr="00D83F53">
          <w:rPr>
            <w:rStyle w:val="aff6"/>
            <w:rFonts w:ascii="Liberation Serif" w:hAnsi="Liberation Serif"/>
            <w:noProof/>
          </w:rPr>
          <w:t>8.4.</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142ED">
          <w:rPr>
            <w:noProof/>
            <w:webHidden/>
          </w:rPr>
          <w:tab/>
        </w:r>
        <w:r w:rsidR="00784850">
          <w:rPr>
            <w:noProof/>
            <w:webHidden/>
          </w:rPr>
          <w:fldChar w:fldCharType="begin"/>
        </w:r>
        <w:r w:rsidR="009142ED">
          <w:rPr>
            <w:noProof/>
            <w:webHidden/>
          </w:rPr>
          <w:instrText xml:space="preserve"> PAGEREF _Toc172218817 \h </w:instrText>
        </w:r>
        <w:r w:rsidR="00784850">
          <w:rPr>
            <w:noProof/>
            <w:webHidden/>
          </w:rPr>
        </w:r>
        <w:r w:rsidR="00784850">
          <w:rPr>
            <w:noProof/>
            <w:webHidden/>
          </w:rPr>
          <w:fldChar w:fldCharType="separate"/>
        </w:r>
        <w:r w:rsidR="000F1902">
          <w:rPr>
            <w:noProof/>
            <w:webHidden/>
          </w:rPr>
          <w:t>161</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18" w:history="1">
        <w:r w:rsidR="009142ED" w:rsidRPr="00D83F53">
          <w:rPr>
            <w:rStyle w:val="aff6"/>
            <w:rFonts w:ascii="Liberation Serif" w:hAnsi="Liberation Serif"/>
            <w:noProof/>
          </w:rPr>
          <w:t>8.5.</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ПРЕДЛОЖЕНИЙ ПО СТРОИТЕЛЬСТВУ ТЕПЛОВЫХ СЕТЕЙ ДЛЯ ОБЕСПЕЧЕНИЯ НОРМАТИВНОЙ НАДЕЖНОСТИ ТЕПЛОСНАБЖЕНИЯ</w:t>
        </w:r>
        <w:r w:rsidR="009142ED">
          <w:rPr>
            <w:noProof/>
            <w:webHidden/>
          </w:rPr>
          <w:tab/>
        </w:r>
        <w:r w:rsidR="00784850">
          <w:rPr>
            <w:noProof/>
            <w:webHidden/>
          </w:rPr>
          <w:fldChar w:fldCharType="begin"/>
        </w:r>
        <w:r w:rsidR="009142ED">
          <w:rPr>
            <w:noProof/>
            <w:webHidden/>
          </w:rPr>
          <w:instrText xml:space="preserve"> PAGEREF _Toc172218818 \h </w:instrText>
        </w:r>
        <w:r w:rsidR="00784850">
          <w:rPr>
            <w:noProof/>
            <w:webHidden/>
          </w:rPr>
        </w:r>
        <w:r w:rsidR="00784850">
          <w:rPr>
            <w:noProof/>
            <w:webHidden/>
          </w:rPr>
          <w:fldChar w:fldCharType="separate"/>
        </w:r>
        <w:r w:rsidR="000F1902">
          <w:rPr>
            <w:noProof/>
            <w:webHidden/>
          </w:rPr>
          <w:t>162</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19" w:history="1">
        <w:r w:rsidR="009142ED" w:rsidRPr="00D83F53">
          <w:rPr>
            <w:rStyle w:val="aff6"/>
            <w:rFonts w:ascii="Liberation Serif" w:hAnsi="Liberation Serif"/>
            <w:noProof/>
          </w:rPr>
          <w:t>8.6.</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9142ED">
          <w:rPr>
            <w:noProof/>
            <w:webHidden/>
          </w:rPr>
          <w:tab/>
        </w:r>
        <w:r w:rsidR="00784850">
          <w:rPr>
            <w:noProof/>
            <w:webHidden/>
          </w:rPr>
          <w:fldChar w:fldCharType="begin"/>
        </w:r>
        <w:r w:rsidR="009142ED">
          <w:rPr>
            <w:noProof/>
            <w:webHidden/>
          </w:rPr>
          <w:instrText xml:space="preserve"> PAGEREF _Toc172218819 \h </w:instrText>
        </w:r>
        <w:r w:rsidR="00784850">
          <w:rPr>
            <w:noProof/>
            <w:webHidden/>
          </w:rPr>
        </w:r>
        <w:r w:rsidR="00784850">
          <w:rPr>
            <w:noProof/>
            <w:webHidden/>
          </w:rPr>
          <w:fldChar w:fldCharType="separate"/>
        </w:r>
        <w:r w:rsidR="000F1902">
          <w:rPr>
            <w:noProof/>
            <w:webHidden/>
          </w:rPr>
          <w:t>162</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20" w:history="1">
        <w:r w:rsidR="009142ED" w:rsidRPr="00D83F53">
          <w:rPr>
            <w:rStyle w:val="aff6"/>
            <w:rFonts w:ascii="Liberation Serif" w:hAnsi="Liberation Serif"/>
            <w:noProof/>
          </w:rPr>
          <w:t>8.7.</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ПРЕДЛОЖЕНИЙ ПО РЕКОНСТРУКЦИИ И (ИЛИ) МОДЕРНИЗАЦИИ ТЕПЛОВЫХ СЕТЕЙ, ПОДЛЕЖАЩИХ ЗАМЕНЕ В СВЯЗИ С ИСЧЕРПАНИЕМ ЭКСПЛУАТАЦИОННОГО РЕСУРСА</w:t>
        </w:r>
        <w:r w:rsidR="009142ED">
          <w:rPr>
            <w:noProof/>
            <w:webHidden/>
          </w:rPr>
          <w:tab/>
        </w:r>
        <w:r w:rsidR="00784850">
          <w:rPr>
            <w:noProof/>
            <w:webHidden/>
          </w:rPr>
          <w:fldChar w:fldCharType="begin"/>
        </w:r>
        <w:r w:rsidR="009142ED">
          <w:rPr>
            <w:noProof/>
            <w:webHidden/>
          </w:rPr>
          <w:instrText xml:space="preserve"> PAGEREF _Toc172218820 \h </w:instrText>
        </w:r>
        <w:r w:rsidR="00784850">
          <w:rPr>
            <w:noProof/>
            <w:webHidden/>
          </w:rPr>
        </w:r>
        <w:r w:rsidR="00784850">
          <w:rPr>
            <w:noProof/>
            <w:webHidden/>
          </w:rPr>
          <w:fldChar w:fldCharType="separate"/>
        </w:r>
        <w:r w:rsidR="000F1902">
          <w:rPr>
            <w:noProof/>
            <w:webHidden/>
          </w:rPr>
          <w:t>162</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21" w:history="1">
        <w:r w:rsidR="009142ED" w:rsidRPr="00D83F53">
          <w:rPr>
            <w:rStyle w:val="aff6"/>
            <w:rFonts w:ascii="Liberation Serif" w:hAnsi="Liberation Serif"/>
            <w:noProof/>
          </w:rPr>
          <w:t>8.8.</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ПРЕДЛОЖЕНИЙ ПО СТРОИТЕЛЬСТВУ, РЕКОНСТРУКЦИИ И (ИЛИ) МОДЕРНИЗАЦИИ НАСОСНЫХ СТАНЦИЙ</w:t>
        </w:r>
        <w:r w:rsidR="009142ED">
          <w:rPr>
            <w:noProof/>
            <w:webHidden/>
          </w:rPr>
          <w:tab/>
        </w:r>
        <w:r w:rsidR="00784850">
          <w:rPr>
            <w:noProof/>
            <w:webHidden/>
          </w:rPr>
          <w:fldChar w:fldCharType="begin"/>
        </w:r>
        <w:r w:rsidR="009142ED">
          <w:rPr>
            <w:noProof/>
            <w:webHidden/>
          </w:rPr>
          <w:instrText xml:space="preserve"> PAGEREF _Toc172218821 \h </w:instrText>
        </w:r>
        <w:r w:rsidR="00784850">
          <w:rPr>
            <w:noProof/>
            <w:webHidden/>
          </w:rPr>
        </w:r>
        <w:r w:rsidR="00784850">
          <w:rPr>
            <w:noProof/>
            <w:webHidden/>
          </w:rPr>
          <w:fldChar w:fldCharType="separate"/>
        </w:r>
        <w:r w:rsidR="000F1902">
          <w:rPr>
            <w:noProof/>
            <w:webHidden/>
          </w:rPr>
          <w:t>163</w:t>
        </w:r>
        <w:r w:rsidR="00784850">
          <w:rPr>
            <w:noProof/>
            <w:webHidden/>
          </w:rPr>
          <w:fldChar w:fldCharType="end"/>
        </w:r>
      </w:hyperlink>
    </w:p>
    <w:p w:rsidR="009142ED" w:rsidRDefault="00667222">
      <w:pPr>
        <w:pStyle w:val="15"/>
        <w:rPr>
          <w:rFonts w:asciiTheme="minorHAnsi" w:eastAsiaTheme="minorEastAsia" w:hAnsiTheme="minorHAnsi" w:cstheme="minorBidi"/>
          <w:b w:val="0"/>
          <w:bCs w:val="0"/>
          <w:kern w:val="2"/>
          <w:sz w:val="22"/>
          <w:szCs w:val="22"/>
          <w:lang w:eastAsia="ru-RU"/>
        </w:rPr>
      </w:pPr>
      <w:hyperlink w:anchor="_Toc172218822" w:history="1">
        <w:r w:rsidR="009142ED" w:rsidRPr="00D83F53">
          <w:rPr>
            <w:rStyle w:val="aff6"/>
            <w:rFonts w:ascii="Liberation Serif" w:hAnsi="Liberation Serif"/>
          </w:rPr>
          <w:t>ГЛАВА 9 –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142ED">
          <w:rPr>
            <w:webHidden/>
          </w:rPr>
          <w:tab/>
        </w:r>
        <w:r w:rsidR="00784850">
          <w:rPr>
            <w:webHidden/>
          </w:rPr>
          <w:fldChar w:fldCharType="begin"/>
        </w:r>
        <w:r w:rsidR="009142ED">
          <w:rPr>
            <w:webHidden/>
          </w:rPr>
          <w:instrText xml:space="preserve"> PAGEREF _Toc172218822 \h </w:instrText>
        </w:r>
        <w:r w:rsidR="00784850">
          <w:rPr>
            <w:webHidden/>
          </w:rPr>
        </w:r>
        <w:r w:rsidR="00784850">
          <w:rPr>
            <w:webHidden/>
          </w:rPr>
          <w:fldChar w:fldCharType="separate"/>
        </w:r>
        <w:r w:rsidR="000F1902">
          <w:rPr>
            <w:webHidden/>
          </w:rPr>
          <w:t>164</w:t>
        </w:r>
        <w:r w:rsidR="00784850">
          <w:rPr>
            <w:webHidden/>
          </w:rPr>
          <w:fldChar w:fldCharType="end"/>
        </w:r>
      </w:hyperlink>
    </w:p>
    <w:p w:rsidR="009142ED" w:rsidRDefault="00667222">
      <w:pPr>
        <w:pStyle w:val="15"/>
        <w:rPr>
          <w:rFonts w:asciiTheme="minorHAnsi" w:eastAsiaTheme="minorEastAsia" w:hAnsiTheme="minorHAnsi" w:cstheme="minorBidi"/>
          <w:b w:val="0"/>
          <w:bCs w:val="0"/>
          <w:kern w:val="2"/>
          <w:sz w:val="22"/>
          <w:szCs w:val="22"/>
          <w:lang w:eastAsia="ru-RU"/>
        </w:rPr>
      </w:pPr>
      <w:hyperlink w:anchor="_Toc172218823" w:history="1">
        <w:r w:rsidR="009142ED" w:rsidRPr="00D83F53">
          <w:rPr>
            <w:rStyle w:val="aff6"/>
            <w:rFonts w:ascii="Liberation Serif" w:hAnsi="Liberation Serif"/>
          </w:rPr>
          <w:t>ГЛАВА 10 – ПЕРСПЕКТИВНЫЕ ТОПЛИВНЫЕ БАЛАНСЫ</w:t>
        </w:r>
        <w:r w:rsidR="009142ED">
          <w:rPr>
            <w:webHidden/>
          </w:rPr>
          <w:tab/>
        </w:r>
        <w:r w:rsidR="00784850">
          <w:rPr>
            <w:webHidden/>
          </w:rPr>
          <w:fldChar w:fldCharType="begin"/>
        </w:r>
        <w:r w:rsidR="009142ED">
          <w:rPr>
            <w:webHidden/>
          </w:rPr>
          <w:instrText xml:space="preserve"> PAGEREF _Toc172218823 \h </w:instrText>
        </w:r>
        <w:r w:rsidR="00784850">
          <w:rPr>
            <w:webHidden/>
          </w:rPr>
        </w:r>
        <w:r w:rsidR="00784850">
          <w:rPr>
            <w:webHidden/>
          </w:rPr>
          <w:fldChar w:fldCharType="separate"/>
        </w:r>
        <w:r w:rsidR="000F1902">
          <w:rPr>
            <w:webHidden/>
          </w:rPr>
          <w:t>165</w:t>
        </w:r>
        <w:r w:rsidR="00784850">
          <w:rPr>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24" w:history="1">
        <w:r w:rsidR="009142ED" w:rsidRPr="00D83F53">
          <w:rPr>
            <w:rStyle w:val="aff6"/>
            <w:rFonts w:ascii="Liberation Serif" w:hAnsi="Liberation Serif"/>
            <w:noProof/>
          </w:rPr>
          <w:t>10.1.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РАСЧЕТЫ ПО ИСТОЧНИКАМ ТЕПЛОВОЙ ЭНЕРГИИ ПЕРСПЕКТИВНЫХ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9142ED">
          <w:rPr>
            <w:noProof/>
            <w:webHidden/>
          </w:rPr>
          <w:tab/>
        </w:r>
        <w:r w:rsidR="00784850">
          <w:rPr>
            <w:noProof/>
            <w:webHidden/>
          </w:rPr>
          <w:fldChar w:fldCharType="begin"/>
        </w:r>
        <w:r w:rsidR="009142ED">
          <w:rPr>
            <w:noProof/>
            <w:webHidden/>
          </w:rPr>
          <w:instrText xml:space="preserve"> PAGEREF _Toc172218824 \h </w:instrText>
        </w:r>
        <w:r w:rsidR="00784850">
          <w:rPr>
            <w:noProof/>
            <w:webHidden/>
          </w:rPr>
        </w:r>
        <w:r w:rsidR="00784850">
          <w:rPr>
            <w:noProof/>
            <w:webHidden/>
          </w:rPr>
          <w:fldChar w:fldCharType="separate"/>
        </w:r>
        <w:r w:rsidR="000F1902">
          <w:rPr>
            <w:noProof/>
            <w:webHidden/>
          </w:rPr>
          <w:t>165</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25" w:history="1">
        <w:r w:rsidR="009142ED" w:rsidRPr="00D83F53">
          <w:rPr>
            <w:rStyle w:val="aff6"/>
            <w:rFonts w:ascii="Liberation Serif" w:hAnsi="Liberation Serif"/>
            <w:noProof/>
          </w:rPr>
          <w:t>10.2.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РЕЗУЛЬТАТЫ РАСЧЕТОВ ПО КАЖДОМУ ИСТОЧНИКУ ТЕПЛОВОЙ ЭНЕРГИИ НОРМАТИВНЫХ ЗАПАСОВ ТОПЛИВА</w:t>
        </w:r>
        <w:r w:rsidR="009142ED">
          <w:rPr>
            <w:noProof/>
            <w:webHidden/>
          </w:rPr>
          <w:tab/>
        </w:r>
        <w:r w:rsidR="00784850">
          <w:rPr>
            <w:noProof/>
            <w:webHidden/>
          </w:rPr>
          <w:fldChar w:fldCharType="begin"/>
        </w:r>
        <w:r w:rsidR="009142ED">
          <w:rPr>
            <w:noProof/>
            <w:webHidden/>
          </w:rPr>
          <w:instrText xml:space="preserve"> PAGEREF _Toc172218825 \h </w:instrText>
        </w:r>
        <w:r w:rsidR="00784850">
          <w:rPr>
            <w:noProof/>
            <w:webHidden/>
          </w:rPr>
        </w:r>
        <w:r w:rsidR="00784850">
          <w:rPr>
            <w:noProof/>
            <w:webHidden/>
          </w:rPr>
          <w:fldChar w:fldCharType="separate"/>
        </w:r>
        <w:r w:rsidR="000F1902">
          <w:rPr>
            <w:noProof/>
            <w:webHidden/>
          </w:rPr>
          <w:t>171</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26" w:history="1">
        <w:r w:rsidR="009142ED" w:rsidRPr="00D83F53">
          <w:rPr>
            <w:rStyle w:val="aff6"/>
            <w:rFonts w:ascii="Liberation Serif" w:eastAsiaTheme="majorEastAsia" w:hAnsi="Liberation Serif"/>
            <w:bCs/>
            <w:noProof/>
          </w:rPr>
          <w:t>10.3.</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eastAsiaTheme="majorEastAsia" w:hAnsi="Liberation Serif"/>
            <w:bCs/>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9142ED">
          <w:rPr>
            <w:noProof/>
            <w:webHidden/>
          </w:rPr>
          <w:tab/>
        </w:r>
        <w:r w:rsidR="009142ED">
          <w:rPr>
            <w:noProof/>
            <w:webHidden/>
          </w:rPr>
          <w:tab/>
        </w:r>
        <w:r w:rsidR="00784850">
          <w:rPr>
            <w:noProof/>
            <w:webHidden/>
          </w:rPr>
          <w:fldChar w:fldCharType="begin"/>
        </w:r>
        <w:r w:rsidR="009142ED">
          <w:rPr>
            <w:noProof/>
            <w:webHidden/>
          </w:rPr>
          <w:instrText xml:space="preserve"> PAGEREF _Toc172218826 \h </w:instrText>
        </w:r>
        <w:r w:rsidR="00784850">
          <w:rPr>
            <w:noProof/>
            <w:webHidden/>
          </w:rPr>
        </w:r>
        <w:r w:rsidR="00784850">
          <w:rPr>
            <w:noProof/>
            <w:webHidden/>
          </w:rPr>
          <w:fldChar w:fldCharType="separate"/>
        </w:r>
        <w:r w:rsidR="000F1902">
          <w:rPr>
            <w:noProof/>
            <w:webHidden/>
          </w:rPr>
          <w:t>172</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27" w:history="1">
        <w:r w:rsidR="009142ED" w:rsidRPr="00D83F53">
          <w:rPr>
            <w:rStyle w:val="aff6"/>
            <w:rFonts w:ascii="Liberation Serif" w:eastAsiaTheme="majorEastAsia" w:hAnsi="Liberation Serif"/>
            <w:bCs/>
            <w:noProof/>
          </w:rPr>
          <w:t>10.4.</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eastAsiaTheme="majorEastAsia" w:hAnsi="Liberation Serif"/>
            <w:bCs/>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142ED">
          <w:rPr>
            <w:noProof/>
            <w:webHidden/>
          </w:rPr>
          <w:tab/>
        </w:r>
        <w:r w:rsidR="00784850">
          <w:rPr>
            <w:noProof/>
            <w:webHidden/>
          </w:rPr>
          <w:fldChar w:fldCharType="begin"/>
        </w:r>
        <w:r w:rsidR="009142ED">
          <w:rPr>
            <w:noProof/>
            <w:webHidden/>
          </w:rPr>
          <w:instrText xml:space="preserve"> PAGEREF _Toc172218827 \h </w:instrText>
        </w:r>
        <w:r w:rsidR="00784850">
          <w:rPr>
            <w:noProof/>
            <w:webHidden/>
          </w:rPr>
        </w:r>
        <w:r w:rsidR="00784850">
          <w:rPr>
            <w:noProof/>
            <w:webHidden/>
          </w:rPr>
          <w:fldChar w:fldCharType="separate"/>
        </w:r>
        <w:r w:rsidR="000F1902">
          <w:rPr>
            <w:noProof/>
            <w:webHidden/>
          </w:rPr>
          <w:t>173</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28" w:history="1">
        <w:r w:rsidR="009142ED" w:rsidRPr="00D83F53">
          <w:rPr>
            <w:rStyle w:val="aff6"/>
            <w:rFonts w:ascii="Liberation Serif" w:eastAsiaTheme="majorEastAsia" w:hAnsi="Liberation Serif"/>
            <w:bCs/>
            <w:noProof/>
          </w:rPr>
          <w:t>10.5.</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eastAsiaTheme="majorEastAsia" w:hAnsi="Liberation Serif"/>
            <w:bCs/>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9142ED">
          <w:rPr>
            <w:noProof/>
            <w:webHidden/>
          </w:rPr>
          <w:tab/>
        </w:r>
        <w:r w:rsidR="00784850">
          <w:rPr>
            <w:noProof/>
            <w:webHidden/>
          </w:rPr>
          <w:fldChar w:fldCharType="begin"/>
        </w:r>
        <w:r w:rsidR="009142ED">
          <w:rPr>
            <w:noProof/>
            <w:webHidden/>
          </w:rPr>
          <w:instrText xml:space="preserve"> PAGEREF _Toc172218828 \h </w:instrText>
        </w:r>
        <w:r w:rsidR="00784850">
          <w:rPr>
            <w:noProof/>
            <w:webHidden/>
          </w:rPr>
        </w:r>
        <w:r w:rsidR="00784850">
          <w:rPr>
            <w:noProof/>
            <w:webHidden/>
          </w:rPr>
          <w:fldChar w:fldCharType="separate"/>
        </w:r>
        <w:r w:rsidR="000F1902">
          <w:rPr>
            <w:noProof/>
            <w:webHidden/>
          </w:rPr>
          <w:t>174</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29" w:history="1">
        <w:r w:rsidR="009142ED" w:rsidRPr="00D83F53">
          <w:rPr>
            <w:rStyle w:val="aff6"/>
            <w:rFonts w:ascii="Liberation Serif" w:eastAsiaTheme="majorEastAsia" w:hAnsi="Liberation Serif"/>
            <w:bCs/>
            <w:noProof/>
          </w:rPr>
          <w:t>10.6.</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eastAsiaTheme="majorEastAsia" w:hAnsi="Liberation Serif"/>
            <w:bCs/>
            <w:noProof/>
          </w:rPr>
          <w:t>ПРИОРИТЕТНОЕ НАПРАВЛЕНИЕ РАЗВИТИЯ ТОПЛИВНОГО БАЛАНСА ПОСЕЛЕНИЯ, ГОРОДСКОГО ОКРУГА</w:t>
        </w:r>
        <w:r w:rsidR="009142ED">
          <w:rPr>
            <w:noProof/>
            <w:webHidden/>
          </w:rPr>
          <w:tab/>
        </w:r>
        <w:r w:rsidR="00784850">
          <w:rPr>
            <w:noProof/>
            <w:webHidden/>
          </w:rPr>
          <w:fldChar w:fldCharType="begin"/>
        </w:r>
        <w:r w:rsidR="009142ED">
          <w:rPr>
            <w:noProof/>
            <w:webHidden/>
          </w:rPr>
          <w:instrText xml:space="preserve"> PAGEREF _Toc172218829 \h </w:instrText>
        </w:r>
        <w:r w:rsidR="00784850">
          <w:rPr>
            <w:noProof/>
            <w:webHidden/>
          </w:rPr>
        </w:r>
        <w:r w:rsidR="00784850">
          <w:rPr>
            <w:noProof/>
            <w:webHidden/>
          </w:rPr>
          <w:fldChar w:fldCharType="separate"/>
        </w:r>
        <w:r w:rsidR="000F1902">
          <w:rPr>
            <w:noProof/>
            <w:webHidden/>
          </w:rPr>
          <w:t>174</w:t>
        </w:r>
        <w:r w:rsidR="00784850">
          <w:rPr>
            <w:noProof/>
            <w:webHidden/>
          </w:rPr>
          <w:fldChar w:fldCharType="end"/>
        </w:r>
      </w:hyperlink>
    </w:p>
    <w:p w:rsidR="009142ED" w:rsidRDefault="00667222">
      <w:pPr>
        <w:pStyle w:val="15"/>
        <w:rPr>
          <w:rFonts w:asciiTheme="minorHAnsi" w:eastAsiaTheme="minorEastAsia" w:hAnsiTheme="minorHAnsi" w:cstheme="minorBidi"/>
          <w:b w:val="0"/>
          <w:bCs w:val="0"/>
          <w:kern w:val="2"/>
          <w:sz w:val="22"/>
          <w:szCs w:val="22"/>
          <w:lang w:eastAsia="ru-RU"/>
        </w:rPr>
      </w:pPr>
      <w:hyperlink w:anchor="_Toc172218830" w:history="1">
        <w:r w:rsidR="009142ED" w:rsidRPr="00D83F53">
          <w:rPr>
            <w:rStyle w:val="aff6"/>
            <w:rFonts w:ascii="Liberation Serif" w:hAnsi="Liberation Serif"/>
          </w:rPr>
          <w:t>ГЛАВА 11 – ОЦЕНКА НАДЕЖНОСТИ ТЕПЛОСНАБЖЕНИЯ</w:t>
        </w:r>
        <w:r w:rsidR="009142ED">
          <w:rPr>
            <w:webHidden/>
          </w:rPr>
          <w:tab/>
        </w:r>
        <w:r w:rsidR="00784850">
          <w:rPr>
            <w:webHidden/>
          </w:rPr>
          <w:fldChar w:fldCharType="begin"/>
        </w:r>
        <w:r w:rsidR="009142ED">
          <w:rPr>
            <w:webHidden/>
          </w:rPr>
          <w:instrText xml:space="preserve"> PAGEREF _Toc172218830 \h </w:instrText>
        </w:r>
        <w:r w:rsidR="00784850">
          <w:rPr>
            <w:webHidden/>
          </w:rPr>
        </w:r>
        <w:r w:rsidR="00784850">
          <w:rPr>
            <w:webHidden/>
          </w:rPr>
          <w:fldChar w:fldCharType="separate"/>
        </w:r>
        <w:r w:rsidR="000F1902">
          <w:rPr>
            <w:webHidden/>
          </w:rPr>
          <w:t>176</w:t>
        </w:r>
        <w:r w:rsidR="00784850">
          <w:rPr>
            <w:webHidden/>
          </w:rPr>
          <w:fldChar w:fldCharType="end"/>
        </w:r>
      </w:hyperlink>
    </w:p>
    <w:p w:rsidR="009142ED" w:rsidRDefault="00667222">
      <w:pPr>
        <w:pStyle w:val="15"/>
        <w:rPr>
          <w:rFonts w:asciiTheme="minorHAnsi" w:eastAsiaTheme="minorEastAsia" w:hAnsiTheme="minorHAnsi" w:cstheme="minorBidi"/>
          <w:b w:val="0"/>
          <w:bCs w:val="0"/>
          <w:kern w:val="2"/>
          <w:sz w:val="22"/>
          <w:szCs w:val="22"/>
          <w:lang w:eastAsia="ru-RU"/>
        </w:rPr>
      </w:pPr>
      <w:hyperlink w:anchor="_Toc172218831" w:history="1">
        <w:r w:rsidR="009142ED" w:rsidRPr="00D83F53">
          <w:rPr>
            <w:rStyle w:val="aff6"/>
            <w:rFonts w:ascii="Liberation Serif" w:hAnsi="Liberation Serif"/>
          </w:rPr>
          <w:t>ГЛАВА 12 – ОБОСНОВАНИЕ ИНВЕСТИЦИЙ В СТРОИТЕЛЬСТВО, РЕКОНСТРУКЦИЮ, ТЕХНИЧЕСКОЕ ПЕРЕВООРУЖЕНИЕ И (ИЛИ) МОДЕРНИЗАЦИЮ</w:t>
        </w:r>
        <w:r w:rsidR="009142ED">
          <w:rPr>
            <w:webHidden/>
          </w:rPr>
          <w:tab/>
        </w:r>
        <w:r w:rsidR="00784850">
          <w:rPr>
            <w:webHidden/>
          </w:rPr>
          <w:fldChar w:fldCharType="begin"/>
        </w:r>
        <w:r w:rsidR="009142ED">
          <w:rPr>
            <w:webHidden/>
          </w:rPr>
          <w:instrText xml:space="preserve"> PAGEREF _Toc172218831 \h </w:instrText>
        </w:r>
        <w:r w:rsidR="00784850">
          <w:rPr>
            <w:webHidden/>
          </w:rPr>
        </w:r>
        <w:r w:rsidR="00784850">
          <w:rPr>
            <w:webHidden/>
          </w:rPr>
          <w:fldChar w:fldCharType="separate"/>
        </w:r>
        <w:r w:rsidR="000F1902">
          <w:rPr>
            <w:webHidden/>
          </w:rPr>
          <w:t>179</w:t>
        </w:r>
        <w:r w:rsidR="00784850">
          <w:rPr>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32" w:history="1">
        <w:r w:rsidR="009142ED" w:rsidRPr="00D83F53">
          <w:rPr>
            <w:rStyle w:val="aff6"/>
            <w:rFonts w:ascii="Liberation Serif" w:hAnsi="Liberation Serif"/>
            <w:noProof/>
          </w:rPr>
          <w:t>12.1.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9142ED">
          <w:rPr>
            <w:noProof/>
            <w:webHidden/>
          </w:rPr>
          <w:tab/>
        </w:r>
        <w:r w:rsidR="00784850">
          <w:rPr>
            <w:noProof/>
            <w:webHidden/>
          </w:rPr>
          <w:fldChar w:fldCharType="begin"/>
        </w:r>
        <w:r w:rsidR="009142ED">
          <w:rPr>
            <w:noProof/>
            <w:webHidden/>
          </w:rPr>
          <w:instrText xml:space="preserve"> PAGEREF _Toc172218832 \h </w:instrText>
        </w:r>
        <w:r w:rsidR="00784850">
          <w:rPr>
            <w:noProof/>
            <w:webHidden/>
          </w:rPr>
        </w:r>
        <w:r w:rsidR="00784850">
          <w:rPr>
            <w:noProof/>
            <w:webHidden/>
          </w:rPr>
          <w:fldChar w:fldCharType="separate"/>
        </w:r>
        <w:r w:rsidR="000F1902">
          <w:rPr>
            <w:noProof/>
            <w:webHidden/>
          </w:rPr>
          <w:t>179</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33" w:history="1">
        <w:r w:rsidR="009142ED" w:rsidRPr="00D83F53">
          <w:rPr>
            <w:rStyle w:val="aff6"/>
            <w:rFonts w:ascii="Liberation Serif" w:hAnsi="Liberation Serif"/>
            <w:noProof/>
          </w:rPr>
          <w:t>12.2.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9142ED">
          <w:rPr>
            <w:noProof/>
            <w:webHidden/>
          </w:rPr>
          <w:tab/>
        </w:r>
        <w:r w:rsidR="00784850">
          <w:rPr>
            <w:noProof/>
            <w:webHidden/>
          </w:rPr>
          <w:fldChar w:fldCharType="begin"/>
        </w:r>
        <w:r w:rsidR="009142ED">
          <w:rPr>
            <w:noProof/>
            <w:webHidden/>
          </w:rPr>
          <w:instrText xml:space="preserve"> PAGEREF _Toc172218833 \h </w:instrText>
        </w:r>
        <w:r w:rsidR="00784850">
          <w:rPr>
            <w:noProof/>
            <w:webHidden/>
          </w:rPr>
        </w:r>
        <w:r w:rsidR="00784850">
          <w:rPr>
            <w:noProof/>
            <w:webHidden/>
          </w:rPr>
          <w:fldChar w:fldCharType="separate"/>
        </w:r>
        <w:r w:rsidR="000F1902">
          <w:rPr>
            <w:noProof/>
            <w:webHidden/>
          </w:rPr>
          <w:t>186</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34" w:history="1">
        <w:r w:rsidR="009142ED" w:rsidRPr="00D83F53">
          <w:rPr>
            <w:rStyle w:val="aff6"/>
            <w:rFonts w:ascii="Liberation Serif" w:hAnsi="Liberation Serif"/>
            <w:noProof/>
          </w:rPr>
          <w:t>12.3.</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ОЦЕНКА ЭКОНОМИЧЕСКОЙ ЭФФЕКТИВНОСТИ ИНВЕСТИЦИЙ</w:t>
        </w:r>
        <w:r w:rsidR="009142ED">
          <w:rPr>
            <w:noProof/>
            <w:webHidden/>
          </w:rPr>
          <w:tab/>
        </w:r>
        <w:r w:rsidR="00784850">
          <w:rPr>
            <w:noProof/>
            <w:webHidden/>
          </w:rPr>
          <w:fldChar w:fldCharType="begin"/>
        </w:r>
        <w:r w:rsidR="009142ED">
          <w:rPr>
            <w:noProof/>
            <w:webHidden/>
          </w:rPr>
          <w:instrText xml:space="preserve"> PAGEREF _Toc172218834 \h </w:instrText>
        </w:r>
        <w:r w:rsidR="00784850">
          <w:rPr>
            <w:noProof/>
            <w:webHidden/>
          </w:rPr>
        </w:r>
        <w:r w:rsidR="00784850">
          <w:rPr>
            <w:noProof/>
            <w:webHidden/>
          </w:rPr>
          <w:fldChar w:fldCharType="separate"/>
        </w:r>
        <w:r w:rsidR="000F1902">
          <w:rPr>
            <w:noProof/>
            <w:webHidden/>
          </w:rPr>
          <w:t>186</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35" w:history="1">
        <w:r w:rsidR="009142ED" w:rsidRPr="00D83F53">
          <w:rPr>
            <w:rStyle w:val="aff6"/>
            <w:rFonts w:ascii="Liberation Serif" w:hAnsi="Liberation Serif"/>
            <w:noProof/>
          </w:rPr>
          <w:t>12.4.</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ОЦЕНКА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9142ED">
          <w:rPr>
            <w:noProof/>
            <w:webHidden/>
          </w:rPr>
          <w:tab/>
        </w:r>
        <w:r w:rsidR="00784850">
          <w:rPr>
            <w:noProof/>
            <w:webHidden/>
          </w:rPr>
          <w:fldChar w:fldCharType="begin"/>
        </w:r>
        <w:r w:rsidR="009142ED">
          <w:rPr>
            <w:noProof/>
            <w:webHidden/>
          </w:rPr>
          <w:instrText xml:space="preserve"> PAGEREF _Toc172218835 \h </w:instrText>
        </w:r>
        <w:r w:rsidR="00784850">
          <w:rPr>
            <w:noProof/>
            <w:webHidden/>
          </w:rPr>
        </w:r>
        <w:r w:rsidR="00784850">
          <w:rPr>
            <w:noProof/>
            <w:webHidden/>
          </w:rPr>
          <w:fldChar w:fldCharType="separate"/>
        </w:r>
        <w:r w:rsidR="000F1902">
          <w:rPr>
            <w:noProof/>
            <w:webHidden/>
          </w:rPr>
          <w:t>187</w:t>
        </w:r>
        <w:r w:rsidR="00784850">
          <w:rPr>
            <w:noProof/>
            <w:webHidden/>
          </w:rPr>
          <w:fldChar w:fldCharType="end"/>
        </w:r>
      </w:hyperlink>
    </w:p>
    <w:p w:rsidR="009142ED" w:rsidRDefault="00667222">
      <w:pPr>
        <w:pStyle w:val="15"/>
        <w:rPr>
          <w:rFonts w:asciiTheme="minorHAnsi" w:eastAsiaTheme="minorEastAsia" w:hAnsiTheme="minorHAnsi" w:cstheme="minorBidi"/>
          <w:b w:val="0"/>
          <w:bCs w:val="0"/>
          <w:kern w:val="2"/>
          <w:sz w:val="22"/>
          <w:szCs w:val="22"/>
          <w:lang w:eastAsia="ru-RU"/>
        </w:rPr>
      </w:pPr>
      <w:hyperlink w:anchor="_Toc172218836" w:history="1">
        <w:r w:rsidR="009142ED" w:rsidRPr="00D83F53">
          <w:rPr>
            <w:rStyle w:val="aff6"/>
            <w:rFonts w:ascii="Liberation Serif" w:hAnsi="Liberation Serif"/>
          </w:rPr>
          <w:t>ГЛАВА 13 – ИНДИКАТОРЫ РАЗВИТИЯ СИСТЕМ ТЕПЛОСНАБЖЕНИЯ САФАКУЛЕВСКОГО МО</w:t>
        </w:r>
        <w:r w:rsidR="009142ED">
          <w:rPr>
            <w:webHidden/>
          </w:rPr>
          <w:tab/>
        </w:r>
        <w:r w:rsidR="00784850">
          <w:rPr>
            <w:webHidden/>
          </w:rPr>
          <w:fldChar w:fldCharType="begin"/>
        </w:r>
        <w:r w:rsidR="009142ED">
          <w:rPr>
            <w:webHidden/>
          </w:rPr>
          <w:instrText xml:space="preserve"> PAGEREF _Toc172218836 \h </w:instrText>
        </w:r>
        <w:r w:rsidR="00784850">
          <w:rPr>
            <w:webHidden/>
          </w:rPr>
        </w:r>
        <w:r w:rsidR="00784850">
          <w:rPr>
            <w:webHidden/>
          </w:rPr>
          <w:fldChar w:fldCharType="separate"/>
        </w:r>
        <w:r w:rsidR="000F1902">
          <w:rPr>
            <w:webHidden/>
          </w:rPr>
          <w:t>189</w:t>
        </w:r>
        <w:r w:rsidR="00784850">
          <w:rPr>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37" w:history="1">
        <w:r w:rsidR="009142ED" w:rsidRPr="00D83F53">
          <w:rPr>
            <w:rStyle w:val="aff6"/>
            <w:rFonts w:ascii="Liberation Serif" w:hAnsi="Liberation Serif"/>
            <w:noProof/>
          </w:rPr>
          <w:t>13.1.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КОЛИЧЕСТВО ПРЕКРАЩЕНИЙ ПОДАЧИ ТЕПЛОВОЙ ЭНЕРГИИ, ТЕПЛОНОСИТЕЛЯ В РЕЗУЛЬТАТЕ ТЕХНОЛОГИЧЕСКИХ НАРУШЕНИЙ НА ТЕПЛОВЫХ СЕТЯХ</w:t>
        </w:r>
        <w:r w:rsidR="009142ED">
          <w:rPr>
            <w:noProof/>
            <w:webHidden/>
          </w:rPr>
          <w:tab/>
        </w:r>
        <w:r w:rsidR="00784850">
          <w:rPr>
            <w:noProof/>
            <w:webHidden/>
          </w:rPr>
          <w:fldChar w:fldCharType="begin"/>
        </w:r>
        <w:r w:rsidR="009142ED">
          <w:rPr>
            <w:noProof/>
            <w:webHidden/>
          </w:rPr>
          <w:instrText xml:space="preserve"> PAGEREF _Toc172218837 \h </w:instrText>
        </w:r>
        <w:r w:rsidR="00784850">
          <w:rPr>
            <w:noProof/>
            <w:webHidden/>
          </w:rPr>
        </w:r>
        <w:r w:rsidR="00784850">
          <w:rPr>
            <w:noProof/>
            <w:webHidden/>
          </w:rPr>
          <w:fldChar w:fldCharType="separate"/>
        </w:r>
        <w:r w:rsidR="000F1902">
          <w:rPr>
            <w:noProof/>
            <w:webHidden/>
          </w:rPr>
          <w:t>189</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38" w:history="1">
        <w:r w:rsidR="009142ED" w:rsidRPr="00D83F53">
          <w:rPr>
            <w:rStyle w:val="aff6"/>
            <w:rFonts w:ascii="Liberation Serif" w:hAnsi="Liberation Serif"/>
            <w:noProof/>
          </w:rPr>
          <w:t>13.2.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КОЛИЧЕСТВО ПРЕКРАЩЕНИЙ ПОДАЧИ ТЕПЛОВОЙ ЭНЕРГИИ, ТЕПЛОНОСИТЕЛЯ В РЕЗУЛЬТАТЕ ТЕХНОЛОГИЧЕСКИХ НАРУШЕНИЙ НА ИСТОЧНИКАХ ТЕПЛОВОЙ ЭНЕРГИИ</w:t>
        </w:r>
        <w:r w:rsidR="009142ED">
          <w:rPr>
            <w:noProof/>
            <w:webHidden/>
          </w:rPr>
          <w:tab/>
        </w:r>
        <w:r w:rsidR="00784850">
          <w:rPr>
            <w:noProof/>
            <w:webHidden/>
          </w:rPr>
          <w:fldChar w:fldCharType="begin"/>
        </w:r>
        <w:r w:rsidR="009142ED">
          <w:rPr>
            <w:noProof/>
            <w:webHidden/>
          </w:rPr>
          <w:instrText xml:space="preserve"> PAGEREF _Toc172218838 \h </w:instrText>
        </w:r>
        <w:r w:rsidR="00784850">
          <w:rPr>
            <w:noProof/>
            <w:webHidden/>
          </w:rPr>
        </w:r>
        <w:r w:rsidR="00784850">
          <w:rPr>
            <w:noProof/>
            <w:webHidden/>
          </w:rPr>
          <w:fldChar w:fldCharType="separate"/>
        </w:r>
        <w:r w:rsidR="000F1902">
          <w:rPr>
            <w:noProof/>
            <w:webHidden/>
          </w:rPr>
          <w:t>189</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39" w:history="1">
        <w:r w:rsidR="009142ED" w:rsidRPr="00D83F53">
          <w:rPr>
            <w:rStyle w:val="aff6"/>
            <w:rFonts w:ascii="Liberation Serif" w:hAnsi="Liberation Serif"/>
            <w:noProof/>
          </w:rPr>
          <w:t>13.3.</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9142ED">
          <w:rPr>
            <w:noProof/>
            <w:webHidden/>
          </w:rPr>
          <w:tab/>
        </w:r>
        <w:r w:rsidR="00784850">
          <w:rPr>
            <w:noProof/>
            <w:webHidden/>
          </w:rPr>
          <w:fldChar w:fldCharType="begin"/>
        </w:r>
        <w:r w:rsidR="009142ED">
          <w:rPr>
            <w:noProof/>
            <w:webHidden/>
          </w:rPr>
          <w:instrText xml:space="preserve"> PAGEREF _Toc172218839 \h </w:instrText>
        </w:r>
        <w:r w:rsidR="00784850">
          <w:rPr>
            <w:noProof/>
            <w:webHidden/>
          </w:rPr>
        </w:r>
        <w:r w:rsidR="00784850">
          <w:rPr>
            <w:noProof/>
            <w:webHidden/>
          </w:rPr>
          <w:fldChar w:fldCharType="separate"/>
        </w:r>
        <w:r w:rsidR="000F1902">
          <w:rPr>
            <w:noProof/>
            <w:webHidden/>
          </w:rPr>
          <w:t>190</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40" w:history="1">
        <w:r w:rsidR="009142ED" w:rsidRPr="00D83F53">
          <w:rPr>
            <w:rStyle w:val="aff6"/>
            <w:rFonts w:ascii="Liberation Serif" w:hAnsi="Liberation Serif"/>
            <w:noProof/>
          </w:rPr>
          <w:t>13.4.</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КОЭФФИЦИЕНТ ИСПОЛЬЗОВАНИЯ УСТАНОВЛЕННОЙ ТЕПЛОВОЙ МОЩНОСТИ</w:t>
        </w:r>
        <w:r w:rsidR="009142ED">
          <w:rPr>
            <w:noProof/>
            <w:webHidden/>
          </w:rPr>
          <w:tab/>
        </w:r>
        <w:r w:rsidR="00784850">
          <w:rPr>
            <w:noProof/>
            <w:webHidden/>
          </w:rPr>
          <w:fldChar w:fldCharType="begin"/>
        </w:r>
        <w:r w:rsidR="009142ED">
          <w:rPr>
            <w:noProof/>
            <w:webHidden/>
          </w:rPr>
          <w:instrText xml:space="preserve"> PAGEREF _Toc172218840 \h </w:instrText>
        </w:r>
        <w:r w:rsidR="00784850">
          <w:rPr>
            <w:noProof/>
            <w:webHidden/>
          </w:rPr>
        </w:r>
        <w:r w:rsidR="00784850">
          <w:rPr>
            <w:noProof/>
            <w:webHidden/>
          </w:rPr>
          <w:fldChar w:fldCharType="separate"/>
        </w:r>
        <w:r w:rsidR="000F1902">
          <w:rPr>
            <w:noProof/>
            <w:webHidden/>
          </w:rPr>
          <w:t>190</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41" w:history="1">
        <w:r w:rsidR="009142ED" w:rsidRPr="00D83F53">
          <w:rPr>
            <w:rStyle w:val="aff6"/>
            <w:rFonts w:ascii="Liberation Serif" w:hAnsi="Liberation Serif"/>
            <w:noProof/>
          </w:rPr>
          <w:t>13.5.</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УДЕЛЬНАЯ МАТЕРИАЛЬНАЯ ХАРАКТЕРИСТИКА ТЕПЛОВЫХ СЕТЕЙ, ПРИВЕДЕННАЯ К РАСЧЕТНОЙ ТЕПЛОВОЙ НАГРУЗКЕ</w:t>
        </w:r>
        <w:r w:rsidR="009142ED">
          <w:rPr>
            <w:noProof/>
            <w:webHidden/>
          </w:rPr>
          <w:tab/>
        </w:r>
        <w:r w:rsidR="00784850">
          <w:rPr>
            <w:noProof/>
            <w:webHidden/>
          </w:rPr>
          <w:fldChar w:fldCharType="begin"/>
        </w:r>
        <w:r w:rsidR="009142ED">
          <w:rPr>
            <w:noProof/>
            <w:webHidden/>
          </w:rPr>
          <w:instrText xml:space="preserve"> PAGEREF _Toc172218841 \h </w:instrText>
        </w:r>
        <w:r w:rsidR="00784850">
          <w:rPr>
            <w:noProof/>
            <w:webHidden/>
          </w:rPr>
        </w:r>
        <w:r w:rsidR="00784850">
          <w:rPr>
            <w:noProof/>
            <w:webHidden/>
          </w:rPr>
          <w:fldChar w:fldCharType="separate"/>
        </w:r>
        <w:r w:rsidR="000F1902">
          <w:rPr>
            <w:noProof/>
            <w:webHidden/>
          </w:rPr>
          <w:t>191</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42" w:history="1">
        <w:r w:rsidR="009142ED" w:rsidRPr="00D83F53">
          <w:rPr>
            <w:rStyle w:val="aff6"/>
            <w:rFonts w:ascii="Liberation Serif" w:hAnsi="Liberation Serif"/>
            <w:noProof/>
          </w:rPr>
          <w:t>13.6.</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ЗНАЧЕИЯ)</w:t>
        </w:r>
        <w:r w:rsidR="009142ED">
          <w:rPr>
            <w:noProof/>
            <w:webHidden/>
          </w:rPr>
          <w:tab/>
        </w:r>
        <w:r w:rsidR="00784850">
          <w:rPr>
            <w:noProof/>
            <w:webHidden/>
          </w:rPr>
          <w:fldChar w:fldCharType="begin"/>
        </w:r>
        <w:r w:rsidR="009142ED">
          <w:rPr>
            <w:noProof/>
            <w:webHidden/>
          </w:rPr>
          <w:instrText xml:space="preserve"> PAGEREF _Toc172218842 \h </w:instrText>
        </w:r>
        <w:r w:rsidR="00784850">
          <w:rPr>
            <w:noProof/>
            <w:webHidden/>
          </w:rPr>
        </w:r>
        <w:r w:rsidR="00784850">
          <w:rPr>
            <w:noProof/>
            <w:webHidden/>
          </w:rPr>
          <w:fldChar w:fldCharType="separate"/>
        </w:r>
        <w:r w:rsidR="000F1902">
          <w:rPr>
            <w:noProof/>
            <w:webHidden/>
          </w:rPr>
          <w:t>192</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43" w:history="1">
        <w:r w:rsidR="009142ED" w:rsidRPr="00D83F53">
          <w:rPr>
            <w:rStyle w:val="aff6"/>
            <w:rFonts w:ascii="Liberation Serif" w:hAnsi="Liberation Serif"/>
            <w:noProof/>
          </w:rPr>
          <w:t>13.7.</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УДЕЛЬНЫЙ РАСХОД УСЛОВНОГО ТОПЛИВА НА ОТПУСК ЭЛЕКТРИЧЕСКОЙ ЭНЕРГИИ</w:t>
        </w:r>
        <w:r w:rsidR="009142ED">
          <w:rPr>
            <w:noProof/>
            <w:webHidden/>
          </w:rPr>
          <w:tab/>
        </w:r>
        <w:r w:rsidR="00784850">
          <w:rPr>
            <w:noProof/>
            <w:webHidden/>
          </w:rPr>
          <w:fldChar w:fldCharType="begin"/>
        </w:r>
        <w:r w:rsidR="009142ED">
          <w:rPr>
            <w:noProof/>
            <w:webHidden/>
          </w:rPr>
          <w:instrText xml:space="preserve"> PAGEREF _Toc172218843 \h </w:instrText>
        </w:r>
        <w:r w:rsidR="00784850">
          <w:rPr>
            <w:noProof/>
            <w:webHidden/>
          </w:rPr>
        </w:r>
        <w:r w:rsidR="00784850">
          <w:rPr>
            <w:noProof/>
            <w:webHidden/>
          </w:rPr>
          <w:fldChar w:fldCharType="separate"/>
        </w:r>
        <w:r w:rsidR="000F1902">
          <w:rPr>
            <w:noProof/>
            <w:webHidden/>
          </w:rPr>
          <w:t>192</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44" w:history="1">
        <w:r w:rsidR="009142ED" w:rsidRPr="00D83F53">
          <w:rPr>
            <w:rStyle w:val="aff6"/>
            <w:rFonts w:ascii="Liberation Serif" w:hAnsi="Liberation Serif"/>
            <w:noProof/>
          </w:rPr>
          <w:t>13.8.</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9142ED">
          <w:rPr>
            <w:noProof/>
            <w:webHidden/>
          </w:rPr>
          <w:tab/>
        </w:r>
        <w:r w:rsidR="00784850">
          <w:rPr>
            <w:noProof/>
            <w:webHidden/>
          </w:rPr>
          <w:fldChar w:fldCharType="begin"/>
        </w:r>
        <w:r w:rsidR="009142ED">
          <w:rPr>
            <w:noProof/>
            <w:webHidden/>
          </w:rPr>
          <w:instrText xml:space="preserve"> PAGEREF _Toc172218844 \h </w:instrText>
        </w:r>
        <w:r w:rsidR="00784850">
          <w:rPr>
            <w:noProof/>
            <w:webHidden/>
          </w:rPr>
        </w:r>
        <w:r w:rsidR="00784850">
          <w:rPr>
            <w:noProof/>
            <w:webHidden/>
          </w:rPr>
          <w:fldChar w:fldCharType="separate"/>
        </w:r>
        <w:r w:rsidR="000F1902">
          <w:rPr>
            <w:noProof/>
            <w:webHidden/>
          </w:rPr>
          <w:t>192</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45" w:history="1">
        <w:r w:rsidR="009142ED" w:rsidRPr="00D83F53">
          <w:rPr>
            <w:rStyle w:val="aff6"/>
            <w:rFonts w:ascii="Liberation Serif" w:hAnsi="Liberation Serif"/>
            <w:noProof/>
          </w:rPr>
          <w:t>13.9.</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СРЕДНЕВЗВЕШЕННЫЙ (ПО МАТЕРИАЛЬНОЙ ХАРАКТЕРИСТИКЕ) СРОК ЭКСПЛУАТАЦИИ ТЕПЛОВЫХ СЕТЕЙ (ДЛЯ КАЖДОЙ СИСТЕМЫ ТЕПЛОСНАБЖЕНИЯ)</w:t>
        </w:r>
        <w:r w:rsidR="009142ED">
          <w:rPr>
            <w:noProof/>
            <w:webHidden/>
          </w:rPr>
          <w:tab/>
        </w:r>
        <w:r w:rsidR="00784850">
          <w:rPr>
            <w:noProof/>
            <w:webHidden/>
          </w:rPr>
          <w:fldChar w:fldCharType="begin"/>
        </w:r>
        <w:r w:rsidR="009142ED">
          <w:rPr>
            <w:noProof/>
            <w:webHidden/>
          </w:rPr>
          <w:instrText xml:space="preserve"> PAGEREF _Toc172218845 \h </w:instrText>
        </w:r>
        <w:r w:rsidR="00784850">
          <w:rPr>
            <w:noProof/>
            <w:webHidden/>
          </w:rPr>
        </w:r>
        <w:r w:rsidR="00784850">
          <w:rPr>
            <w:noProof/>
            <w:webHidden/>
          </w:rPr>
          <w:fldChar w:fldCharType="separate"/>
        </w:r>
        <w:r w:rsidR="000F1902">
          <w:rPr>
            <w:noProof/>
            <w:webHidden/>
          </w:rPr>
          <w:t>192</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846" w:history="1">
        <w:r w:rsidR="009142ED" w:rsidRPr="00D83F53">
          <w:rPr>
            <w:rStyle w:val="aff6"/>
            <w:rFonts w:ascii="Liberation Serif" w:hAnsi="Liberation Serif"/>
            <w:noProof/>
          </w:rPr>
          <w:t>13.10.</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ТЕПЛОНАБЖЕНИЯ) (ДЛЯ КАЖДОЙ СИСТЕМЫ ТЕПЛОСНАБЖЕНИЯ, А ТАКЖЕ ДЛЯ ПОСЕЛЕНИЯ, ГОРОДСКОГО ОКРУГА, ГОРОДА ФЕДЕРАЛЬНОГО ЗНАЧЕНИЯ)</w:t>
        </w:r>
        <w:r w:rsidR="009142ED">
          <w:rPr>
            <w:noProof/>
            <w:webHidden/>
          </w:rPr>
          <w:tab/>
        </w:r>
        <w:r w:rsidR="00784850">
          <w:rPr>
            <w:noProof/>
            <w:webHidden/>
          </w:rPr>
          <w:fldChar w:fldCharType="begin"/>
        </w:r>
        <w:r w:rsidR="009142ED">
          <w:rPr>
            <w:noProof/>
            <w:webHidden/>
          </w:rPr>
          <w:instrText xml:space="preserve"> PAGEREF _Toc172218846 \h </w:instrText>
        </w:r>
        <w:r w:rsidR="00784850">
          <w:rPr>
            <w:noProof/>
            <w:webHidden/>
          </w:rPr>
        </w:r>
        <w:r w:rsidR="00784850">
          <w:rPr>
            <w:noProof/>
            <w:webHidden/>
          </w:rPr>
          <w:fldChar w:fldCharType="separate"/>
        </w:r>
        <w:r w:rsidR="000F1902">
          <w:rPr>
            <w:noProof/>
            <w:webHidden/>
          </w:rPr>
          <w:t>193</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847" w:history="1">
        <w:r w:rsidR="009142ED" w:rsidRPr="00D83F53">
          <w:rPr>
            <w:rStyle w:val="aff6"/>
            <w:rFonts w:ascii="Liberation Serif" w:hAnsi="Liberation Serif"/>
            <w:noProof/>
          </w:rPr>
          <w:t>13.11.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 ПРОЕКТОВ, УКАЗАННЫХ В УТВЕРЖДЕННОЙ СХЕМЕ ТЕПЛОСНАБЖЕНИЯ) (ДЛЯ ПОСЕЛЕНИЯ, ГОРОДСКОГО ОКРУГА, ГОРОДА ФЕДЕРАЛЬНОГО ЗНАЧЕНИЯ)</w:t>
        </w:r>
        <w:r w:rsidR="009142ED">
          <w:rPr>
            <w:noProof/>
            <w:webHidden/>
          </w:rPr>
          <w:tab/>
        </w:r>
        <w:r w:rsidR="00784850">
          <w:rPr>
            <w:noProof/>
            <w:webHidden/>
          </w:rPr>
          <w:fldChar w:fldCharType="begin"/>
        </w:r>
        <w:r w:rsidR="009142ED">
          <w:rPr>
            <w:noProof/>
            <w:webHidden/>
          </w:rPr>
          <w:instrText xml:space="preserve"> PAGEREF _Toc172218847 \h </w:instrText>
        </w:r>
        <w:r w:rsidR="00784850">
          <w:rPr>
            <w:noProof/>
            <w:webHidden/>
          </w:rPr>
        </w:r>
        <w:r w:rsidR="00784850">
          <w:rPr>
            <w:noProof/>
            <w:webHidden/>
          </w:rPr>
          <w:fldChar w:fldCharType="separate"/>
        </w:r>
        <w:r w:rsidR="000F1902">
          <w:rPr>
            <w:noProof/>
            <w:webHidden/>
          </w:rPr>
          <w:t>199</w:t>
        </w:r>
        <w:r w:rsidR="00784850">
          <w:rPr>
            <w:noProof/>
            <w:webHidden/>
          </w:rPr>
          <w:fldChar w:fldCharType="end"/>
        </w:r>
      </w:hyperlink>
    </w:p>
    <w:p w:rsidR="009142ED" w:rsidRDefault="00667222">
      <w:pPr>
        <w:pStyle w:val="36"/>
        <w:tabs>
          <w:tab w:val="left" w:pos="1440"/>
        </w:tabs>
        <w:rPr>
          <w:rFonts w:asciiTheme="minorHAnsi" w:eastAsiaTheme="minorEastAsia" w:hAnsiTheme="minorHAnsi" w:cstheme="minorBidi"/>
          <w:iCs w:val="0"/>
          <w:noProof/>
          <w:kern w:val="2"/>
          <w:sz w:val="22"/>
          <w:szCs w:val="22"/>
          <w:lang w:eastAsia="ru-RU"/>
        </w:rPr>
      </w:pPr>
      <w:hyperlink w:anchor="_Toc172218848" w:history="1">
        <w:r w:rsidR="009142ED" w:rsidRPr="00D83F53">
          <w:rPr>
            <w:rStyle w:val="aff6"/>
            <w:rFonts w:ascii="Liberation Serif" w:hAnsi="Liberation Serif"/>
            <w:noProof/>
          </w:rPr>
          <w:t>13.12.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9142ED">
          <w:rPr>
            <w:noProof/>
            <w:webHidden/>
          </w:rPr>
          <w:tab/>
        </w:r>
        <w:r w:rsidR="00784850">
          <w:rPr>
            <w:noProof/>
            <w:webHidden/>
          </w:rPr>
          <w:fldChar w:fldCharType="begin"/>
        </w:r>
        <w:r w:rsidR="009142ED">
          <w:rPr>
            <w:noProof/>
            <w:webHidden/>
          </w:rPr>
          <w:instrText xml:space="preserve"> PAGEREF _Toc172218848 \h </w:instrText>
        </w:r>
        <w:r w:rsidR="00784850">
          <w:rPr>
            <w:noProof/>
            <w:webHidden/>
          </w:rPr>
        </w:r>
        <w:r w:rsidR="00784850">
          <w:rPr>
            <w:noProof/>
            <w:webHidden/>
          </w:rPr>
          <w:fldChar w:fldCharType="separate"/>
        </w:r>
        <w:r w:rsidR="000F1902">
          <w:rPr>
            <w:noProof/>
            <w:webHidden/>
          </w:rPr>
          <w:t>199</w:t>
        </w:r>
        <w:r w:rsidR="00784850">
          <w:rPr>
            <w:noProof/>
            <w:webHidden/>
          </w:rPr>
          <w:fldChar w:fldCharType="end"/>
        </w:r>
      </w:hyperlink>
    </w:p>
    <w:p w:rsidR="009142ED" w:rsidRDefault="00667222">
      <w:pPr>
        <w:pStyle w:val="15"/>
        <w:rPr>
          <w:rFonts w:asciiTheme="minorHAnsi" w:eastAsiaTheme="minorEastAsia" w:hAnsiTheme="minorHAnsi" w:cstheme="minorBidi"/>
          <w:b w:val="0"/>
          <w:bCs w:val="0"/>
          <w:kern w:val="2"/>
          <w:sz w:val="22"/>
          <w:szCs w:val="22"/>
          <w:lang w:eastAsia="ru-RU"/>
        </w:rPr>
      </w:pPr>
      <w:hyperlink w:anchor="_Toc172218849" w:history="1">
        <w:r w:rsidR="009142ED" w:rsidRPr="00D83F53">
          <w:rPr>
            <w:rStyle w:val="aff6"/>
            <w:rFonts w:ascii="Liberation Serif" w:hAnsi="Liberation Serif"/>
          </w:rPr>
          <w:t>ГЛАВА 14 – ЦЕНОВЫЕ (ТАРИФНЫЕ) ПОСЛЕДСТВИЯ</w:t>
        </w:r>
        <w:r w:rsidR="009142ED">
          <w:rPr>
            <w:webHidden/>
          </w:rPr>
          <w:tab/>
        </w:r>
        <w:r w:rsidR="00784850">
          <w:rPr>
            <w:webHidden/>
          </w:rPr>
          <w:fldChar w:fldCharType="begin"/>
        </w:r>
        <w:r w:rsidR="009142ED">
          <w:rPr>
            <w:webHidden/>
          </w:rPr>
          <w:instrText xml:space="preserve"> PAGEREF _Toc172218849 \h </w:instrText>
        </w:r>
        <w:r w:rsidR="00784850">
          <w:rPr>
            <w:webHidden/>
          </w:rPr>
        </w:r>
        <w:r w:rsidR="00784850">
          <w:rPr>
            <w:webHidden/>
          </w:rPr>
          <w:fldChar w:fldCharType="separate"/>
        </w:r>
        <w:r w:rsidR="000F1902">
          <w:rPr>
            <w:webHidden/>
          </w:rPr>
          <w:t>200</w:t>
        </w:r>
        <w:r w:rsidR="00784850">
          <w:rPr>
            <w:webHidden/>
          </w:rPr>
          <w:fldChar w:fldCharType="end"/>
        </w:r>
      </w:hyperlink>
    </w:p>
    <w:p w:rsidR="009142ED" w:rsidRDefault="00667222">
      <w:pPr>
        <w:pStyle w:val="15"/>
        <w:rPr>
          <w:rFonts w:asciiTheme="minorHAnsi" w:eastAsiaTheme="minorEastAsia" w:hAnsiTheme="minorHAnsi" w:cstheme="minorBidi"/>
          <w:b w:val="0"/>
          <w:bCs w:val="0"/>
          <w:kern w:val="2"/>
          <w:sz w:val="22"/>
          <w:szCs w:val="22"/>
          <w:lang w:eastAsia="ru-RU"/>
        </w:rPr>
      </w:pPr>
      <w:hyperlink w:anchor="_Toc172218850" w:history="1">
        <w:r w:rsidR="009142ED" w:rsidRPr="00D83F53">
          <w:rPr>
            <w:rStyle w:val="aff6"/>
            <w:rFonts w:ascii="Liberation Serif" w:hAnsi="Liberation Serif"/>
          </w:rPr>
          <w:t>ГЛАВА 15 - РЕЕСТР ЕДИНЫХ ТЕПЛОСНАБЖАЮЩИХ ОРГАНИЗАЦИЙ</w:t>
        </w:r>
        <w:r w:rsidR="009142ED">
          <w:rPr>
            <w:webHidden/>
          </w:rPr>
          <w:tab/>
        </w:r>
        <w:r w:rsidR="00784850">
          <w:rPr>
            <w:webHidden/>
          </w:rPr>
          <w:fldChar w:fldCharType="begin"/>
        </w:r>
        <w:r w:rsidR="009142ED">
          <w:rPr>
            <w:webHidden/>
          </w:rPr>
          <w:instrText xml:space="preserve"> PAGEREF _Toc172218850 \h </w:instrText>
        </w:r>
        <w:r w:rsidR="00784850">
          <w:rPr>
            <w:webHidden/>
          </w:rPr>
        </w:r>
        <w:r w:rsidR="00784850">
          <w:rPr>
            <w:webHidden/>
          </w:rPr>
          <w:fldChar w:fldCharType="separate"/>
        </w:r>
        <w:r w:rsidR="000F1902">
          <w:rPr>
            <w:webHidden/>
          </w:rPr>
          <w:t>202</w:t>
        </w:r>
        <w:r w:rsidR="00784850">
          <w:rPr>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51" w:history="1">
        <w:r w:rsidR="009142ED" w:rsidRPr="00D83F53">
          <w:rPr>
            <w:rStyle w:val="aff6"/>
            <w:rFonts w:ascii="Liberation Serif" w:hAnsi="Liberation Serif"/>
            <w:noProof/>
          </w:rPr>
          <w:t>15.1.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САФАКУЛЕВСКОГО МО</w:t>
        </w:r>
        <w:r w:rsidR="009142ED">
          <w:rPr>
            <w:noProof/>
            <w:webHidden/>
          </w:rPr>
          <w:tab/>
        </w:r>
        <w:r w:rsidR="00784850">
          <w:rPr>
            <w:noProof/>
            <w:webHidden/>
          </w:rPr>
          <w:fldChar w:fldCharType="begin"/>
        </w:r>
        <w:r w:rsidR="009142ED">
          <w:rPr>
            <w:noProof/>
            <w:webHidden/>
          </w:rPr>
          <w:instrText xml:space="preserve"> PAGEREF _Toc172218851 \h </w:instrText>
        </w:r>
        <w:r w:rsidR="00784850">
          <w:rPr>
            <w:noProof/>
            <w:webHidden/>
          </w:rPr>
        </w:r>
        <w:r w:rsidR="00784850">
          <w:rPr>
            <w:noProof/>
            <w:webHidden/>
          </w:rPr>
          <w:fldChar w:fldCharType="separate"/>
        </w:r>
        <w:r w:rsidR="000F1902">
          <w:rPr>
            <w:noProof/>
            <w:webHidden/>
          </w:rPr>
          <w:t>203</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52" w:history="1">
        <w:r w:rsidR="009142ED" w:rsidRPr="00D83F53">
          <w:rPr>
            <w:rStyle w:val="aff6"/>
            <w:rFonts w:ascii="Liberation Serif" w:hAnsi="Liberation Serif"/>
            <w:noProof/>
          </w:rPr>
          <w:t>15.2.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9142ED">
          <w:rPr>
            <w:noProof/>
            <w:webHidden/>
          </w:rPr>
          <w:tab/>
        </w:r>
        <w:r w:rsidR="00784850">
          <w:rPr>
            <w:noProof/>
            <w:webHidden/>
          </w:rPr>
          <w:fldChar w:fldCharType="begin"/>
        </w:r>
        <w:r w:rsidR="009142ED">
          <w:rPr>
            <w:noProof/>
            <w:webHidden/>
          </w:rPr>
          <w:instrText xml:space="preserve"> PAGEREF _Toc172218852 \h </w:instrText>
        </w:r>
        <w:r w:rsidR="00784850">
          <w:rPr>
            <w:noProof/>
            <w:webHidden/>
          </w:rPr>
        </w:r>
        <w:r w:rsidR="00784850">
          <w:rPr>
            <w:noProof/>
            <w:webHidden/>
          </w:rPr>
          <w:fldChar w:fldCharType="separate"/>
        </w:r>
        <w:r w:rsidR="000F1902">
          <w:rPr>
            <w:noProof/>
            <w:webHidden/>
          </w:rPr>
          <w:t>203</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53" w:history="1">
        <w:r w:rsidR="009142ED" w:rsidRPr="00D83F53">
          <w:rPr>
            <w:rStyle w:val="aff6"/>
            <w:rFonts w:ascii="Liberation Serif" w:hAnsi="Liberation Serif"/>
            <w:noProof/>
          </w:rPr>
          <w:t>15.3.</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9142ED">
          <w:rPr>
            <w:noProof/>
            <w:webHidden/>
          </w:rPr>
          <w:tab/>
        </w:r>
        <w:r w:rsidR="00784850">
          <w:rPr>
            <w:noProof/>
            <w:webHidden/>
          </w:rPr>
          <w:fldChar w:fldCharType="begin"/>
        </w:r>
        <w:r w:rsidR="009142ED">
          <w:rPr>
            <w:noProof/>
            <w:webHidden/>
          </w:rPr>
          <w:instrText xml:space="preserve"> PAGEREF _Toc172218853 \h </w:instrText>
        </w:r>
        <w:r w:rsidR="00784850">
          <w:rPr>
            <w:noProof/>
            <w:webHidden/>
          </w:rPr>
        </w:r>
        <w:r w:rsidR="00784850">
          <w:rPr>
            <w:noProof/>
            <w:webHidden/>
          </w:rPr>
          <w:fldChar w:fldCharType="separate"/>
        </w:r>
        <w:r w:rsidR="000F1902">
          <w:rPr>
            <w:noProof/>
            <w:webHidden/>
          </w:rPr>
          <w:t>204</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54" w:history="1">
        <w:r w:rsidR="009142ED" w:rsidRPr="00D83F53">
          <w:rPr>
            <w:rStyle w:val="aff6"/>
            <w:rFonts w:ascii="Liberation Serif" w:hAnsi="Liberation Serif"/>
            <w:noProof/>
          </w:rPr>
          <w:t>15.4.</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9142ED">
          <w:rPr>
            <w:noProof/>
            <w:webHidden/>
          </w:rPr>
          <w:tab/>
        </w:r>
        <w:r w:rsidR="00784850">
          <w:rPr>
            <w:noProof/>
            <w:webHidden/>
          </w:rPr>
          <w:fldChar w:fldCharType="begin"/>
        </w:r>
        <w:r w:rsidR="009142ED">
          <w:rPr>
            <w:noProof/>
            <w:webHidden/>
          </w:rPr>
          <w:instrText xml:space="preserve"> PAGEREF _Toc172218854 \h </w:instrText>
        </w:r>
        <w:r w:rsidR="00784850">
          <w:rPr>
            <w:noProof/>
            <w:webHidden/>
          </w:rPr>
        </w:r>
        <w:r w:rsidR="00784850">
          <w:rPr>
            <w:noProof/>
            <w:webHidden/>
          </w:rPr>
          <w:fldChar w:fldCharType="separate"/>
        </w:r>
        <w:r w:rsidR="000F1902">
          <w:rPr>
            <w:noProof/>
            <w:webHidden/>
          </w:rPr>
          <w:t>206</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55" w:history="1">
        <w:r w:rsidR="009142ED" w:rsidRPr="00D83F53">
          <w:rPr>
            <w:rStyle w:val="aff6"/>
            <w:rFonts w:ascii="Liberation Serif" w:hAnsi="Liberation Serif"/>
            <w:noProof/>
          </w:rPr>
          <w:t>15.5.</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ОПИСАНИЕ ГРАНИЦ ЗОН ДЕЯТЕЛЬНОСТИ ЕДИНОЙ ТЕПЛОСНАБЖАЮЩЕЙ ОРГАНИЗАЦИИ (ОРГАНИЗАЦИЙ)</w:t>
        </w:r>
        <w:r w:rsidR="009142ED">
          <w:rPr>
            <w:noProof/>
            <w:webHidden/>
          </w:rPr>
          <w:tab/>
        </w:r>
        <w:r w:rsidR="00784850">
          <w:rPr>
            <w:noProof/>
            <w:webHidden/>
          </w:rPr>
          <w:fldChar w:fldCharType="begin"/>
        </w:r>
        <w:r w:rsidR="009142ED">
          <w:rPr>
            <w:noProof/>
            <w:webHidden/>
          </w:rPr>
          <w:instrText xml:space="preserve"> PAGEREF _Toc172218855 \h </w:instrText>
        </w:r>
        <w:r w:rsidR="00784850">
          <w:rPr>
            <w:noProof/>
            <w:webHidden/>
          </w:rPr>
        </w:r>
        <w:r w:rsidR="00784850">
          <w:rPr>
            <w:noProof/>
            <w:webHidden/>
          </w:rPr>
          <w:fldChar w:fldCharType="separate"/>
        </w:r>
        <w:r w:rsidR="000F1902">
          <w:rPr>
            <w:noProof/>
            <w:webHidden/>
          </w:rPr>
          <w:t>207</w:t>
        </w:r>
        <w:r w:rsidR="00784850">
          <w:rPr>
            <w:noProof/>
            <w:webHidden/>
          </w:rPr>
          <w:fldChar w:fldCharType="end"/>
        </w:r>
      </w:hyperlink>
    </w:p>
    <w:p w:rsidR="009142ED" w:rsidRDefault="00667222">
      <w:pPr>
        <w:pStyle w:val="15"/>
        <w:rPr>
          <w:rFonts w:asciiTheme="minorHAnsi" w:eastAsiaTheme="minorEastAsia" w:hAnsiTheme="minorHAnsi" w:cstheme="minorBidi"/>
          <w:b w:val="0"/>
          <w:bCs w:val="0"/>
          <w:kern w:val="2"/>
          <w:sz w:val="22"/>
          <w:szCs w:val="22"/>
          <w:lang w:eastAsia="ru-RU"/>
        </w:rPr>
      </w:pPr>
      <w:hyperlink w:anchor="_Toc172218856" w:history="1">
        <w:r w:rsidR="009142ED" w:rsidRPr="00D83F53">
          <w:rPr>
            <w:rStyle w:val="aff6"/>
            <w:rFonts w:ascii="Liberation Serif" w:hAnsi="Liberation Serif"/>
          </w:rPr>
          <w:t>ГЛАВА 16 - РЕЕСТР МЕРОПРИЯТИЙ СХЕМЫ ТЕПЛОСНАБЖЕНИЯ</w:t>
        </w:r>
        <w:r w:rsidR="009142ED">
          <w:rPr>
            <w:webHidden/>
          </w:rPr>
          <w:tab/>
        </w:r>
        <w:r w:rsidR="00784850">
          <w:rPr>
            <w:webHidden/>
          </w:rPr>
          <w:fldChar w:fldCharType="begin"/>
        </w:r>
        <w:r w:rsidR="009142ED">
          <w:rPr>
            <w:webHidden/>
          </w:rPr>
          <w:instrText xml:space="preserve"> PAGEREF _Toc172218856 \h </w:instrText>
        </w:r>
        <w:r w:rsidR="00784850">
          <w:rPr>
            <w:webHidden/>
          </w:rPr>
        </w:r>
        <w:r w:rsidR="00784850">
          <w:rPr>
            <w:webHidden/>
          </w:rPr>
          <w:fldChar w:fldCharType="separate"/>
        </w:r>
        <w:r w:rsidR="000F1902">
          <w:rPr>
            <w:webHidden/>
          </w:rPr>
          <w:t>208</w:t>
        </w:r>
        <w:r w:rsidR="00784850">
          <w:rPr>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57" w:history="1">
        <w:r w:rsidR="009142ED" w:rsidRPr="00D83F53">
          <w:rPr>
            <w:rStyle w:val="aff6"/>
            <w:rFonts w:ascii="Liberation Serif" w:hAnsi="Liberation Serif"/>
            <w:noProof/>
          </w:rPr>
          <w:t>16.1.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ПЕРЕЧЕНЬ МЕРОПРИЯТИЙ ПО СТРОИТЕЛЬСТВУ, РЕКОНСТРУКЦИИ, ТЕХНИЧЕСКОМУ ПЕРЕВООРУЖЕНИЮ И (ИЛИ) МОДЕРНИЗАЦИИ ИСТОЧНИКОВ ТЕПЛОВОЙ ЭНЕРГИИ</w:t>
        </w:r>
        <w:r w:rsidR="009142ED">
          <w:rPr>
            <w:noProof/>
            <w:webHidden/>
          </w:rPr>
          <w:tab/>
        </w:r>
        <w:r w:rsidR="00784850">
          <w:rPr>
            <w:noProof/>
            <w:webHidden/>
          </w:rPr>
          <w:fldChar w:fldCharType="begin"/>
        </w:r>
        <w:r w:rsidR="009142ED">
          <w:rPr>
            <w:noProof/>
            <w:webHidden/>
          </w:rPr>
          <w:instrText xml:space="preserve"> PAGEREF _Toc172218857 \h </w:instrText>
        </w:r>
        <w:r w:rsidR="00784850">
          <w:rPr>
            <w:noProof/>
            <w:webHidden/>
          </w:rPr>
        </w:r>
        <w:r w:rsidR="00784850">
          <w:rPr>
            <w:noProof/>
            <w:webHidden/>
          </w:rPr>
          <w:fldChar w:fldCharType="separate"/>
        </w:r>
        <w:r w:rsidR="000F1902">
          <w:rPr>
            <w:noProof/>
            <w:webHidden/>
          </w:rPr>
          <w:t>208</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58" w:history="1">
        <w:r w:rsidR="009142ED" w:rsidRPr="00D83F53">
          <w:rPr>
            <w:rStyle w:val="aff6"/>
            <w:rFonts w:ascii="Liberation Serif" w:hAnsi="Liberation Serif"/>
            <w:noProof/>
          </w:rPr>
          <w:t>16.2.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ПЕРЕЧЕНЬ МЕРОПРИЯТИЙ ПО СТРОИТЕЛЬСТВУ, РЕКОНСТРУКЦИИ, ТЕХНИЧЕСКОМУ ПЕРЕВООРУЖЕНИЮ И (ИЛИ) МОДЕРНИЗАЦИИ ТЕПЛОВЫХ СЕТЕЙ И СООРУЖЕНИЙ НА НИХ</w:t>
        </w:r>
        <w:r w:rsidR="009142ED">
          <w:rPr>
            <w:noProof/>
            <w:webHidden/>
          </w:rPr>
          <w:tab/>
        </w:r>
        <w:r w:rsidR="00784850">
          <w:rPr>
            <w:noProof/>
            <w:webHidden/>
          </w:rPr>
          <w:fldChar w:fldCharType="begin"/>
        </w:r>
        <w:r w:rsidR="009142ED">
          <w:rPr>
            <w:noProof/>
            <w:webHidden/>
          </w:rPr>
          <w:instrText xml:space="preserve"> PAGEREF _Toc172218858 \h </w:instrText>
        </w:r>
        <w:r w:rsidR="00784850">
          <w:rPr>
            <w:noProof/>
            <w:webHidden/>
          </w:rPr>
        </w:r>
        <w:r w:rsidR="00784850">
          <w:rPr>
            <w:noProof/>
            <w:webHidden/>
          </w:rPr>
          <w:fldChar w:fldCharType="separate"/>
        </w:r>
        <w:r w:rsidR="000F1902">
          <w:rPr>
            <w:noProof/>
            <w:webHidden/>
          </w:rPr>
          <w:t>208</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59" w:history="1">
        <w:r w:rsidR="009142ED" w:rsidRPr="00D83F53">
          <w:rPr>
            <w:rStyle w:val="aff6"/>
            <w:rFonts w:ascii="Liberation Serif" w:hAnsi="Liberation Serif"/>
            <w:noProof/>
          </w:rPr>
          <w:t>16.3.</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9142ED">
          <w:rPr>
            <w:noProof/>
            <w:webHidden/>
          </w:rPr>
          <w:tab/>
        </w:r>
        <w:r w:rsidR="00784850">
          <w:rPr>
            <w:noProof/>
            <w:webHidden/>
          </w:rPr>
          <w:fldChar w:fldCharType="begin"/>
        </w:r>
        <w:r w:rsidR="009142ED">
          <w:rPr>
            <w:noProof/>
            <w:webHidden/>
          </w:rPr>
          <w:instrText xml:space="preserve"> PAGEREF _Toc172218859 \h </w:instrText>
        </w:r>
        <w:r w:rsidR="00784850">
          <w:rPr>
            <w:noProof/>
            <w:webHidden/>
          </w:rPr>
        </w:r>
        <w:r w:rsidR="00784850">
          <w:rPr>
            <w:noProof/>
            <w:webHidden/>
          </w:rPr>
          <w:fldChar w:fldCharType="separate"/>
        </w:r>
        <w:r w:rsidR="000F1902">
          <w:rPr>
            <w:noProof/>
            <w:webHidden/>
          </w:rPr>
          <w:t>208</w:t>
        </w:r>
        <w:r w:rsidR="00784850">
          <w:rPr>
            <w:noProof/>
            <w:webHidden/>
          </w:rPr>
          <w:fldChar w:fldCharType="end"/>
        </w:r>
      </w:hyperlink>
    </w:p>
    <w:p w:rsidR="009142ED" w:rsidRDefault="00667222">
      <w:pPr>
        <w:pStyle w:val="15"/>
        <w:rPr>
          <w:rFonts w:asciiTheme="minorHAnsi" w:eastAsiaTheme="minorEastAsia" w:hAnsiTheme="minorHAnsi" w:cstheme="minorBidi"/>
          <w:b w:val="0"/>
          <w:bCs w:val="0"/>
          <w:kern w:val="2"/>
          <w:sz w:val="22"/>
          <w:szCs w:val="22"/>
          <w:lang w:eastAsia="ru-RU"/>
        </w:rPr>
      </w:pPr>
      <w:hyperlink w:anchor="_Toc172218860" w:history="1">
        <w:r w:rsidR="009142ED" w:rsidRPr="00D83F53">
          <w:rPr>
            <w:rStyle w:val="aff6"/>
            <w:rFonts w:ascii="Liberation Serif" w:hAnsi="Liberation Serif"/>
          </w:rPr>
          <w:t>ГЛАВА 17 – ЗАМЕЧАНИЯ И ПРЕДЛОЖЕНИЯ К ПРОЕКТУ СХЕМЫ ТЕПЛОСНАБЖЕНИЯ</w:t>
        </w:r>
        <w:r w:rsidR="009142ED">
          <w:rPr>
            <w:webHidden/>
          </w:rPr>
          <w:tab/>
        </w:r>
        <w:r w:rsidR="00784850">
          <w:rPr>
            <w:webHidden/>
          </w:rPr>
          <w:fldChar w:fldCharType="begin"/>
        </w:r>
        <w:r w:rsidR="009142ED">
          <w:rPr>
            <w:webHidden/>
          </w:rPr>
          <w:instrText xml:space="preserve"> PAGEREF _Toc172218860 \h </w:instrText>
        </w:r>
        <w:r w:rsidR="00784850">
          <w:rPr>
            <w:webHidden/>
          </w:rPr>
        </w:r>
        <w:r w:rsidR="00784850">
          <w:rPr>
            <w:webHidden/>
          </w:rPr>
          <w:fldChar w:fldCharType="separate"/>
        </w:r>
        <w:r w:rsidR="000F1902">
          <w:rPr>
            <w:webHidden/>
          </w:rPr>
          <w:t>209</w:t>
        </w:r>
        <w:r w:rsidR="00784850">
          <w:rPr>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61" w:history="1">
        <w:r w:rsidR="009142ED" w:rsidRPr="00D83F53">
          <w:rPr>
            <w:rStyle w:val="aff6"/>
            <w:rFonts w:ascii="Liberation Serif" w:hAnsi="Liberation Serif"/>
            <w:noProof/>
          </w:rPr>
          <w:t>17.1.</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ПЕРЕЧЕНЬ ВСЕХ ЗАМЕЧАНИЙ И ПРЕДЛОЖЕНИЙ, ПОСТУПИВШИХ ПРИ РАЗРАБОТКЕ, УТВЕРЖДЕНИИ И АКТУАЛИЗАЦИИ СХЕМЫ ТЕПЛОСНАБЖЕНИЯ</w:t>
        </w:r>
        <w:r w:rsidR="009142ED">
          <w:rPr>
            <w:noProof/>
            <w:webHidden/>
          </w:rPr>
          <w:tab/>
        </w:r>
        <w:r w:rsidR="00784850">
          <w:rPr>
            <w:noProof/>
            <w:webHidden/>
          </w:rPr>
          <w:fldChar w:fldCharType="begin"/>
        </w:r>
        <w:r w:rsidR="009142ED">
          <w:rPr>
            <w:noProof/>
            <w:webHidden/>
          </w:rPr>
          <w:instrText xml:space="preserve"> PAGEREF _Toc172218861 \h </w:instrText>
        </w:r>
        <w:r w:rsidR="00784850">
          <w:rPr>
            <w:noProof/>
            <w:webHidden/>
          </w:rPr>
        </w:r>
        <w:r w:rsidR="00784850">
          <w:rPr>
            <w:noProof/>
            <w:webHidden/>
          </w:rPr>
          <w:fldChar w:fldCharType="separate"/>
        </w:r>
        <w:r w:rsidR="000F1902">
          <w:rPr>
            <w:noProof/>
            <w:webHidden/>
          </w:rPr>
          <w:t>209</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62" w:history="1">
        <w:r w:rsidR="009142ED" w:rsidRPr="00D83F53">
          <w:rPr>
            <w:rStyle w:val="aff6"/>
            <w:rFonts w:ascii="Liberation Serif" w:hAnsi="Liberation Serif"/>
            <w:noProof/>
          </w:rPr>
          <w:t>17.2.</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ОТВЕТЫ РАЗРАБОТЧИКОВ ПРОЕКТА СХЕМЫ ТЕПЛОСНАБЖЕНИЯ НА ЗАМЕЧАНИЯ И ПРЕДЛОЖЕНИЯ</w:t>
        </w:r>
        <w:r w:rsidR="009142ED">
          <w:rPr>
            <w:noProof/>
            <w:webHidden/>
          </w:rPr>
          <w:tab/>
        </w:r>
        <w:r w:rsidR="00784850">
          <w:rPr>
            <w:noProof/>
            <w:webHidden/>
          </w:rPr>
          <w:fldChar w:fldCharType="begin"/>
        </w:r>
        <w:r w:rsidR="009142ED">
          <w:rPr>
            <w:noProof/>
            <w:webHidden/>
          </w:rPr>
          <w:instrText xml:space="preserve"> PAGEREF _Toc172218862 \h </w:instrText>
        </w:r>
        <w:r w:rsidR="00784850">
          <w:rPr>
            <w:noProof/>
            <w:webHidden/>
          </w:rPr>
        </w:r>
        <w:r w:rsidR="00784850">
          <w:rPr>
            <w:noProof/>
            <w:webHidden/>
          </w:rPr>
          <w:fldChar w:fldCharType="separate"/>
        </w:r>
        <w:r w:rsidR="000F1902">
          <w:rPr>
            <w:noProof/>
            <w:webHidden/>
          </w:rPr>
          <w:t>209</w:t>
        </w:r>
        <w:r w:rsidR="00784850">
          <w:rPr>
            <w:noProof/>
            <w:webHidden/>
          </w:rPr>
          <w:fldChar w:fldCharType="end"/>
        </w:r>
      </w:hyperlink>
    </w:p>
    <w:p w:rsidR="009142ED" w:rsidRDefault="00667222">
      <w:pPr>
        <w:pStyle w:val="36"/>
        <w:tabs>
          <w:tab w:val="left" w:pos="1200"/>
        </w:tabs>
        <w:rPr>
          <w:rFonts w:asciiTheme="minorHAnsi" w:eastAsiaTheme="minorEastAsia" w:hAnsiTheme="minorHAnsi" w:cstheme="minorBidi"/>
          <w:iCs w:val="0"/>
          <w:noProof/>
          <w:kern w:val="2"/>
          <w:sz w:val="22"/>
          <w:szCs w:val="22"/>
          <w:lang w:eastAsia="ru-RU"/>
        </w:rPr>
      </w:pPr>
      <w:hyperlink w:anchor="_Toc172218863" w:history="1">
        <w:r w:rsidR="009142ED" w:rsidRPr="00D83F53">
          <w:rPr>
            <w:rStyle w:val="aff6"/>
            <w:rFonts w:ascii="Liberation Serif" w:hAnsi="Liberation Serif"/>
            <w:noProof/>
          </w:rPr>
          <w:t>17.3.</w:t>
        </w:r>
        <w:r w:rsidR="009142ED">
          <w:rPr>
            <w:rFonts w:asciiTheme="minorHAnsi" w:eastAsiaTheme="minorEastAsia" w:hAnsiTheme="minorHAnsi" w:cstheme="minorBidi"/>
            <w:iCs w:val="0"/>
            <w:noProof/>
            <w:kern w:val="2"/>
            <w:sz w:val="22"/>
            <w:szCs w:val="22"/>
            <w:lang w:eastAsia="ru-RU"/>
          </w:rPr>
          <w:tab/>
        </w:r>
        <w:r w:rsidR="009142ED" w:rsidRPr="00D83F53">
          <w:rPr>
            <w:rStyle w:val="aff6"/>
            <w:rFonts w:ascii="Liberation Serif" w:hAnsi="Liberation Serif"/>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9142ED">
          <w:rPr>
            <w:noProof/>
            <w:webHidden/>
          </w:rPr>
          <w:tab/>
        </w:r>
        <w:r w:rsidR="00784850">
          <w:rPr>
            <w:noProof/>
            <w:webHidden/>
          </w:rPr>
          <w:fldChar w:fldCharType="begin"/>
        </w:r>
        <w:r w:rsidR="009142ED">
          <w:rPr>
            <w:noProof/>
            <w:webHidden/>
          </w:rPr>
          <w:instrText xml:space="preserve"> PAGEREF _Toc172218863 \h </w:instrText>
        </w:r>
        <w:r w:rsidR="00784850">
          <w:rPr>
            <w:noProof/>
            <w:webHidden/>
          </w:rPr>
        </w:r>
        <w:r w:rsidR="00784850">
          <w:rPr>
            <w:noProof/>
            <w:webHidden/>
          </w:rPr>
          <w:fldChar w:fldCharType="separate"/>
        </w:r>
        <w:r w:rsidR="000F1902">
          <w:rPr>
            <w:noProof/>
            <w:webHidden/>
          </w:rPr>
          <w:t>209</w:t>
        </w:r>
        <w:r w:rsidR="00784850">
          <w:rPr>
            <w:noProof/>
            <w:webHidden/>
          </w:rPr>
          <w:fldChar w:fldCharType="end"/>
        </w:r>
      </w:hyperlink>
    </w:p>
    <w:p w:rsidR="009142ED" w:rsidRDefault="00667222">
      <w:pPr>
        <w:pStyle w:val="15"/>
        <w:rPr>
          <w:rFonts w:asciiTheme="minorHAnsi" w:eastAsiaTheme="minorEastAsia" w:hAnsiTheme="minorHAnsi" w:cstheme="minorBidi"/>
          <w:b w:val="0"/>
          <w:bCs w:val="0"/>
          <w:kern w:val="2"/>
          <w:sz w:val="22"/>
          <w:szCs w:val="22"/>
          <w:lang w:eastAsia="ru-RU"/>
        </w:rPr>
      </w:pPr>
      <w:hyperlink w:anchor="_Toc172218864" w:history="1">
        <w:r w:rsidR="009142ED" w:rsidRPr="00D83F53">
          <w:rPr>
            <w:rStyle w:val="aff6"/>
            <w:rFonts w:ascii="Liberation Serif" w:hAnsi="Liberation Serif"/>
          </w:rPr>
          <w:t>ГЛАВА 18 – СВОДНЫЙ ТОМ ИЗМЕНЕНИЙ, ВЫПОЛНЕННЫХ В ДОРАБОТАННОЙ И (ИЛИ) АКТУАЛИЗИРОВАННОЙ СХЕМЕ ТЕПЛОСНАБЖЕНИЯ</w:t>
        </w:r>
        <w:r w:rsidR="009142ED">
          <w:rPr>
            <w:webHidden/>
          </w:rPr>
          <w:tab/>
        </w:r>
        <w:r w:rsidR="00784850">
          <w:rPr>
            <w:webHidden/>
          </w:rPr>
          <w:fldChar w:fldCharType="begin"/>
        </w:r>
        <w:r w:rsidR="009142ED">
          <w:rPr>
            <w:webHidden/>
          </w:rPr>
          <w:instrText xml:space="preserve"> PAGEREF _Toc172218864 \h </w:instrText>
        </w:r>
        <w:r w:rsidR="00784850">
          <w:rPr>
            <w:webHidden/>
          </w:rPr>
        </w:r>
        <w:r w:rsidR="00784850">
          <w:rPr>
            <w:webHidden/>
          </w:rPr>
          <w:fldChar w:fldCharType="separate"/>
        </w:r>
        <w:r w:rsidR="000F1902">
          <w:rPr>
            <w:webHidden/>
          </w:rPr>
          <w:t>210</w:t>
        </w:r>
        <w:r w:rsidR="00784850">
          <w:rPr>
            <w:webHidden/>
          </w:rPr>
          <w:fldChar w:fldCharType="end"/>
        </w:r>
      </w:hyperlink>
    </w:p>
    <w:p w:rsidR="005A57E4" w:rsidRPr="005D2553" w:rsidRDefault="00784850" w:rsidP="006F3850">
      <w:pPr>
        <w:pStyle w:val="Ab"/>
        <w:rPr>
          <w:rFonts w:ascii="Liberation Serif" w:hAnsi="Liberation Serif"/>
          <w:b/>
          <w:bCs/>
          <w:caps/>
          <w:noProof/>
          <w:sz w:val="24"/>
          <w:szCs w:val="24"/>
          <w:lang w:eastAsia="ru-RU"/>
        </w:rPr>
      </w:pPr>
      <w:r w:rsidRPr="005D2553">
        <w:rPr>
          <w:rFonts w:ascii="Liberation Serif" w:hAnsi="Liberation Serif"/>
          <w:noProof/>
        </w:rPr>
        <w:fldChar w:fldCharType="end"/>
      </w:r>
      <w:r w:rsidR="005A57E4" w:rsidRPr="005D2553">
        <w:rPr>
          <w:rFonts w:ascii="Liberation Serif" w:hAnsi="Liberation Serif"/>
          <w:noProof/>
        </w:rPr>
        <w:br w:type="page"/>
      </w:r>
    </w:p>
    <w:p w:rsidR="008C326C" w:rsidRPr="005D2553" w:rsidRDefault="00CE2FE4" w:rsidP="00965B4A">
      <w:pPr>
        <w:pStyle w:val="12"/>
        <w:jc w:val="center"/>
        <w:rPr>
          <w:rFonts w:ascii="Liberation Serif" w:hAnsi="Liberation Serif"/>
        </w:rPr>
      </w:pPr>
      <w:bookmarkStart w:id="2" w:name="_Toc172218670"/>
      <w:r w:rsidRPr="005D2553">
        <w:rPr>
          <w:rFonts w:ascii="Liberation Serif" w:hAnsi="Liberation Serif"/>
        </w:rPr>
        <w:lastRenderedPageBreak/>
        <w:t>СПИСОК СОКРАЩЕНИЙ</w:t>
      </w:r>
      <w:bookmarkEnd w:id="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5069"/>
      </w:tblGrid>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МО</w:t>
            </w:r>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Муниципальный округ</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proofErr w:type="gramStart"/>
            <w:r w:rsidRPr="005D2553">
              <w:rPr>
                <w:rFonts w:ascii="Liberation Serif" w:eastAsia="Calibri" w:hAnsi="Liberation Serif" w:cs="Times New Roman"/>
                <w:sz w:val="24"/>
                <w:szCs w:val="24"/>
              </w:rPr>
              <w:t>г</w:t>
            </w:r>
            <w:proofErr w:type="gramEnd"/>
            <w:r w:rsidRPr="005D2553">
              <w:rPr>
                <w:rFonts w:ascii="Liberation Serif" w:eastAsia="Calibri" w:hAnsi="Liberation Serif" w:cs="Times New Roman"/>
                <w:sz w:val="24"/>
                <w:szCs w:val="24"/>
              </w:rPr>
              <w:t>.</w:t>
            </w:r>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Город</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п.</w:t>
            </w:r>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Поселок</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с.</w:t>
            </w:r>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Село</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д.</w:t>
            </w:r>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Деревня</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ул.</w:t>
            </w:r>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Улица</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пр.</w:t>
            </w:r>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Проспект</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р.</w:t>
            </w:r>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Река</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РЭТД</w:t>
            </w:r>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Расчетный элемент территориального деления</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ФЗ</w:t>
            </w:r>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Федеральный закон</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тыс.</w:t>
            </w:r>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Тысяча</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proofErr w:type="gramStart"/>
            <w:r w:rsidRPr="005D2553">
              <w:rPr>
                <w:rFonts w:ascii="Liberation Serif" w:eastAsia="Calibri" w:hAnsi="Liberation Serif" w:cs="Times New Roman"/>
                <w:sz w:val="24"/>
                <w:szCs w:val="24"/>
              </w:rPr>
              <w:t>га</w:t>
            </w:r>
            <w:proofErr w:type="gramEnd"/>
            <w:r w:rsidRPr="005D2553">
              <w:rPr>
                <w:rFonts w:ascii="Liberation Serif" w:eastAsia="Calibri" w:hAnsi="Liberation Serif" w:cs="Times New Roman"/>
                <w:sz w:val="24"/>
                <w:szCs w:val="24"/>
              </w:rPr>
              <w:t>.</w:t>
            </w:r>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Гектар</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РФ</w:t>
            </w:r>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Российская Федерация</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ПАО</w:t>
            </w:r>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Публичное акционерное общество</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АО</w:t>
            </w:r>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Акционерное общество</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ООО</w:t>
            </w:r>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Общество с ограниченной ответственностью</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ГВС</w:t>
            </w:r>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Горячее водоснабжение</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ТСЖ</w:t>
            </w:r>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Товарищество собственников жилья</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МУП</w:t>
            </w:r>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Муниципальное унитарное предприятие</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МКД</w:t>
            </w:r>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Многоквартирный жилой дом</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ЧД</w:t>
            </w:r>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Частный дом</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proofErr w:type="gramStart"/>
            <w:r w:rsidRPr="005D2553">
              <w:rPr>
                <w:rFonts w:ascii="Liberation Serif" w:eastAsia="Calibri" w:hAnsi="Liberation Serif" w:cs="Times New Roman"/>
                <w:sz w:val="24"/>
                <w:szCs w:val="24"/>
              </w:rPr>
              <w:t>СТ</w:t>
            </w:r>
            <w:proofErr w:type="gramEnd"/>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Схема теплоснабжения</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proofErr w:type="spellStart"/>
            <w:r w:rsidRPr="005D2553">
              <w:rPr>
                <w:rFonts w:ascii="Liberation Serif" w:eastAsia="Calibri" w:hAnsi="Liberation Serif" w:cs="Times New Roman"/>
                <w:sz w:val="24"/>
                <w:szCs w:val="24"/>
              </w:rPr>
              <w:t>ВиВ</w:t>
            </w:r>
            <w:proofErr w:type="spellEnd"/>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Водоснабжение и водоотведение</w:t>
            </w:r>
          </w:p>
        </w:tc>
      </w:tr>
      <w:tr w:rsidR="00CD41E1" w:rsidRPr="005D2553" w:rsidTr="00D96F75">
        <w:trPr>
          <w:jc w:val="center"/>
        </w:trPr>
        <w:tc>
          <w:tcPr>
            <w:tcW w:w="4955"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ВИЭ</w:t>
            </w:r>
          </w:p>
        </w:tc>
        <w:tc>
          <w:tcPr>
            <w:tcW w:w="4956" w:type="dxa"/>
            <w:vAlign w:val="center"/>
          </w:tcPr>
          <w:p w:rsidR="00CD41E1" w:rsidRPr="005D2553" w:rsidRDefault="00CD41E1" w:rsidP="00CD41E1">
            <w:pPr>
              <w:spacing w:after="0" w:line="240" w:lineRule="auto"/>
              <w:contextualSpacing/>
              <w:jc w:val="center"/>
              <w:rPr>
                <w:rFonts w:ascii="Liberation Serif" w:eastAsia="Calibri" w:hAnsi="Liberation Serif" w:cs="Times New Roman"/>
                <w:sz w:val="24"/>
                <w:szCs w:val="24"/>
              </w:rPr>
            </w:pPr>
            <w:r w:rsidRPr="005D2553">
              <w:rPr>
                <w:rFonts w:ascii="Liberation Serif" w:eastAsia="Calibri" w:hAnsi="Liberation Serif" w:cs="Times New Roman"/>
                <w:sz w:val="24"/>
                <w:szCs w:val="24"/>
              </w:rPr>
              <w:t>Возобновляемые источники энергии</w:t>
            </w:r>
          </w:p>
        </w:tc>
      </w:tr>
    </w:tbl>
    <w:p w:rsidR="000C5D0A" w:rsidRPr="005D2553" w:rsidRDefault="000C5D0A" w:rsidP="000C5D0A">
      <w:pPr>
        <w:spacing w:after="0" w:line="360" w:lineRule="auto"/>
        <w:ind w:firstLine="567"/>
        <w:contextualSpacing/>
        <w:jc w:val="both"/>
        <w:rPr>
          <w:rFonts w:ascii="Liberation Serif" w:eastAsia="Calibri" w:hAnsi="Liberation Serif" w:cs="Times New Roman"/>
          <w:sz w:val="28"/>
          <w:szCs w:val="28"/>
        </w:rPr>
      </w:pPr>
    </w:p>
    <w:p w:rsidR="000C5D0A" w:rsidRPr="005D2553" w:rsidRDefault="000C5D0A" w:rsidP="000C5D0A">
      <w:pPr>
        <w:spacing w:after="0" w:line="360" w:lineRule="auto"/>
        <w:ind w:firstLine="567"/>
        <w:contextualSpacing/>
        <w:jc w:val="both"/>
        <w:rPr>
          <w:rFonts w:ascii="Liberation Serif" w:eastAsia="Calibri" w:hAnsi="Liberation Serif" w:cs="Times New Roman"/>
          <w:sz w:val="28"/>
          <w:szCs w:val="28"/>
        </w:rPr>
        <w:sectPr w:rsidR="000C5D0A" w:rsidRPr="005D2553" w:rsidSect="00CD41E1">
          <w:pgSz w:w="11906" w:h="16838"/>
          <w:pgMar w:top="1134" w:right="851" w:bottom="1134" w:left="1134" w:header="709" w:footer="709" w:gutter="0"/>
          <w:cols w:space="708"/>
          <w:titlePg/>
          <w:docGrid w:linePitch="360"/>
        </w:sectPr>
      </w:pPr>
    </w:p>
    <w:p w:rsidR="00CE2FE4" w:rsidRPr="005D2553" w:rsidRDefault="00CE2FE4" w:rsidP="00CE2FE4">
      <w:pPr>
        <w:pStyle w:val="12"/>
        <w:jc w:val="center"/>
        <w:rPr>
          <w:rFonts w:ascii="Liberation Serif" w:hAnsi="Liberation Serif"/>
        </w:rPr>
      </w:pPr>
      <w:bookmarkStart w:id="3" w:name="_Toc172218671"/>
      <w:r w:rsidRPr="005D2553">
        <w:rPr>
          <w:rFonts w:ascii="Liberation Serif" w:hAnsi="Liberation Serif"/>
        </w:rPr>
        <w:lastRenderedPageBreak/>
        <w:t>ВВЕДЕНИЕ</w:t>
      </w:r>
      <w:bookmarkEnd w:id="3"/>
    </w:p>
    <w:p w:rsidR="0046221E" w:rsidRPr="005D2553" w:rsidRDefault="0046221E" w:rsidP="00D739FB">
      <w:pPr>
        <w:spacing w:after="0" w:line="360" w:lineRule="auto"/>
        <w:ind w:firstLine="567"/>
        <w:contextualSpacing/>
        <w:jc w:val="both"/>
        <w:rPr>
          <w:rFonts w:ascii="Liberation Serif" w:eastAsia="Calibri" w:hAnsi="Liberation Serif" w:cs="Times New Roman"/>
          <w:sz w:val="20"/>
          <w:szCs w:val="20"/>
        </w:rPr>
      </w:pPr>
    </w:p>
    <w:p w:rsidR="00CD41E1" w:rsidRPr="005D2553" w:rsidRDefault="00CD41E1" w:rsidP="00CD41E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Сафакулевский муниципальный округ расположен на юго-западной части Курганской области на расстоянии 30 км к югу от коридоров транзитных транспортных коммуникаций федерального значения. Муниципальный округ является связующим звеном двух областей: Курганской и Челябинской.</w:t>
      </w:r>
    </w:p>
    <w:p w:rsidR="00CD41E1" w:rsidRPr="005D2553" w:rsidRDefault="00CD41E1" w:rsidP="00CD41E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Административный центр — село Сафакулево.</w:t>
      </w:r>
    </w:p>
    <w:p w:rsidR="00CD41E1" w:rsidRPr="005D2553" w:rsidRDefault="00CD41E1" w:rsidP="00CD41E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Площадь муниципального округа составляет 228 650,72 га.</w:t>
      </w:r>
    </w:p>
    <w:p w:rsidR="00CD41E1" w:rsidRPr="005D2553" w:rsidRDefault="00CD41E1" w:rsidP="00CD41E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Муниципальный округ граничит: </w:t>
      </w:r>
    </w:p>
    <w:p w:rsidR="00CD41E1" w:rsidRPr="005D2553" w:rsidRDefault="00CD41E1" w:rsidP="00CD41E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на юге, юго-западе с Челябинской областью;</w:t>
      </w:r>
    </w:p>
    <w:p w:rsidR="00CD41E1" w:rsidRPr="005D2553" w:rsidRDefault="00CD41E1" w:rsidP="00CD41E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 на севере с </w:t>
      </w:r>
      <w:proofErr w:type="spellStart"/>
      <w:r w:rsidRPr="005D2553">
        <w:rPr>
          <w:rFonts w:ascii="Liberation Serif" w:eastAsia="Calibri" w:hAnsi="Liberation Serif" w:cs="Times New Roman"/>
          <w:sz w:val="28"/>
          <w:szCs w:val="28"/>
        </w:rPr>
        <w:t>Щучанским</w:t>
      </w:r>
      <w:proofErr w:type="spellEnd"/>
      <w:r w:rsidRPr="005D2553">
        <w:rPr>
          <w:rFonts w:ascii="Liberation Serif" w:eastAsia="Calibri" w:hAnsi="Liberation Serif" w:cs="Times New Roman"/>
          <w:sz w:val="28"/>
          <w:szCs w:val="28"/>
        </w:rPr>
        <w:t xml:space="preserve"> муниципальным округом Курганской области;</w:t>
      </w:r>
    </w:p>
    <w:p w:rsidR="00CD41E1" w:rsidRPr="005D2553" w:rsidRDefault="00CD41E1" w:rsidP="00CD41E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 на северо-востоке с </w:t>
      </w:r>
      <w:proofErr w:type="spellStart"/>
      <w:r w:rsidRPr="005D2553">
        <w:rPr>
          <w:rFonts w:ascii="Liberation Serif" w:eastAsia="Calibri" w:hAnsi="Liberation Serif" w:cs="Times New Roman"/>
          <w:sz w:val="28"/>
          <w:szCs w:val="28"/>
        </w:rPr>
        <w:t>Альменевским</w:t>
      </w:r>
      <w:proofErr w:type="spellEnd"/>
      <w:r w:rsidRPr="005D2553">
        <w:rPr>
          <w:rFonts w:ascii="Liberation Serif" w:eastAsia="Calibri" w:hAnsi="Liberation Serif" w:cs="Times New Roman"/>
          <w:sz w:val="28"/>
          <w:szCs w:val="28"/>
        </w:rPr>
        <w:t xml:space="preserve"> муниципальным округом Курганской области.</w:t>
      </w:r>
    </w:p>
    <w:p w:rsidR="00CD41E1" w:rsidRPr="005D2553" w:rsidRDefault="00CD41E1" w:rsidP="00CD41E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Территория Сафакулевского муниципального округа, как и Курганская область в целом, является юго-западной частью обширной Западносибирской равнины. </w:t>
      </w:r>
      <w:proofErr w:type="spellStart"/>
      <w:proofErr w:type="gramStart"/>
      <w:r w:rsidRPr="005D2553">
        <w:rPr>
          <w:rFonts w:ascii="Liberation Serif" w:eastAsia="Calibri" w:hAnsi="Liberation Serif" w:cs="Times New Roman"/>
          <w:sz w:val="28"/>
          <w:szCs w:val="28"/>
        </w:rPr>
        <w:t>Равнинность</w:t>
      </w:r>
      <w:proofErr w:type="spellEnd"/>
      <w:r w:rsidRPr="005D2553">
        <w:rPr>
          <w:rFonts w:ascii="Liberation Serif" w:eastAsia="Calibri" w:hAnsi="Liberation Serif" w:cs="Times New Roman"/>
          <w:sz w:val="28"/>
          <w:szCs w:val="28"/>
        </w:rPr>
        <w:t xml:space="preserve"> муниципального округа обусловлена отражением в рельефе поверхности Западносибирской плиты.</w:t>
      </w:r>
      <w:proofErr w:type="gramEnd"/>
      <w:r w:rsidRPr="005D2553">
        <w:rPr>
          <w:rFonts w:ascii="Liberation Serif" w:eastAsia="Calibri" w:hAnsi="Liberation Serif" w:cs="Times New Roman"/>
          <w:sz w:val="28"/>
          <w:szCs w:val="28"/>
        </w:rPr>
        <w:t xml:space="preserve"> Территория представляет собой плоскую озерно-аллювиальную равнину с незначительным уклоном поверхности в направлении с юго-запада на северо- восток.</w:t>
      </w:r>
    </w:p>
    <w:p w:rsidR="00CD41E1" w:rsidRPr="005D2553" w:rsidRDefault="00CD41E1" w:rsidP="00CD41E1">
      <w:pPr>
        <w:spacing w:after="0" w:line="360" w:lineRule="auto"/>
        <w:ind w:firstLine="567"/>
        <w:contextualSpacing/>
        <w:jc w:val="both"/>
        <w:rPr>
          <w:rFonts w:ascii="Liberation Serif" w:eastAsia="Calibri" w:hAnsi="Liberation Serif" w:cs="Times New Roman"/>
          <w:sz w:val="28"/>
          <w:szCs w:val="28"/>
        </w:rPr>
      </w:pPr>
      <w:bookmarkStart w:id="4" w:name="_Hlk167381656"/>
      <w:r w:rsidRPr="005D2553">
        <w:rPr>
          <w:rFonts w:ascii="Liberation Serif" w:eastAsia="Calibri" w:hAnsi="Liberation Serif" w:cs="Times New Roman"/>
          <w:sz w:val="28"/>
          <w:szCs w:val="28"/>
        </w:rPr>
        <w:t>В состав Сафакулевского муниципального округа входят 33 населенных пункта (из них 13 деревень и 20 сел), перечень населенных пунктов представлен в Таблице 1.</w:t>
      </w:r>
    </w:p>
    <w:bookmarkEnd w:id="4"/>
    <w:p w:rsidR="00CD41E1" w:rsidRPr="005D2553" w:rsidRDefault="00CD41E1" w:rsidP="00CD41E1">
      <w:pPr>
        <w:keepNext/>
        <w:widowControl w:val="0"/>
        <w:adjustRightInd w:val="0"/>
        <w:spacing w:before="240" w:after="0" w:line="240" w:lineRule="auto"/>
        <w:ind w:right="-2" w:firstLine="567"/>
        <w:jc w:val="right"/>
        <w:textAlignment w:val="baseline"/>
        <w:rPr>
          <w:rFonts w:ascii="Liberation Serif" w:eastAsia="Microsoft YaHei" w:hAnsi="Liberation Serif" w:cs="Times New Roman"/>
          <w:bCs/>
          <w:i/>
          <w:spacing w:val="-5"/>
          <w:sz w:val="24"/>
          <w:szCs w:val="24"/>
        </w:rPr>
      </w:pPr>
      <w:r w:rsidRPr="005D2553">
        <w:rPr>
          <w:rFonts w:ascii="Liberation Serif" w:eastAsia="Microsoft YaHei" w:hAnsi="Liberation Serif" w:cs="Times New Roman"/>
          <w:bCs/>
          <w:i/>
          <w:spacing w:val="-5"/>
          <w:sz w:val="24"/>
          <w:szCs w:val="24"/>
        </w:rPr>
        <w:t>Таблица 1. состав Сафакулевского муниципального округа</w:t>
      </w:r>
    </w:p>
    <w:tbl>
      <w:tblPr>
        <w:tblStyle w:val="af5"/>
        <w:tblW w:w="5000" w:type="pct"/>
        <w:jc w:val="center"/>
        <w:tblLook w:val="04A0" w:firstRow="1" w:lastRow="0" w:firstColumn="1" w:lastColumn="0" w:noHBand="0" w:noVBand="1"/>
      </w:tblPr>
      <w:tblGrid>
        <w:gridCol w:w="574"/>
        <w:gridCol w:w="4781"/>
        <w:gridCol w:w="4782"/>
      </w:tblGrid>
      <w:tr w:rsidR="00CD41E1" w:rsidRPr="005D2553" w:rsidTr="00D96F75">
        <w:trPr>
          <w:tblHeader/>
          <w:jc w:val="center"/>
        </w:trPr>
        <w:tc>
          <w:tcPr>
            <w:tcW w:w="562" w:type="dxa"/>
            <w:shd w:val="clear" w:color="auto" w:fill="D9D9D9"/>
            <w:vAlign w:val="center"/>
          </w:tcPr>
          <w:p w:rsidR="00CD41E1" w:rsidRPr="005D2553" w:rsidRDefault="00CD41E1" w:rsidP="00CD41E1">
            <w:pPr>
              <w:jc w:val="center"/>
              <w:rPr>
                <w:rFonts w:ascii="Liberation Serif" w:eastAsia="Calibri" w:hAnsi="Liberation Serif" w:cs="Times New Roman"/>
                <w:b/>
                <w:bCs/>
                <w:sz w:val="20"/>
                <w:szCs w:val="20"/>
              </w:rPr>
            </w:pPr>
            <w:r w:rsidRPr="005D2553">
              <w:rPr>
                <w:rFonts w:ascii="Liberation Serif" w:eastAsia="Calibri" w:hAnsi="Liberation Serif" w:cs="Times New Roman"/>
                <w:b/>
                <w:bCs/>
                <w:sz w:val="20"/>
                <w:szCs w:val="20"/>
              </w:rPr>
              <w:t xml:space="preserve">№ </w:t>
            </w:r>
            <w:proofErr w:type="gramStart"/>
            <w:r w:rsidRPr="005D2553">
              <w:rPr>
                <w:rFonts w:ascii="Liberation Serif" w:eastAsia="Calibri" w:hAnsi="Liberation Serif" w:cs="Times New Roman"/>
                <w:b/>
                <w:bCs/>
                <w:sz w:val="20"/>
                <w:szCs w:val="20"/>
              </w:rPr>
              <w:t>п</w:t>
            </w:r>
            <w:proofErr w:type="gramEnd"/>
            <w:r w:rsidRPr="005D2553">
              <w:rPr>
                <w:rFonts w:ascii="Liberation Serif" w:eastAsia="Calibri" w:hAnsi="Liberation Serif" w:cs="Times New Roman"/>
                <w:b/>
                <w:bCs/>
                <w:sz w:val="20"/>
                <w:szCs w:val="20"/>
              </w:rPr>
              <w:t>/п</w:t>
            </w:r>
          </w:p>
        </w:tc>
        <w:tc>
          <w:tcPr>
            <w:tcW w:w="4674" w:type="dxa"/>
            <w:shd w:val="clear" w:color="auto" w:fill="D9D9D9"/>
            <w:vAlign w:val="center"/>
          </w:tcPr>
          <w:p w:rsidR="00CD41E1" w:rsidRPr="005D2553" w:rsidRDefault="00CD41E1" w:rsidP="00CD41E1">
            <w:pPr>
              <w:jc w:val="center"/>
              <w:rPr>
                <w:rFonts w:ascii="Liberation Serif" w:eastAsia="Calibri" w:hAnsi="Liberation Serif" w:cs="Times New Roman"/>
                <w:b/>
                <w:bCs/>
                <w:sz w:val="20"/>
                <w:szCs w:val="20"/>
              </w:rPr>
            </w:pPr>
            <w:r w:rsidRPr="005D2553">
              <w:rPr>
                <w:rFonts w:ascii="Liberation Serif" w:eastAsia="Calibri" w:hAnsi="Liberation Serif" w:cs="Times New Roman"/>
                <w:b/>
                <w:bCs/>
                <w:sz w:val="20"/>
                <w:szCs w:val="20"/>
              </w:rPr>
              <w:t>Наименование населённого пункта</w:t>
            </w:r>
          </w:p>
        </w:tc>
        <w:tc>
          <w:tcPr>
            <w:tcW w:w="4675" w:type="dxa"/>
            <w:shd w:val="clear" w:color="auto" w:fill="D9D9D9"/>
            <w:vAlign w:val="center"/>
          </w:tcPr>
          <w:p w:rsidR="00CD41E1" w:rsidRPr="005D2553" w:rsidRDefault="00CD41E1" w:rsidP="00CD41E1">
            <w:pPr>
              <w:jc w:val="center"/>
              <w:rPr>
                <w:rFonts w:ascii="Liberation Serif" w:eastAsia="Calibri" w:hAnsi="Liberation Serif" w:cs="Times New Roman"/>
                <w:b/>
                <w:bCs/>
                <w:sz w:val="20"/>
                <w:szCs w:val="20"/>
              </w:rPr>
            </w:pPr>
            <w:r w:rsidRPr="005D2553">
              <w:rPr>
                <w:rFonts w:ascii="Liberation Serif" w:eastAsia="Calibri" w:hAnsi="Liberation Serif" w:cs="Times New Roman"/>
                <w:b/>
                <w:bCs/>
                <w:sz w:val="20"/>
                <w:szCs w:val="20"/>
              </w:rPr>
              <w:t>Тип населенного пункта</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1</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Абултаево</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деревня</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2</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Аджитарово</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село</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3</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Азналино</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деревня</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4</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Бакаево</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деревня</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5</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Бахарево</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деревня</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6</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Баязитово</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деревня</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7</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Белое Озеро</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деревня</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8</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Бикбирды</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деревня</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9</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Большое Султаново</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деревня</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10</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Боровичи</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село</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11</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proofErr w:type="spellStart"/>
            <w:r w:rsidRPr="005D2553">
              <w:rPr>
                <w:rFonts w:ascii="Liberation Serif" w:eastAsia="Times New Roman" w:hAnsi="Liberation Serif" w:cs="Times New Roman"/>
                <w:color w:val="000000"/>
                <w:sz w:val="20"/>
                <w:szCs w:val="20"/>
                <w:lang w:eastAsia="ru-RU"/>
              </w:rPr>
              <w:t>Бугуй</w:t>
            </w:r>
            <w:proofErr w:type="spellEnd"/>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деревня</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lastRenderedPageBreak/>
              <w:t>12</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proofErr w:type="spellStart"/>
            <w:r w:rsidRPr="005D2553">
              <w:rPr>
                <w:rFonts w:ascii="Liberation Serif" w:eastAsia="Times New Roman" w:hAnsi="Liberation Serif" w:cs="Times New Roman"/>
                <w:color w:val="000000"/>
                <w:sz w:val="20"/>
                <w:szCs w:val="20"/>
                <w:lang w:eastAsia="ru-RU"/>
              </w:rPr>
              <w:t>Бурматово</w:t>
            </w:r>
            <w:proofErr w:type="spellEnd"/>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деревня</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13</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Калмык-Абдрашево</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деревня</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14</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Камышное</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село</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15</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Карасево</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село</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16</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proofErr w:type="spellStart"/>
            <w:r w:rsidRPr="005D2553">
              <w:rPr>
                <w:rFonts w:ascii="Liberation Serif" w:eastAsia="Times New Roman" w:hAnsi="Liberation Serif" w:cs="Times New Roman"/>
                <w:color w:val="000000"/>
                <w:sz w:val="20"/>
                <w:szCs w:val="20"/>
                <w:lang w:eastAsia="ru-RU"/>
              </w:rPr>
              <w:t>Киреевка</w:t>
            </w:r>
            <w:proofErr w:type="spellEnd"/>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деревня</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17</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proofErr w:type="spellStart"/>
            <w:r w:rsidRPr="005D2553">
              <w:rPr>
                <w:rFonts w:ascii="Liberation Serif" w:eastAsia="Times New Roman" w:hAnsi="Liberation Serif" w:cs="Times New Roman"/>
                <w:color w:val="000000"/>
                <w:sz w:val="20"/>
                <w:szCs w:val="20"/>
                <w:lang w:eastAsia="ru-RU"/>
              </w:rPr>
              <w:t>Максимовка</w:t>
            </w:r>
            <w:proofErr w:type="spellEnd"/>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деревня</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18</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Малое Султаново</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деревня</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19</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Мансурово</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село</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20</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Мартыновка</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село</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21</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Мурзабаева</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деревня</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22</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Надеждинка</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село</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23</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Озерная</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деревня</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24</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Петровка</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деревня</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25</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Покровка</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деревня</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26</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Преображенка</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деревня</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27</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Сарт-Абдрашево</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село</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28</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Сафакулево</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село</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29</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Сокольники</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деревня</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30</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Субботино</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село</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31</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Сулейманово</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село</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32</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Сулюклино</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село</w:t>
            </w:r>
          </w:p>
        </w:tc>
      </w:tr>
      <w:tr w:rsidR="00CD41E1" w:rsidRPr="005D2553" w:rsidTr="00D96F75">
        <w:trPr>
          <w:jc w:val="center"/>
        </w:trPr>
        <w:tc>
          <w:tcPr>
            <w:tcW w:w="562"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33</w:t>
            </w:r>
          </w:p>
        </w:tc>
        <w:tc>
          <w:tcPr>
            <w:tcW w:w="4674"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Яланское</w:t>
            </w:r>
          </w:p>
        </w:tc>
        <w:tc>
          <w:tcPr>
            <w:tcW w:w="4675" w:type="dxa"/>
            <w:vAlign w:val="center"/>
          </w:tcPr>
          <w:p w:rsidR="00CD41E1" w:rsidRPr="005D2553" w:rsidRDefault="00CD41E1" w:rsidP="00CD41E1">
            <w:pPr>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село</w:t>
            </w:r>
          </w:p>
        </w:tc>
      </w:tr>
    </w:tbl>
    <w:p w:rsidR="00CD41E1" w:rsidRPr="005D2553" w:rsidRDefault="00CD41E1" w:rsidP="00CD41E1">
      <w:pPr>
        <w:spacing w:after="0" w:line="360" w:lineRule="auto"/>
        <w:ind w:firstLine="567"/>
        <w:contextualSpacing/>
        <w:jc w:val="both"/>
        <w:rPr>
          <w:rFonts w:ascii="Liberation Serif" w:eastAsia="Calibri" w:hAnsi="Liberation Serif" w:cs="Times New Roman"/>
          <w:sz w:val="16"/>
          <w:szCs w:val="16"/>
        </w:rPr>
      </w:pPr>
    </w:p>
    <w:p w:rsidR="00CD41E1" w:rsidRPr="005D2553" w:rsidRDefault="00CD41E1" w:rsidP="00CD41E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Средняя численность населения Сафакулевского муниципального округа на 1 января 202</w:t>
      </w:r>
      <w:r w:rsidR="007042D4">
        <w:rPr>
          <w:rFonts w:ascii="Liberation Serif" w:eastAsia="Calibri" w:hAnsi="Liberation Serif" w:cs="Times New Roman"/>
          <w:sz w:val="28"/>
          <w:szCs w:val="28"/>
        </w:rPr>
        <w:t>5</w:t>
      </w:r>
      <w:r w:rsidRPr="005D2553">
        <w:rPr>
          <w:rFonts w:ascii="Liberation Serif" w:eastAsia="Calibri" w:hAnsi="Liberation Serif" w:cs="Times New Roman"/>
          <w:sz w:val="28"/>
          <w:szCs w:val="28"/>
        </w:rPr>
        <w:t xml:space="preserve"> г. (за 202</w:t>
      </w:r>
      <w:r w:rsidR="007042D4">
        <w:rPr>
          <w:rFonts w:ascii="Liberation Serif" w:eastAsia="Calibri" w:hAnsi="Liberation Serif" w:cs="Times New Roman"/>
          <w:sz w:val="28"/>
          <w:szCs w:val="28"/>
        </w:rPr>
        <w:t>4</w:t>
      </w:r>
      <w:r w:rsidRPr="005D2553">
        <w:rPr>
          <w:rFonts w:ascii="Liberation Serif" w:eastAsia="Calibri" w:hAnsi="Liberation Serif" w:cs="Times New Roman"/>
          <w:sz w:val="28"/>
          <w:szCs w:val="28"/>
        </w:rPr>
        <w:t xml:space="preserve"> год) по представленным данным составила 10 </w:t>
      </w:r>
      <w:r w:rsidR="007042D4">
        <w:rPr>
          <w:rFonts w:ascii="Liberation Serif" w:eastAsia="Calibri" w:hAnsi="Liberation Serif" w:cs="Times New Roman"/>
          <w:sz w:val="28"/>
          <w:szCs w:val="28"/>
        </w:rPr>
        <w:t>385</w:t>
      </w:r>
      <w:r w:rsidRPr="005D2553">
        <w:rPr>
          <w:rFonts w:ascii="Liberation Serif" w:eastAsia="Calibri" w:hAnsi="Liberation Serif" w:cs="Times New Roman"/>
          <w:sz w:val="28"/>
          <w:szCs w:val="28"/>
        </w:rPr>
        <w:t xml:space="preserve"> человек. Схематичное расположение </w:t>
      </w:r>
      <w:bookmarkStart w:id="5" w:name="_Hlk167285233"/>
      <w:r w:rsidRPr="005D2553">
        <w:rPr>
          <w:rFonts w:ascii="Liberation Serif" w:eastAsia="Calibri" w:hAnsi="Liberation Serif" w:cs="Times New Roman"/>
          <w:sz w:val="28"/>
          <w:szCs w:val="28"/>
        </w:rPr>
        <w:t>Сафакулевского МО</w:t>
      </w:r>
      <w:bookmarkEnd w:id="5"/>
      <w:r w:rsidRPr="005D2553">
        <w:rPr>
          <w:rFonts w:ascii="Liberation Serif" w:eastAsia="Calibri" w:hAnsi="Liberation Serif" w:cs="Times New Roman"/>
          <w:sz w:val="28"/>
          <w:szCs w:val="28"/>
        </w:rPr>
        <w:t xml:space="preserve"> представлено на Рисунках 1 – 2.</w:t>
      </w:r>
    </w:p>
    <w:p w:rsidR="00CD41E1" w:rsidRPr="005D2553" w:rsidRDefault="00CD41E1" w:rsidP="00CD41E1">
      <w:pPr>
        <w:spacing w:after="0" w:line="360" w:lineRule="auto"/>
        <w:ind w:firstLine="567"/>
        <w:contextualSpacing/>
        <w:jc w:val="both"/>
        <w:rPr>
          <w:rFonts w:ascii="Liberation Serif" w:eastAsia="Calibri" w:hAnsi="Liberation Serif" w:cs="Times New Roman"/>
          <w:sz w:val="12"/>
          <w:szCs w:val="12"/>
        </w:rPr>
      </w:pPr>
    </w:p>
    <w:p w:rsidR="00CD41E1" w:rsidRPr="005D2553" w:rsidRDefault="00CD41E1" w:rsidP="00CD41E1">
      <w:pPr>
        <w:spacing w:after="0" w:line="360" w:lineRule="auto"/>
        <w:contextualSpacing/>
        <w:jc w:val="center"/>
        <w:rPr>
          <w:rFonts w:ascii="Liberation Serif" w:eastAsia="Calibri" w:hAnsi="Liberation Serif" w:cs="Times New Roman"/>
          <w:sz w:val="28"/>
          <w:szCs w:val="28"/>
        </w:rPr>
      </w:pPr>
      <w:r w:rsidRPr="005D2553">
        <w:rPr>
          <w:rFonts w:ascii="Liberation Serif" w:eastAsia="Calibri" w:hAnsi="Liberation Serif" w:cs="Times New Roman"/>
          <w:noProof/>
          <w:sz w:val="28"/>
          <w:szCs w:val="28"/>
          <w:lang w:eastAsia="ru-RU"/>
        </w:rPr>
        <w:drawing>
          <wp:inline distT="0" distB="0" distL="0" distR="0">
            <wp:extent cx="5724000" cy="3992400"/>
            <wp:effectExtent l="19050" t="19050" r="10160" b="27305"/>
            <wp:docPr id="1741742253" name="Рисунок 1741742253" descr="Сафакулевский район Сафакулевский муниципальный округ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факулевский район Сафакулевский муниципальный округ на карт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000" cy="3992400"/>
                    </a:xfrm>
                    <a:prstGeom prst="rect">
                      <a:avLst/>
                    </a:prstGeom>
                    <a:noFill/>
                    <a:ln w="12700">
                      <a:solidFill>
                        <a:sysClr val="windowText" lastClr="000000"/>
                      </a:solidFill>
                    </a:ln>
                  </pic:spPr>
                </pic:pic>
              </a:graphicData>
            </a:graphic>
          </wp:inline>
        </w:drawing>
      </w:r>
    </w:p>
    <w:p w:rsidR="00CD41E1" w:rsidRPr="005D2553" w:rsidRDefault="00CD41E1" w:rsidP="00CD41E1">
      <w:pPr>
        <w:widowControl w:val="0"/>
        <w:adjustRightInd w:val="0"/>
        <w:spacing w:after="240" w:line="240" w:lineRule="auto"/>
        <w:jc w:val="center"/>
        <w:textAlignment w:val="baseline"/>
        <w:rPr>
          <w:rFonts w:ascii="Liberation Serif" w:eastAsia="Microsoft YaHei" w:hAnsi="Liberation Serif" w:cs="Times New Roman"/>
          <w:bCs/>
          <w:i/>
          <w:spacing w:val="-5"/>
          <w:sz w:val="24"/>
          <w:szCs w:val="24"/>
        </w:rPr>
      </w:pPr>
      <w:r w:rsidRPr="005D2553">
        <w:rPr>
          <w:rFonts w:ascii="Liberation Serif" w:eastAsia="Microsoft YaHei" w:hAnsi="Liberation Serif" w:cs="Times New Roman"/>
          <w:bCs/>
          <w:i/>
          <w:spacing w:val="-5"/>
          <w:sz w:val="24"/>
          <w:szCs w:val="24"/>
        </w:rPr>
        <w:lastRenderedPageBreak/>
        <w:t>Рисунок 1. Расположение Сафакулевского МО на карте Курганской области (</w:t>
      </w:r>
      <w:proofErr w:type="gramStart"/>
      <w:r w:rsidRPr="005D2553">
        <w:rPr>
          <w:rFonts w:ascii="Liberation Serif" w:eastAsia="Microsoft YaHei" w:hAnsi="Liberation Serif" w:cs="Times New Roman"/>
          <w:bCs/>
          <w:i/>
          <w:spacing w:val="-5"/>
          <w:sz w:val="24"/>
          <w:szCs w:val="24"/>
        </w:rPr>
        <w:t>КО</w:t>
      </w:r>
      <w:proofErr w:type="gramEnd"/>
      <w:r w:rsidRPr="005D2553">
        <w:rPr>
          <w:rFonts w:ascii="Liberation Serif" w:eastAsia="Microsoft YaHei" w:hAnsi="Liberation Serif" w:cs="Times New Roman"/>
          <w:bCs/>
          <w:i/>
          <w:spacing w:val="-5"/>
          <w:sz w:val="24"/>
          <w:szCs w:val="24"/>
        </w:rPr>
        <w:t>)</w:t>
      </w:r>
    </w:p>
    <w:p w:rsidR="00CD41E1" w:rsidRPr="005D2553" w:rsidRDefault="00EC6C50" w:rsidP="00CD41E1">
      <w:pPr>
        <w:spacing w:after="0" w:line="360" w:lineRule="auto"/>
        <w:ind w:left="-567"/>
        <w:contextualSpacing/>
        <w:jc w:val="center"/>
        <w:rPr>
          <w:rFonts w:ascii="Liberation Serif" w:eastAsia="Calibri" w:hAnsi="Liberation Serif" w:cs="Times New Roman"/>
          <w:sz w:val="28"/>
          <w:szCs w:val="28"/>
        </w:rPr>
      </w:pPr>
      <w:r>
        <w:rPr>
          <w:rFonts w:ascii="Liberation Serif" w:eastAsia="Calibri" w:hAnsi="Liberation Serif" w:cs="Times New Roman"/>
          <w:noProof/>
          <w:sz w:val="28"/>
          <w:szCs w:val="28"/>
          <w:lang w:eastAsia="ru-RU"/>
        </w:rPr>
        <mc:AlternateContent>
          <mc:Choice Requires="wps">
            <w:drawing>
              <wp:inline distT="0" distB="0" distL="0" distR="0">
                <wp:extent cx="307340" cy="307340"/>
                <wp:effectExtent l="0" t="3810" r="0" b="3175"/>
                <wp:docPr id="193645922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58FDC1C" id="AutoShape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00CD41E1" w:rsidRPr="005D2553">
        <w:rPr>
          <w:rFonts w:ascii="Liberation Serif" w:eastAsia="Calibri" w:hAnsi="Liberation Serif" w:cs="Times New Roman"/>
          <w:noProof/>
          <w:sz w:val="28"/>
          <w:szCs w:val="28"/>
        </w:rPr>
        <w:t xml:space="preserve"> </w:t>
      </w:r>
      <w:r w:rsidR="00CD41E1" w:rsidRPr="005D2553">
        <w:rPr>
          <w:rFonts w:ascii="Liberation Serif" w:eastAsia="Calibri" w:hAnsi="Liberation Serif" w:cs="Times New Roman"/>
          <w:noProof/>
          <w:sz w:val="28"/>
          <w:szCs w:val="28"/>
          <w:lang w:eastAsia="ru-RU"/>
        </w:rPr>
        <w:drawing>
          <wp:inline distT="0" distB="0" distL="0" distR="0">
            <wp:extent cx="5724000" cy="5533200"/>
            <wp:effectExtent l="19050" t="19050" r="10160" b="10795"/>
            <wp:docPr id="1969230284" name="Рисунок 196923028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000" cy="5533200"/>
                    </a:xfrm>
                    <a:prstGeom prst="rect">
                      <a:avLst/>
                    </a:prstGeom>
                    <a:noFill/>
                    <a:ln w="12700">
                      <a:solidFill>
                        <a:sysClr val="windowText" lastClr="000000"/>
                      </a:solidFill>
                    </a:ln>
                  </pic:spPr>
                </pic:pic>
              </a:graphicData>
            </a:graphic>
          </wp:inline>
        </w:drawing>
      </w:r>
    </w:p>
    <w:p w:rsidR="00CD41E1" w:rsidRPr="005D2553" w:rsidRDefault="00CD41E1" w:rsidP="00CD41E1">
      <w:pPr>
        <w:widowControl w:val="0"/>
        <w:adjustRightInd w:val="0"/>
        <w:spacing w:after="240" w:line="240" w:lineRule="auto"/>
        <w:jc w:val="center"/>
        <w:textAlignment w:val="baseline"/>
        <w:rPr>
          <w:rFonts w:ascii="Liberation Serif" w:eastAsia="Microsoft YaHei" w:hAnsi="Liberation Serif" w:cs="Times New Roman"/>
          <w:bCs/>
          <w:i/>
          <w:spacing w:val="-5"/>
          <w:sz w:val="24"/>
          <w:szCs w:val="24"/>
        </w:rPr>
      </w:pPr>
      <w:r w:rsidRPr="005D2553">
        <w:rPr>
          <w:rFonts w:ascii="Liberation Serif" w:eastAsia="Microsoft YaHei" w:hAnsi="Liberation Serif" w:cs="Times New Roman"/>
          <w:bCs/>
          <w:i/>
          <w:spacing w:val="-5"/>
          <w:sz w:val="24"/>
          <w:szCs w:val="24"/>
        </w:rPr>
        <w:t>Рисунок 2. Карта-схема Сафакулевского МО</w:t>
      </w:r>
    </w:p>
    <w:p w:rsidR="00CD41E1" w:rsidRPr="005D2553" w:rsidRDefault="00CD41E1" w:rsidP="00CD41E1">
      <w:pPr>
        <w:spacing w:after="0" w:line="360" w:lineRule="auto"/>
        <w:ind w:firstLine="567"/>
        <w:contextualSpacing/>
        <w:jc w:val="both"/>
        <w:rPr>
          <w:rFonts w:ascii="Liberation Serif" w:eastAsia="Calibri" w:hAnsi="Liberation Serif" w:cs="Times New Roman"/>
          <w:sz w:val="12"/>
          <w:szCs w:val="12"/>
        </w:rPr>
      </w:pPr>
    </w:p>
    <w:p w:rsidR="00CD41E1" w:rsidRPr="005D2553" w:rsidRDefault="00CD41E1" w:rsidP="00CD41E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Климат муниципального округа характеризуется резкой </w:t>
      </w:r>
      <w:proofErr w:type="spellStart"/>
      <w:r w:rsidRPr="005D2553">
        <w:rPr>
          <w:rFonts w:ascii="Liberation Serif" w:eastAsia="Calibri" w:hAnsi="Liberation Serif" w:cs="Times New Roman"/>
          <w:sz w:val="28"/>
          <w:szCs w:val="28"/>
        </w:rPr>
        <w:t>континентальностью</w:t>
      </w:r>
      <w:proofErr w:type="spellEnd"/>
      <w:r w:rsidRPr="005D2553">
        <w:rPr>
          <w:rFonts w:ascii="Liberation Serif" w:eastAsia="Calibri" w:hAnsi="Liberation Serif" w:cs="Times New Roman"/>
          <w:sz w:val="28"/>
          <w:szCs w:val="28"/>
        </w:rPr>
        <w:t xml:space="preserve">: суровая продолжительная зима (5- 5,6 месяцев) и жаркое короткое лето; резкие колебания температур от месяца к месяцу и даже в течение суток, поздние весенние и ранние осенние заморозки, неравномерная (по месяцам) обеспеченность осадками и периодически повторяющиеся засухи. </w:t>
      </w:r>
      <w:proofErr w:type="gramStart"/>
      <w:r w:rsidRPr="005D2553">
        <w:rPr>
          <w:rFonts w:ascii="Liberation Serif" w:eastAsia="Calibri" w:hAnsi="Liberation Serif" w:cs="Times New Roman"/>
          <w:sz w:val="28"/>
          <w:szCs w:val="28"/>
        </w:rPr>
        <w:t xml:space="preserve">Среднегодовая температура воздуха -1°С. Самым холодным месяцем является январь, среднемесячная температура его составляет -17,4°С. Абсолютный минимум – в декабре -48°С. Наиболее теплым месяцем является июль, среднемесячная температура которого +18,4°С, а абсолютный максимум </w:t>
      </w:r>
      <w:r w:rsidRPr="005D2553">
        <w:rPr>
          <w:rFonts w:ascii="Liberation Serif" w:eastAsia="Calibri" w:hAnsi="Liberation Serif" w:cs="Times New Roman"/>
          <w:sz w:val="28"/>
          <w:szCs w:val="28"/>
        </w:rPr>
        <w:lastRenderedPageBreak/>
        <w:t>достигает +39°С. Переход температур через +5°С начинается 23 апреля, число дней с температурой выше +5°С составляет 165 дней (сумма температур -2349°С</w:t>
      </w:r>
      <w:proofErr w:type="gramEnd"/>
      <w:r w:rsidRPr="005D2553">
        <w:rPr>
          <w:rFonts w:ascii="Liberation Serif" w:eastAsia="Calibri" w:hAnsi="Liberation Serif" w:cs="Times New Roman"/>
          <w:sz w:val="28"/>
          <w:szCs w:val="28"/>
        </w:rPr>
        <w:t>), а с температурой выше +10</w:t>
      </w:r>
      <w:proofErr w:type="gramStart"/>
      <w:r w:rsidRPr="005D2553">
        <w:rPr>
          <w:rFonts w:ascii="Liberation Serif" w:eastAsia="Calibri" w:hAnsi="Liberation Serif" w:cs="Times New Roman"/>
          <w:sz w:val="28"/>
          <w:szCs w:val="28"/>
        </w:rPr>
        <w:t>°С</w:t>
      </w:r>
      <w:proofErr w:type="gramEnd"/>
      <w:r w:rsidRPr="005D2553">
        <w:rPr>
          <w:rFonts w:ascii="Liberation Serif" w:eastAsia="Calibri" w:hAnsi="Liberation Serif" w:cs="Times New Roman"/>
          <w:sz w:val="28"/>
          <w:szCs w:val="28"/>
        </w:rPr>
        <w:t xml:space="preserve"> – 133 дня (сумма температур - 2100°С).</w:t>
      </w:r>
    </w:p>
    <w:p w:rsidR="00CD41E1" w:rsidRPr="005D2553" w:rsidRDefault="00CD41E1" w:rsidP="00CD41E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Климатические характеристики Сафакулевского МО, представленные в Таблице 2, принимаются в соответствии с СП 131.13330.2020</w:t>
      </w:r>
      <w:r w:rsidRPr="005D2553">
        <w:rPr>
          <w:rFonts w:ascii="Liberation Serif" w:eastAsia="Calibri" w:hAnsi="Liberation Serif" w:cs="Times New Roman"/>
        </w:rPr>
        <w:footnoteReference w:id="1"/>
      </w:r>
      <w:r w:rsidRPr="005D2553">
        <w:rPr>
          <w:rFonts w:ascii="Liberation Serif" w:eastAsia="Calibri" w:hAnsi="Liberation Serif" w:cs="Times New Roman"/>
          <w:sz w:val="28"/>
          <w:szCs w:val="28"/>
        </w:rPr>
        <w:t>.</w:t>
      </w:r>
    </w:p>
    <w:p w:rsidR="00CD41E1" w:rsidRPr="005D2553" w:rsidRDefault="00CD41E1" w:rsidP="00CD41E1">
      <w:pPr>
        <w:keepNext/>
        <w:widowControl w:val="0"/>
        <w:adjustRightInd w:val="0"/>
        <w:spacing w:before="240" w:after="0" w:line="240" w:lineRule="auto"/>
        <w:ind w:right="-2" w:firstLine="567"/>
        <w:jc w:val="right"/>
        <w:textAlignment w:val="baseline"/>
        <w:rPr>
          <w:rFonts w:ascii="Liberation Serif" w:eastAsia="Microsoft YaHei" w:hAnsi="Liberation Serif" w:cs="Times New Roman"/>
          <w:bCs/>
          <w:i/>
          <w:spacing w:val="-5"/>
          <w:sz w:val="24"/>
          <w:szCs w:val="24"/>
        </w:rPr>
      </w:pPr>
      <w:r w:rsidRPr="005D2553">
        <w:rPr>
          <w:rFonts w:ascii="Liberation Serif" w:eastAsia="Microsoft YaHei" w:hAnsi="Liberation Serif" w:cs="Times New Roman"/>
          <w:bCs/>
          <w:i/>
          <w:spacing w:val="-5"/>
          <w:sz w:val="24"/>
          <w:szCs w:val="24"/>
        </w:rPr>
        <w:t>Таблица 2. Расчетные данные климатической зоны Сафакулевского МО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596"/>
        <w:gridCol w:w="4717"/>
        <w:gridCol w:w="1705"/>
        <w:gridCol w:w="1444"/>
        <w:gridCol w:w="1675"/>
      </w:tblGrid>
      <w:tr w:rsidR="00CD41E1" w:rsidRPr="005D2553" w:rsidTr="00D96F75">
        <w:trPr>
          <w:trHeight w:val="20"/>
          <w:tblHeader/>
          <w:jc w:val="center"/>
        </w:trPr>
        <w:tc>
          <w:tcPr>
            <w:tcW w:w="582" w:type="dxa"/>
            <w:shd w:val="clear" w:color="auto" w:fill="D9D9D9"/>
            <w:vAlign w:val="center"/>
          </w:tcPr>
          <w:p w:rsidR="00CD41E1" w:rsidRPr="005D2553" w:rsidRDefault="00CD41E1" w:rsidP="00CD41E1">
            <w:pPr>
              <w:spacing w:after="0" w:line="240" w:lineRule="auto"/>
              <w:jc w:val="center"/>
              <w:rPr>
                <w:rFonts w:ascii="Liberation Serif" w:eastAsia="Calibri" w:hAnsi="Liberation Serif" w:cs="Times New Roman"/>
                <w:b/>
                <w:bCs/>
                <w:sz w:val="20"/>
                <w:szCs w:val="20"/>
              </w:rPr>
            </w:pPr>
            <w:r w:rsidRPr="005D2553">
              <w:rPr>
                <w:rFonts w:ascii="Liberation Serif" w:eastAsia="Calibri" w:hAnsi="Liberation Serif" w:cs="Times New Roman"/>
                <w:b/>
                <w:bCs/>
                <w:sz w:val="20"/>
                <w:szCs w:val="20"/>
              </w:rPr>
              <w:t xml:space="preserve">№ </w:t>
            </w:r>
            <w:proofErr w:type="gramStart"/>
            <w:r w:rsidRPr="005D2553">
              <w:rPr>
                <w:rFonts w:ascii="Liberation Serif" w:eastAsia="Calibri" w:hAnsi="Liberation Serif" w:cs="Times New Roman"/>
                <w:b/>
                <w:bCs/>
                <w:sz w:val="20"/>
                <w:szCs w:val="20"/>
              </w:rPr>
              <w:t>п</w:t>
            </w:r>
            <w:proofErr w:type="gramEnd"/>
            <w:r w:rsidRPr="005D2553">
              <w:rPr>
                <w:rFonts w:ascii="Liberation Serif" w:eastAsia="Calibri" w:hAnsi="Liberation Serif" w:cs="Times New Roman"/>
                <w:b/>
                <w:bCs/>
                <w:sz w:val="20"/>
                <w:szCs w:val="20"/>
              </w:rPr>
              <w:t>/п</w:t>
            </w:r>
          </w:p>
        </w:tc>
        <w:tc>
          <w:tcPr>
            <w:tcW w:w="4612" w:type="dxa"/>
            <w:shd w:val="clear" w:color="auto" w:fill="D9D9D9"/>
            <w:vAlign w:val="center"/>
          </w:tcPr>
          <w:p w:rsidR="00CD41E1" w:rsidRPr="005D2553" w:rsidRDefault="00CD41E1" w:rsidP="00CD41E1">
            <w:pPr>
              <w:spacing w:after="0" w:line="240" w:lineRule="auto"/>
              <w:jc w:val="center"/>
              <w:rPr>
                <w:rFonts w:ascii="Liberation Serif" w:eastAsia="Calibri" w:hAnsi="Liberation Serif" w:cs="Times New Roman"/>
                <w:b/>
                <w:bCs/>
                <w:sz w:val="20"/>
                <w:szCs w:val="20"/>
              </w:rPr>
            </w:pPr>
            <w:r w:rsidRPr="005D2553">
              <w:rPr>
                <w:rFonts w:ascii="Liberation Serif" w:eastAsia="Calibri" w:hAnsi="Liberation Serif" w:cs="Times New Roman"/>
                <w:b/>
                <w:bCs/>
                <w:sz w:val="20"/>
                <w:szCs w:val="20"/>
              </w:rPr>
              <w:t>Наименование расчетных параметров</w:t>
            </w:r>
          </w:p>
        </w:tc>
        <w:tc>
          <w:tcPr>
            <w:tcW w:w="1667" w:type="dxa"/>
            <w:shd w:val="clear" w:color="auto" w:fill="D9D9D9"/>
            <w:vAlign w:val="center"/>
          </w:tcPr>
          <w:p w:rsidR="00CD41E1" w:rsidRPr="005D2553" w:rsidRDefault="00CD41E1" w:rsidP="00CD41E1">
            <w:pPr>
              <w:spacing w:after="0" w:line="240" w:lineRule="auto"/>
              <w:jc w:val="center"/>
              <w:rPr>
                <w:rFonts w:ascii="Liberation Serif" w:eastAsia="Calibri" w:hAnsi="Liberation Serif" w:cs="Times New Roman"/>
                <w:b/>
                <w:bCs/>
                <w:sz w:val="20"/>
                <w:szCs w:val="20"/>
              </w:rPr>
            </w:pPr>
            <w:r w:rsidRPr="005D2553">
              <w:rPr>
                <w:rFonts w:ascii="Liberation Serif" w:eastAsia="Calibri" w:hAnsi="Liberation Serif" w:cs="Times New Roman"/>
                <w:b/>
                <w:bCs/>
                <w:sz w:val="20"/>
                <w:szCs w:val="20"/>
              </w:rPr>
              <w:t>Обозначение параметра</w:t>
            </w:r>
          </w:p>
        </w:tc>
        <w:tc>
          <w:tcPr>
            <w:tcW w:w="1412" w:type="dxa"/>
            <w:shd w:val="clear" w:color="auto" w:fill="D9D9D9"/>
            <w:vAlign w:val="center"/>
          </w:tcPr>
          <w:p w:rsidR="00CD41E1" w:rsidRPr="005D2553" w:rsidRDefault="00CD41E1" w:rsidP="00CD41E1">
            <w:pPr>
              <w:spacing w:after="0" w:line="240" w:lineRule="auto"/>
              <w:jc w:val="center"/>
              <w:rPr>
                <w:rFonts w:ascii="Liberation Serif" w:eastAsia="Calibri" w:hAnsi="Liberation Serif" w:cs="Times New Roman"/>
                <w:b/>
                <w:bCs/>
                <w:sz w:val="20"/>
                <w:szCs w:val="20"/>
              </w:rPr>
            </w:pPr>
            <w:r w:rsidRPr="005D2553">
              <w:rPr>
                <w:rFonts w:ascii="Liberation Serif" w:eastAsia="Calibri" w:hAnsi="Liberation Serif" w:cs="Times New Roman"/>
                <w:b/>
                <w:bCs/>
                <w:sz w:val="20"/>
                <w:szCs w:val="20"/>
              </w:rPr>
              <w:t>Единица измерения</w:t>
            </w:r>
          </w:p>
        </w:tc>
        <w:tc>
          <w:tcPr>
            <w:tcW w:w="1638" w:type="dxa"/>
            <w:shd w:val="clear" w:color="auto" w:fill="D9D9D9"/>
            <w:vAlign w:val="center"/>
          </w:tcPr>
          <w:p w:rsidR="00CD41E1" w:rsidRPr="005D2553" w:rsidRDefault="00CD41E1" w:rsidP="00CD41E1">
            <w:pPr>
              <w:spacing w:after="0" w:line="240" w:lineRule="auto"/>
              <w:jc w:val="center"/>
              <w:rPr>
                <w:rFonts w:ascii="Liberation Serif" w:eastAsia="Calibri" w:hAnsi="Liberation Serif" w:cs="Times New Roman"/>
                <w:b/>
                <w:bCs/>
                <w:sz w:val="20"/>
                <w:szCs w:val="20"/>
              </w:rPr>
            </w:pPr>
            <w:r w:rsidRPr="005D2553">
              <w:rPr>
                <w:rFonts w:ascii="Liberation Serif" w:eastAsia="Calibri" w:hAnsi="Liberation Serif" w:cs="Times New Roman"/>
                <w:b/>
                <w:bCs/>
                <w:sz w:val="20"/>
                <w:szCs w:val="20"/>
              </w:rPr>
              <w:t>Расчетное значение</w:t>
            </w:r>
          </w:p>
        </w:tc>
      </w:tr>
      <w:tr w:rsidR="00CD41E1" w:rsidRPr="005D2553" w:rsidTr="00D96F75">
        <w:trPr>
          <w:trHeight w:val="20"/>
          <w:jc w:val="center"/>
        </w:trPr>
        <w:tc>
          <w:tcPr>
            <w:tcW w:w="582" w:type="dxa"/>
            <w:vAlign w:val="center"/>
          </w:tcPr>
          <w:p w:rsidR="00CD41E1" w:rsidRPr="005D2553" w:rsidRDefault="00CD41E1" w:rsidP="00CD41E1">
            <w:pPr>
              <w:spacing w:after="0" w:line="240" w:lineRule="auto"/>
              <w:jc w:val="center"/>
              <w:rPr>
                <w:rFonts w:ascii="Liberation Serif" w:eastAsia="Calibri" w:hAnsi="Liberation Serif" w:cs="Times New Roman"/>
                <w:sz w:val="20"/>
                <w:szCs w:val="20"/>
              </w:rPr>
            </w:pPr>
            <w:r w:rsidRPr="005D2553">
              <w:rPr>
                <w:rFonts w:ascii="Liberation Serif" w:eastAsia="Calibri" w:hAnsi="Liberation Serif" w:cs="Times New Roman"/>
                <w:sz w:val="20"/>
                <w:szCs w:val="20"/>
              </w:rPr>
              <w:t>1</w:t>
            </w:r>
          </w:p>
        </w:tc>
        <w:tc>
          <w:tcPr>
            <w:tcW w:w="4612" w:type="dxa"/>
            <w:vAlign w:val="center"/>
          </w:tcPr>
          <w:p w:rsidR="00CD41E1" w:rsidRPr="005D2553" w:rsidRDefault="00CD41E1" w:rsidP="00CD41E1">
            <w:pPr>
              <w:spacing w:after="0" w:line="240" w:lineRule="auto"/>
              <w:jc w:val="center"/>
              <w:rPr>
                <w:rFonts w:ascii="Liberation Serif" w:eastAsia="Calibri" w:hAnsi="Liberation Serif" w:cs="Times New Roman"/>
                <w:sz w:val="20"/>
                <w:szCs w:val="20"/>
              </w:rPr>
            </w:pPr>
            <w:r w:rsidRPr="005D2553">
              <w:rPr>
                <w:rFonts w:ascii="Liberation Serif" w:eastAsia="Calibri" w:hAnsi="Liberation Serif" w:cs="Times New Roman"/>
                <w:sz w:val="20"/>
                <w:szCs w:val="20"/>
              </w:rPr>
              <w:t>Расчетная температура наружного воздуха (0,92)</w:t>
            </w:r>
          </w:p>
        </w:tc>
        <w:tc>
          <w:tcPr>
            <w:tcW w:w="1667" w:type="dxa"/>
            <w:vAlign w:val="center"/>
          </w:tcPr>
          <w:p w:rsidR="00CD41E1" w:rsidRPr="005D2553" w:rsidRDefault="00CD41E1" w:rsidP="00CD41E1">
            <w:pPr>
              <w:spacing w:after="0" w:line="240" w:lineRule="auto"/>
              <w:jc w:val="center"/>
              <w:rPr>
                <w:rFonts w:ascii="Liberation Serif" w:eastAsia="Calibri" w:hAnsi="Liberation Serif" w:cs="Times New Roman"/>
                <w:sz w:val="20"/>
                <w:szCs w:val="20"/>
              </w:rPr>
            </w:pPr>
            <w:proofErr w:type="spellStart"/>
            <w:proofErr w:type="gramStart"/>
            <w:r w:rsidRPr="005D2553">
              <w:rPr>
                <w:rFonts w:ascii="Liberation Serif" w:eastAsia="Calibri" w:hAnsi="Liberation Serif" w:cs="Times New Roman"/>
                <w:sz w:val="20"/>
                <w:szCs w:val="20"/>
              </w:rPr>
              <w:t>t</w:t>
            </w:r>
            <w:proofErr w:type="gramEnd"/>
            <w:r w:rsidRPr="005D2553">
              <w:rPr>
                <w:rFonts w:ascii="Liberation Serif" w:eastAsia="Calibri" w:hAnsi="Liberation Serif" w:cs="Times New Roman"/>
                <w:sz w:val="20"/>
                <w:szCs w:val="20"/>
                <w:vertAlign w:val="subscript"/>
              </w:rPr>
              <w:t>н.р.о</w:t>
            </w:r>
            <w:proofErr w:type="spellEnd"/>
            <w:r w:rsidRPr="005D2553">
              <w:rPr>
                <w:rFonts w:ascii="Liberation Serif" w:eastAsia="Calibri" w:hAnsi="Liberation Serif" w:cs="Times New Roman"/>
                <w:sz w:val="20"/>
                <w:szCs w:val="20"/>
              </w:rPr>
              <w:t>. (0.92)</w:t>
            </w:r>
          </w:p>
        </w:tc>
        <w:tc>
          <w:tcPr>
            <w:tcW w:w="1412" w:type="dxa"/>
            <w:vAlign w:val="center"/>
          </w:tcPr>
          <w:p w:rsidR="00CD41E1" w:rsidRPr="005D2553" w:rsidRDefault="00CD41E1" w:rsidP="00CD41E1">
            <w:pPr>
              <w:spacing w:after="0" w:line="240" w:lineRule="auto"/>
              <w:jc w:val="center"/>
              <w:rPr>
                <w:rFonts w:ascii="Liberation Serif" w:eastAsia="Calibri" w:hAnsi="Liberation Serif" w:cs="Times New Roman"/>
                <w:sz w:val="20"/>
                <w:szCs w:val="20"/>
              </w:rPr>
            </w:pPr>
            <w:r w:rsidRPr="005D2553">
              <w:rPr>
                <w:rFonts w:ascii="Liberation Serif" w:eastAsia="Calibri" w:hAnsi="Liberation Serif" w:cs="Times New Roman"/>
                <w:sz w:val="20"/>
                <w:szCs w:val="20"/>
              </w:rPr>
              <w:t>°С</w:t>
            </w:r>
          </w:p>
        </w:tc>
        <w:tc>
          <w:tcPr>
            <w:tcW w:w="1638" w:type="dxa"/>
            <w:vAlign w:val="center"/>
          </w:tcPr>
          <w:p w:rsidR="00CD41E1" w:rsidRPr="005D2553" w:rsidRDefault="00CD41E1" w:rsidP="00CD41E1">
            <w:pPr>
              <w:spacing w:after="0" w:line="240" w:lineRule="auto"/>
              <w:jc w:val="center"/>
              <w:rPr>
                <w:rFonts w:ascii="Liberation Serif" w:eastAsia="Calibri" w:hAnsi="Liberation Serif" w:cs="Times New Roman"/>
                <w:sz w:val="20"/>
                <w:szCs w:val="20"/>
                <w:vertAlign w:val="superscript"/>
              </w:rPr>
            </w:pPr>
            <w:r w:rsidRPr="005D2553">
              <w:rPr>
                <w:rFonts w:ascii="Liberation Serif" w:eastAsia="Calibri" w:hAnsi="Liberation Serif" w:cs="Times New Roman"/>
                <w:sz w:val="20"/>
                <w:szCs w:val="20"/>
              </w:rPr>
              <w:t>-32</w:t>
            </w:r>
          </w:p>
        </w:tc>
      </w:tr>
      <w:tr w:rsidR="00CD41E1" w:rsidRPr="005D2553" w:rsidTr="00D96F75">
        <w:trPr>
          <w:trHeight w:val="20"/>
          <w:jc w:val="center"/>
        </w:trPr>
        <w:tc>
          <w:tcPr>
            <w:tcW w:w="582" w:type="dxa"/>
            <w:vAlign w:val="center"/>
          </w:tcPr>
          <w:p w:rsidR="00CD41E1" w:rsidRPr="005D2553" w:rsidRDefault="00CD41E1" w:rsidP="00CD41E1">
            <w:pPr>
              <w:spacing w:after="0" w:line="240" w:lineRule="auto"/>
              <w:jc w:val="center"/>
              <w:rPr>
                <w:rFonts w:ascii="Liberation Serif" w:eastAsia="Calibri" w:hAnsi="Liberation Serif" w:cs="Times New Roman"/>
                <w:sz w:val="20"/>
                <w:szCs w:val="20"/>
              </w:rPr>
            </w:pPr>
            <w:r w:rsidRPr="005D2553">
              <w:rPr>
                <w:rFonts w:ascii="Liberation Serif" w:eastAsia="Calibri" w:hAnsi="Liberation Serif" w:cs="Times New Roman"/>
                <w:sz w:val="20"/>
                <w:szCs w:val="20"/>
              </w:rPr>
              <w:t>2</w:t>
            </w:r>
          </w:p>
        </w:tc>
        <w:tc>
          <w:tcPr>
            <w:tcW w:w="4612" w:type="dxa"/>
            <w:vAlign w:val="center"/>
          </w:tcPr>
          <w:p w:rsidR="00CD41E1" w:rsidRPr="005D2553" w:rsidRDefault="00CD41E1" w:rsidP="00CD41E1">
            <w:pPr>
              <w:spacing w:after="0" w:line="240" w:lineRule="auto"/>
              <w:jc w:val="center"/>
              <w:rPr>
                <w:rFonts w:ascii="Liberation Serif" w:eastAsia="Calibri" w:hAnsi="Liberation Serif" w:cs="Times New Roman"/>
                <w:sz w:val="20"/>
                <w:szCs w:val="20"/>
              </w:rPr>
            </w:pPr>
            <w:r w:rsidRPr="005D2553">
              <w:rPr>
                <w:rFonts w:ascii="Liberation Serif" w:eastAsia="Calibri" w:hAnsi="Liberation Serif" w:cs="Times New Roman"/>
                <w:sz w:val="20"/>
                <w:szCs w:val="20"/>
              </w:rPr>
              <w:t>Продолжительность отопительного периода</w:t>
            </w:r>
          </w:p>
        </w:tc>
        <w:tc>
          <w:tcPr>
            <w:tcW w:w="1667" w:type="dxa"/>
            <w:vAlign w:val="center"/>
          </w:tcPr>
          <w:p w:rsidR="00CD41E1" w:rsidRPr="005D2553" w:rsidRDefault="00CD41E1" w:rsidP="00CD41E1">
            <w:pPr>
              <w:spacing w:after="0" w:line="240" w:lineRule="auto"/>
              <w:jc w:val="center"/>
              <w:rPr>
                <w:rFonts w:ascii="Liberation Serif" w:eastAsia="Calibri" w:hAnsi="Liberation Serif" w:cs="Times New Roman"/>
                <w:sz w:val="20"/>
                <w:szCs w:val="20"/>
              </w:rPr>
            </w:pPr>
            <w:r w:rsidRPr="005D2553">
              <w:rPr>
                <w:rFonts w:ascii="Liberation Serif" w:eastAsia="Calibri" w:hAnsi="Liberation Serif" w:cs="Times New Roman"/>
                <w:sz w:val="20"/>
                <w:szCs w:val="20"/>
                <w:lang w:val="en-US"/>
              </w:rPr>
              <w:t>n</w:t>
            </w:r>
            <w:r w:rsidRPr="005D2553">
              <w:rPr>
                <w:rFonts w:ascii="Liberation Serif" w:eastAsia="Calibri" w:hAnsi="Liberation Serif" w:cs="Times New Roman"/>
                <w:sz w:val="20"/>
                <w:szCs w:val="20"/>
                <w:vertAlign w:val="subscript"/>
              </w:rPr>
              <w:t xml:space="preserve">. </w:t>
            </w:r>
            <w:r w:rsidRPr="005D2553">
              <w:rPr>
                <w:rFonts w:ascii="Liberation Serif" w:eastAsia="Calibri" w:hAnsi="Liberation Serif" w:cs="Times New Roman"/>
                <w:sz w:val="20"/>
                <w:szCs w:val="20"/>
              </w:rPr>
              <w:t>(≤8, °С)</w:t>
            </w:r>
          </w:p>
        </w:tc>
        <w:tc>
          <w:tcPr>
            <w:tcW w:w="1412" w:type="dxa"/>
            <w:vAlign w:val="center"/>
          </w:tcPr>
          <w:p w:rsidR="00CD41E1" w:rsidRPr="005D2553" w:rsidRDefault="00CD41E1" w:rsidP="00CD41E1">
            <w:pPr>
              <w:spacing w:after="0" w:line="240" w:lineRule="auto"/>
              <w:jc w:val="center"/>
              <w:rPr>
                <w:rFonts w:ascii="Liberation Serif" w:eastAsia="Calibri" w:hAnsi="Liberation Serif" w:cs="Times New Roman"/>
                <w:sz w:val="20"/>
                <w:szCs w:val="20"/>
              </w:rPr>
            </w:pPr>
            <w:r w:rsidRPr="005D2553">
              <w:rPr>
                <w:rFonts w:ascii="Liberation Serif" w:eastAsia="Calibri" w:hAnsi="Liberation Serif" w:cs="Times New Roman"/>
                <w:sz w:val="20"/>
                <w:szCs w:val="20"/>
              </w:rPr>
              <w:t>сутки</w:t>
            </w:r>
          </w:p>
        </w:tc>
        <w:tc>
          <w:tcPr>
            <w:tcW w:w="1638" w:type="dxa"/>
            <w:vAlign w:val="center"/>
          </w:tcPr>
          <w:p w:rsidR="00CD41E1" w:rsidRPr="005D2553" w:rsidRDefault="00CD41E1" w:rsidP="00CD41E1">
            <w:pPr>
              <w:spacing w:after="0" w:line="240" w:lineRule="auto"/>
              <w:jc w:val="center"/>
              <w:rPr>
                <w:rFonts w:ascii="Liberation Serif" w:eastAsia="Calibri" w:hAnsi="Liberation Serif" w:cs="Times New Roman"/>
                <w:sz w:val="20"/>
                <w:szCs w:val="20"/>
                <w:vertAlign w:val="superscript"/>
              </w:rPr>
            </w:pPr>
            <w:r w:rsidRPr="005D2553">
              <w:rPr>
                <w:rFonts w:ascii="Liberation Serif" w:eastAsia="Calibri" w:hAnsi="Liberation Serif" w:cs="Times New Roman"/>
                <w:sz w:val="20"/>
                <w:szCs w:val="20"/>
              </w:rPr>
              <w:t xml:space="preserve">212 </w:t>
            </w:r>
          </w:p>
        </w:tc>
      </w:tr>
      <w:tr w:rsidR="00CD41E1" w:rsidRPr="005D2553" w:rsidTr="00D96F75">
        <w:trPr>
          <w:trHeight w:val="20"/>
          <w:jc w:val="center"/>
        </w:trPr>
        <w:tc>
          <w:tcPr>
            <w:tcW w:w="582" w:type="dxa"/>
            <w:vAlign w:val="center"/>
          </w:tcPr>
          <w:p w:rsidR="00CD41E1" w:rsidRPr="005D2553" w:rsidRDefault="00CD41E1" w:rsidP="00CD41E1">
            <w:pPr>
              <w:spacing w:after="0" w:line="240" w:lineRule="auto"/>
              <w:jc w:val="center"/>
              <w:rPr>
                <w:rFonts w:ascii="Liberation Serif" w:eastAsia="Calibri" w:hAnsi="Liberation Serif" w:cs="Times New Roman"/>
                <w:sz w:val="20"/>
                <w:szCs w:val="20"/>
              </w:rPr>
            </w:pPr>
            <w:r w:rsidRPr="005D2553">
              <w:rPr>
                <w:rFonts w:ascii="Liberation Serif" w:eastAsia="Calibri" w:hAnsi="Liberation Serif" w:cs="Times New Roman"/>
                <w:sz w:val="20"/>
                <w:szCs w:val="20"/>
              </w:rPr>
              <w:t>3</w:t>
            </w:r>
          </w:p>
        </w:tc>
        <w:tc>
          <w:tcPr>
            <w:tcW w:w="4612" w:type="dxa"/>
            <w:vAlign w:val="center"/>
          </w:tcPr>
          <w:p w:rsidR="00CD41E1" w:rsidRPr="005D2553" w:rsidRDefault="00CD41E1" w:rsidP="00CD41E1">
            <w:pPr>
              <w:spacing w:after="0" w:line="240" w:lineRule="auto"/>
              <w:jc w:val="center"/>
              <w:rPr>
                <w:rFonts w:ascii="Liberation Serif" w:eastAsia="Calibri" w:hAnsi="Liberation Serif" w:cs="Times New Roman"/>
                <w:sz w:val="20"/>
                <w:szCs w:val="20"/>
              </w:rPr>
            </w:pPr>
            <w:r w:rsidRPr="005D2553">
              <w:rPr>
                <w:rFonts w:ascii="Liberation Serif" w:eastAsia="Calibri" w:hAnsi="Liberation Serif" w:cs="Times New Roman"/>
                <w:sz w:val="20"/>
                <w:szCs w:val="20"/>
              </w:rPr>
              <w:t>Средняя температура наружного воздуха за отопительный период</w:t>
            </w:r>
          </w:p>
        </w:tc>
        <w:tc>
          <w:tcPr>
            <w:tcW w:w="1667" w:type="dxa"/>
            <w:vAlign w:val="center"/>
          </w:tcPr>
          <w:p w:rsidR="00CD41E1" w:rsidRPr="005D2553" w:rsidRDefault="00CD41E1" w:rsidP="00CD41E1">
            <w:pPr>
              <w:spacing w:after="0" w:line="240" w:lineRule="auto"/>
              <w:jc w:val="center"/>
              <w:rPr>
                <w:rFonts w:ascii="Liberation Serif" w:eastAsia="Calibri" w:hAnsi="Liberation Serif" w:cs="Times New Roman"/>
                <w:sz w:val="20"/>
                <w:szCs w:val="20"/>
              </w:rPr>
            </w:pPr>
            <w:proofErr w:type="spellStart"/>
            <w:proofErr w:type="gramStart"/>
            <w:r w:rsidRPr="005D2553">
              <w:rPr>
                <w:rFonts w:ascii="Liberation Serif" w:eastAsia="Calibri" w:hAnsi="Liberation Serif" w:cs="Times New Roman"/>
                <w:sz w:val="20"/>
                <w:szCs w:val="20"/>
              </w:rPr>
              <w:t>t</w:t>
            </w:r>
            <w:proofErr w:type="gramEnd"/>
            <w:r w:rsidRPr="005D2553">
              <w:rPr>
                <w:rFonts w:ascii="Liberation Serif" w:eastAsia="Calibri" w:hAnsi="Liberation Serif" w:cs="Times New Roman"/>
                <w:sz w:val="20"/>
                <w:szCs w:val="20"/>
                <w:vertAlign w:val="subscript"/>
              </w:rPr>
              <w:t>ср.п</w:t>
            </w:r>
            <w:proofErr w:type="spellEnd"/>
            <w:r w:rsidRPr="005D2553">
              <w:rPr>
                <w:rFonts w:ascii="Liberation Serif" w:eastAsia="Calibri" w:hAnsi="Liberation Serif" w:cs="Times New Roman"/>
                <w:sz w:val="20"/>
                <w:szCs w:val="20"/>
                <w:vertAlign w:val="subscript"/>
              </w:rPr>
              <w:t>.</w:t>
            </w:r>
            <w:r w:rsidRPr="005D2553">
              <w:rPr>
                <w:rFonts w:ascii="Liberation Serif" w:eastAsia="Calibri" w:hAnsi="Liberation Serif" w:cs="Times New Roman"/>
                <w:sz w:val="20"/>
                <w:szCs w:val="20"/>
              </w:rPr>
              <w:t>(≤8, °С)</w:t>
            </w:r>
          </w:p>
        </w:tc>
        <w:tc>
          <w:tcPr>
            <w:tcW w:w="1412" w:type="dxa"/>
            <w:vAlign w:val="center"/>
          </w:tcPr>
          <w:p w:rsidR="00CD41E1" w:rsidRPr="005D2553" w:rsidRDefault="00CD41E1" w:rsidP="00CD41E1">
            <w:pPr>
              <w:spacing w:after="0" w:line="240" w:lineRule="auto"/>
              <w:jc w:val="center"/>
              <w:rPr>
                <w:rFonts w:ascii="Liberation Serif" w:eastAsia="Calibri" w:hAnsi="Liberation Serif" w:cs="Times New Roman"/>
                <w:sz w:val="20"/>
                <w:szCs w:val="20"/>
              </w:rPr>
            </w:pPr>
            <w:r w:rsidRPr="005D2553">
              <w:rPr>
                <w:rFonts w:ascii="Liberation Serif" w:eastAsia="Calibri" w:hAnsi="Liberation Serif" w:cs="Times New Roman"/>
                <w:sz w:val="20"/>
                <w:szCs w:val="20"/>
              </w:rPr>
              <w:t>°С</w:t>
            </w:r>
          </w:p>
        </w:tc>
        <w:tc>
          <w:tcPr>
            <w:tcW w:w="1638" w:type="dxa"/>
            <w:vAlign w:val="center"/>
          </w:tcPr>
          <w:p w:rsidR="00CD41E1" w:rsidRPr="005D2553" w:rsidRDefault="00CD41E1" w:rsidP="00CD41E1">
            <w:pPr>
              <w:spacing w:after="0" w:line="240" w:lineRule="auto"/>
              <w:jc w:val="center"/>
              <w:rPr>
                <w:rFonts w:ascii="Liberation Serif" w:eastAsia="Calibri" w:hAnsi="Liberation Serif" w:cs="Times New Roman"/>
                <w:sz w:val="20"/>
                <w:szCs w:val="20"/>
                <w:vertAlign w:val="superscript"/>
              </w:rPr>
            </w:pPr>
            <w:r w:rsidRPr="005D2553">
              <w:rPr>
                <w:rFonts w:ascii="Liberation Serif" w:eastAsia="Calibri" w:hAnsi="Liberation Serif" w:cs="Times New Roman"/>
                <w:sz w:val="20"/>
                <w:szCs w:val="20"/>
              </w:rPr>
              <w:t>-7,5</w:t>
            </w:r>
          </w:p>
        </w:tc>
      </w:tr>
    </w:tbl>
    <w:p w:rsidR="00CD41E1" w:rsidRPr="005D2553" w:rsidRDefault="00CD41E1" w:rsidP="00CD41E1">
      <w:pPr>
        <w:tabs>
          <w:tab w:val="left" w:pos="1276"/>
        </w:tabs>
        <w:spacing w:after="0" w:line="360" w:lineRule="auto"/>
        <w:ind w:left="567" w:right="128"/>
        <w:jc w:val="both"/>
        <w:rPr>
          <w:rFonts w:ascii="Liberation Serif" w:eastAsia="Times New Roman" w:hAnsi="Liberation Serif" w:cs="Times New Roman"/>
          <w:sz w:val="20"/>
          <w:szCs w:val="20"/>
          <w:lang w:eastAsia="ru-RU"/>
        </w:rPr>
      </w:pPr>
    </w:p>
    <w:p w:rsidR="00CD41E1" w:rsidRPr="005D2553" w:rsidRDefault="00CD41E1" w:rsidP="00CD41E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Участков вечной мерзлоты в округе не наблюдается. </w:t>
      </w:r>
    </w:p>
    <w:p w:rsidR="00CD41E1" w:rsidRPr="005D2553" w:rsidRDefault="00CD41E1" w:rsidP="00CD41E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По совокупности инженерно-геологических факторов большая часть территории Сафакулевского МО находится </w:t>
      </w:r>
      <w:proofErr w:type="gramStart"/>
      <w:r w:rsidRPr="005D2553">
        <w:rPr>
          <w:rFonts w:ascii="Liberation Serif" w:eastAsia="Calibri" w:hAnsi="Liberation Serif" w:cs="Times New Roman"/>
          <w:sz w:val="28"/>
          <w:szCs w:val="28"/>
        </w:rPr>
        <w:t>в</w:t>
      </w:r>
      <w:proofErr w:type="gramEnd"/>
      <w:r w:rsidRPr="005D2553">
        <w:rPr>
          <w:rFonts w:ascii="Liberation Serif" w:eastAsia="Calibri" w:hAnsi="Liberation Serif" w:cs="Times New Roman"/>
          <w:sz w:val="28"/>
          <w:szCs w:val="28"/>
        </w:rPr>
        <w:t xml:space="preserve"> ограниченно-благоприятных для строительства условий.</w:t>
      </w:r>
    </w:p>
    <w:p w:rsidR="00CD41E1" w:rsidRPr="005D2553" w:rsidRDefault="00CD41E1" w:rsidP="00CD41E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Гидрографическая сеть Сафакулевского муниципального округа представлена рекой Чумляк, являющейся притоком р. Миасс. </w:t>
      </w:r>
    </w:p>
    <w:p w:rsidR="00CD41E1" w:rsidRPr="005D2553" w:rsidRDefault="00CD41E1" w:rsidP="00CD41E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Река Чумляк на территории Курганской области берет начало западнее д. Покровка Сафакулевского муниципального округа, впадает в р. Миа</w:t>
      </w:r>
      <w:proofErr w:type="gramStart"/>
      <w:r w:rsidRPr="005D2553">
        <w:rPr>
          <w:rFonts w:ascii="Liberation Serif" w:eastAsia="Calibri" w:hAnsi="Liberation Serif" w:cs="Times New Roman"/>
          <w:sz w:val="28"/>
          <w:szCs w:val="28"/>
        </w:rPr>
        <w:t>сс с пр</w:t>
      </w:r>
      <w:proofErr w:type="gramEnd"/>
      <w:r w:rsidRPr="005D2553">
        <w:rPr>
          <w:rFonts w:ascii="Liberation Serif" w:eastAsia="Calibri" w:hAnsi="Liberation Serif" w:cs="Times New Roman"/>
          <w:sz w:val="28"/>
          <w:szCs w:val="28"/>
        </w:rPr>
        <w:t xml:space="preserve">авого берега на 203 км от устья на территории </w:t>
      </w:r>
      <w:proofErr w:type="spellStart"/>
      <w:r w:rsidRPr="005D2553">
        <w:rPr>
          <w:rFonts w:ascii="Liberation Serif" w:eastAsia="Calibri" w:hAnsi="Liberation Serif" w:cs="Times New Roman"/>
          <w:sz w:val="28"/>
          <w:szCs w:val="28"/>
        </w:rPr>
        <w:t>Щучанского</w:t>
      </w:r>
      <w:proofErr w:type="spellEnd"/>
      <w:r w:rsidRPr="005D2553">
        <w:rPr>
          <w:rFonts w:ascii="Liberation Serif" w:eastAsia="Calibri" w:hAnsi="Liberation Serif" w:cs="Times New Roman"/>
          <w:sz w:val="28"/>
          <w:szCs w:val="28"/>
        </w:rPr>
        <w:t xml:space="preserve"> муниципального округа Курганской области. Общая длина водотока 89 км, площадь водосбора в устье 2 350 км.</w:t>
      </w:r>
    </w:p>
    <w:p w:rsidR="00CD41E1" w:rsidRPr="005D2553" w:rsidRDefault="00CD41E1" w:rsidP="00CD41E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В верхнем течении русло реки в межень представляет собой ряд разобщенных плесов, местами русло теряется в заболоченных низинах и впадает в оз. </w:t>
      </w:r>
      <w:proofErr w:type="spellStart"/>
      <w:r w:rsidRPr="005D2553">
        <w:rPr>
          <w:rFonts w:ascii="Liberation Serif" w:eastAsia="Calibri" w:hAnsi="Liberation Serif" w:cs="Times New Roman"/>
          <w:sz w:val="28"/>
          <w:szCs w:val="28"/>
        </w:rPr>
        <w:t>Идгильды</w:t>
      </w:r>
      <w:proofErr w:type="spellEnd"/>
      <w:r w:rsidRPr="005D2553">
        <w:rPr>
          <w:rFonts w:ascii="Liberation Serif" w:eastAsia="Calibri" w:hAnsi="Liberation Serif" w:cs="Times New Roman"/>
          <w:sz w:val="28"/>
          <w:szCs w:val="28"/>
        </w:rPr>
        <w:t xml:space="preserve">. Далее по болотистым понижениям рельефа, вытекая из системы мелких озёр, южнее оз. </w:t>
      </w:r>
      <w:proofErr w:type="spellStart"/>
      <w:r w:rsidRPr="005D2553">
        <w:rPr>
          <w:rFonts w:ascii="Liberation Serif" w:eastAsia="Calibri" w:hAnsi="Liberation Serif" w:cs="Times New Roman"/>
          <w:sz w:val="28"/>
          <w:szCs w:val="28"/>
        </w:rPr>
        <w:t>Тукмакты</w:t>
      </w:r>
      <w:proofErr w:type="spellEnd"/>
      <w:r w:rsidRPr="005D2553">
        <w:rPr>
          <w:rFonts w:ascii="Liberation Serif" w:eastAsia="Calibri" w:hAnsi="Liberation Serif" w:cs="Times New Roman"/>
          <w:sz w:val="28"/>
          <w:szCs w:val="28"/>
        </w:rPr>
        <w:t xml:space="preserve">, русло вновь прослеживается в районе д. Бикбирды и только ниже с. Мартыновка р. Чумляк становится постоянным водотоком. Половодье на р. Чумляк проходит очень быстро, в среднем 8-12 дней, обычно в апреле. Летняя межень устойчивая, продолжается с мая по октябрь. </w:t>
      </w:r>
      <w:r w:rsidRPr="005D2553">
        <w:rPr>
          <w:rFonts w:ascii="Liberation Serif" w:eastAsia="Calibri" w:hAnsi="Liberation Serif" w:cs="Times New Roman"/>
          <w:sz w:val="28"/>
          <w:szCs w:val="28"/>
        </w:rPr>
        <w:lastRenderedPageBreak/>
        <w:t>Дождевые паводки незначительные. В маловодные годы река пересекает, зимой почти ежегодно перемерзает.</w:t>
      </w:r>
    </w:p>
    <w:p w:rsidR="009741A0" w:rsidRPr="005D2553" w:rsidRDefault="00CD41E1" w:rsidP="00D739FB">
      <w:pPr>
        <w:spacing w:after="0" w:line="360" w:lineRule="auto"/>
        <w:ind w:firstLine="567"/>
        <w:contextualSpacing/>
        <w:jc w:val="both"/>
        <w:rPr>
          <w:rFonts w:ascii="Liberation Serif" w:eastAsia="Calibri" w:hAnsi="Liberation Serif" w:cs="Times New Roman"/>
          <w:sz w:val="28"/>
          <w:szCs w:val="28"/>
        </w:rPr>
        <w:sectPr w:rsidR="009741A0" w:rsidRPr="005D2553" w:rsidSect="00CD41E1">
          <w:pgSz w:w="11906" w:h="16838"/>
          <w:pgMar w:top="1134" w:right="851" w:bottom="1134" w:left="1134" w:header="709" w:footer="709" w:gutter="0"/>
          <w:cols w:space="708"/>
          <w:titlePg/>
          <w:docGrid w:linePitch="360"/>
        </w:sectPr>
      </w:pPr>
      <w:r w:rsidRPr="005D2553">
        <w:rPr>
          <w:rFonts w:ascii="Liberation Serif" w:eastAsia="Calibri" w:hAnsi="Liberation Serif" w:cs="Times New Roman"/>
          <w:sz w:val="28"/>
          <w:szCs w:val="28"/>
        </w:rPr>
        <w:t>Кроме того, по всей территории муниципального округа разбросаны многочисленные озера. Большая часть степные озера глубиной 1-2 метра с минерализованной водой. Часть озер используется в сельском хозяйстве.</w:t>
      </w:r>
      <w:r w:rsidR="0046221E" w:rsidRPr="005D2553">
        <w:rPr>
          <w:rFonts w:ascii="Liberation Serif" w:eastAsia="Calibri" w:hAnsi="Liberation Serif" w:cs="Times New Roman"/>
          <w:sz w:val="28"/>
          <w:szCs w:val="28"/>
        </w:rPr>
        <w:t xml:space="preserve"> </w:t>
      </w:r>
    </w:p>
    <w:p w:rsidR="009D10CE" w:rsidRPr="005D2553" w:rsidRDefault="000723F7" w:rsidP="009D10CE">
      <w:pPr>
        <w:pStyle w:val="12"/>
        <w:rPr>
          <w:rFonts w:ascii="Liberation Serif" w:hAnsi="Liberation Serif"/>
        </w:rPr>
      </w:pPr>
      <w:bookmarkStart w:id="6" w:name="_Toc172218672"/>
      <w:r w:rsidRPr="005D2553">
        <w:rPr>
          <w:rFonts w:ascii="Liberation Serif" w:hAnsi="Liberation Serif"/>
        </w:rPr>
        <w:lastRenderedPageBreak/>
        <w:t>Г</w:t>
      </w:r>
      <w:r w:rsidR="009D10CE" w:rsidRPr="005D2553">
        <w:rPr>
          <w:rFonts w:ascii="Liberation Serif" w:hAnsi="Liberation Serif"/>
        </w:rPr>
        <w:t xml:space="preserve">ЛАВА 1 – СУЩЕСТВУЮЩЕЕ ПОЛОЖЕНИЕ В СФЕРЕ ПРОИЗВОДСТВА, ПЕРЕДАЧИ И </w:t>
      </w:r>
      <w:r w:rsidR="0046221E" w:rsidRPr="005D2553">
        <w:rPr>
          <w:rFonts w:ascii="Liberation Serif" w:hAnsi="Liberation Serif"/>
        </w:rPr>
        <w:t>ПОТРЕБЛЕНИЯ</w:t>
      </w:r>
      <w:r w:rsidR="009D10CE" w:rsidRPr="005D2553">
        <w:rPr>
          <w:rFonts w:ascii="Liberation Serif" w:hAnsi="Liberation Serif"/>
        </w:rPr>
        <w:t xml:space="preserve"> ТЕПЛОВОЙ ЭНЕРГИИ ДЛЯ ЦЕЛЕЙ ТЕПЛОСНАБЖЕНИЯ</w:t>
      </w:r>
      <w:bookmarkEnd w:id="6"/>
    </w:p>
    <w:p w:rsidR="009D10CE" w:rsidRPr="005D2553" w:rsidRDefault="009D10CE" w:rsidP="00633D04">
      <w:pPr>
        <w:pStyle w:val="22"/>
        <w:rPr>
          <w:rFonts w:ascii="Liberation Serif" w:hAnsi="Liberation Serif"/>
          <w:i w:val="0"/>
          <w:sz w:val="24"/>
          <w:szCs w:val="24"/>
        </w:rPr>
      </w:pPr>
      <w:bookmarkStart w:id="7" w:name="_Toc172218673"/>
      <w:r w:rsidRPr="005D2553">
        <w:rPr>
          <w:rFonts w:ascii="Liberation Serif" w:hAnsi="Liberation Serif"/>
          <w:i w:val="0"/>
          <w:sz w:val="24"/>
          <w:szCs w:val="24"/>
        </w:rPr>
        <w:t>ЧАСТЬ 1 – ФУНКЦИОНАЛЬНАЯ СТРУКТУРА ТЕПЛОСНАБЖЕНИЯ</w:t>
      </w:r>
      <w:bookmarkEnd w:id="7"/>
    </w:p>
    <w:p w:rsidR="004832CB" w:rsidRPr="005D2553" w:rsidRDefault="004832CB" w:rsidP="009D10CE">
      <w:pPr>
        <w:pStyle w:val="Ab"/>
        <w:rPr>
          <w:rFonts w:ascii="Liberation Serif" w:hAnsi="Liberation Serif"/>
        </w:rPr>
      </w:pPr>
    </w:p>
    <w:p w:rsidR="00D420C3" w:rsidRPr="005D2553" w:rsidRDefault="00D420C3" w:rsidP="00D420C3">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Схема теплоснабжения является основным </w:t>
      </w:r>
      <w:proofErr w:type="spellStart"/>
      <w:r w:rsidRPr="005D2553">
        <w:rPr>
          <w:rFonts w:ascii="Liberation Serif" w:eastAsia="Calibri" w:hAnsi="Liberation Serif" w:cs="Times New Roman"/>
          <w:sz w:val="28"/>
          <w:szCs w:val="28"/>
        </w:rPr>
        <w:t>предпроектным</w:t>
      </w:r>
      <w:proofErr w:type="spellEnd"/>
      <w:r w:rsidRPr="005D2553">
        <w:rPr>
          <w:rFonts w:ascii="Liberation Serif" w:eastAsia="Calibri" w:hAnsi="Liberation Serif" w:cs="Times New Roman"/>
          <w:sz w:val="28"/>
          <w:szCs w:val="28"/>
        </w:rPr>
        <w:t xml:space="preserve"> документом по развитию теплового хозяйства территории.</w:t>
      </w:r>
      <w:r w:rsidRPr="005D2553">
        <w:rPr>
          <w:rFonts w:ascii="Liberation Serif" w:hAnsi="Liberation Serif" w:cs="Times New Roman"/>
        </w:rPr>
        <w:t xml:space="preserve"> </w:t>
      </w:r>
      <w:r w:rsidRPr="005D2553">
        <w:rPr>
          <w:rFonts w:ascii="Liberation Serif" w:eastAsia="Calibri" w:hAnsi="Liberation Serif" w:cs="Times New Roman"/>
          <w:sz w:val="28"/>
          <w:szCs w:val="28"/>
        </w:rPr>
        <w:t xml:space="preserve">Схема теплоснабжения </w:t>
      </w:r>
      <w:r w:rsidR="001D0061">
        <w:rPr>
          <w:rFonts w:ascii="Liberation Serif" w:eastAsia="Calibri" w:hAnsi="Liberation Serif" w:cs="Times New Roman"/>
          <w:sz w:val="28"/>
          <w:szCs w:val="28"/>
        </w:rPr>
        <w:t>разработана</w:t>
      </w:r>
      <w:r w:rsidRPr="005D2553">
        <w:rPr>
          <w:rFonts w:ascii="Liberation Serif" w:eastAsia="Calibri" w:hAnsi="Liberation Serif" w:cs="Times New Roman"/>
          <w:sz w:val="28"/>
          <w:szCs w:val="28"/>
        </w:rPr>
        <w:t xml:space="preserve"> в 202</w:t>
      </w:r>
      <w:r w:rsidR="00CF1087" w:rsidRPr="005D2553">
        <w:rPr>
          <w:rFonts w:ascii="Liberation Serif" w:eastAsia="Calibri" w:hAnsi="Liberation Serif" w:cs="Times New Roman"/>
          <w:sz w:val="28"/>
          <w:szCs w:val="28"/>
        </w:rPr>
        <w:t>4</w:t>
      </w:r>
      <w:r w:rsidRPr="005D2553">
        <w:rPr>
          <w:rFonts w:ascii="Liberation Serif" w:eastAsia="Calibri" w:hAnsi="Liberation Serif" w:cs="Times New Roman"/>
          <w:sz w:val="28"/>
          <w:szCs w:val="28"/>
        </w:rPr>
        <w:t xml:space="preserve"> году, за базовый год принят 202</w:t>
      </w:r>
      <w:r w:rsidR="005A72B9">
        <w:rPr>
          <w:rFonts w:ascii="Liberation Serif" w:eastAsia="Calibri" w:hAnsi="Liberation Serif" w:cs="Times New Roman"/>
          <w:sz w:val="28"/>
          <w:szCs w:val="28"/>
        </w:rPr>
        <w:t>4</w:t>
      </w:r>
      <w:r w:rsidRPr="005D2553">
        <w:rPr>
          <w:rFonts w:ascii="Liberation Serif" w:eastAsia="Calibri" w:hAnsi="Liberation Serif" w:cs="Times New Roman"/>
          <w:sz w:val="28"/>
          <w:szCs w:val="28"/>
        </w:rPr>
        <w:t xml:space="preserve"> год – актуализация на 202</w:t>
      </w:r>
      <w:r w:rsidR="005A72B9">
        <w:rPr>
          <w:rFonts w:ascii="Liberation Serif" w:eastAsia="Calibri" w:hAnsi="Liberation Serif" w:cs="Times New Roman"/>
          <w:sz w:val="28"/>
          <w:szCs w:val="28"/>
        </w:rPr>
        <w:t>6</w:t>
      </w:r>
      <w:r w:rsidRPr="005D2553">
        <w:rPr>
          <w:rFonts w:ascii="Liberation Serif" w:eastAsia="Calibri" w:hAnsi="Liberation Serif" w:cs="Times New Roman"/>
          <w:sz w:val="28"/>
          <w:szCs w:val="28"/>
        </w:rPr>
        <w:t xml:space="preserve"> год.</w:t>
      </w:r>
    </w:p>
    <w:p w:rsidR="00561292" w:rsidRPr="005D2553" w:rsidRDefault="008A02FA" w:rsidP="008170AC">
      <w:pPr>
        <w:pStyle w:val="Ab"/>
        <w:rPr>
          <w:rFonts w:ascii="Liberation Serif" w:hAnsi="Liberation Serif"/>
        </w:rPr>
      </w:pPr>
      <w:r w:rsidRPr="005D2553">
        <w:rPr>
          <w:rFonts w:ascii="Liberation Serif" w:hAnsi="Liberation Serif"/>
        </w:rPr>
        <w:t>Д</w:t>
      </w:r>
      <w:r w:rsidR="009D10CE" w:rsidRPr="005D2553">
        <w:rPr>
          <w:rFonts w:ascii="Liberation Serif" w:hAnsi="Liberation Serif"/>
        </w:rPr>
        <w:t xml:space="preserve">ля целей разработки схемы теплоснабжения осуществлено деление элемента кадастрового деления территории </w:t>
      </w:r>
      <w:r w:rsidR="00CD41E1" w:rsidRPr="005D2553">
        <w:rPr>
          <w:rFonts w:ascii="Liberation Serif" w:hAnsi="Liberation Serif"/>
        </w:rPr>
        <w:t>Сафакулевского МО</w:t>
      </w:r>
      <w:r w:rsidR="009D10CE" w:rsidRPr="005D2553">
        <w:rPr>
          <w:rFonts w:ascii="Liberation Serif" w:hAnsi="Liberation Serif"/>
        </w:rPr>
        <w:t xml:space="preserve"> на более мелкие элементы, обеспечивающие общность границы установленного кадастрового элемента. За расчетные элементы территориального деления приняты населенные пункты, вход</w:t>
      </w:r>
      <w:r w:rsidR="008170AC" w:rsidRPr="005D2553">
        <w:rPr>
          <w:rFonts w:ascii="Liberation Serif" w:hAnsi="Liberation Serif"/>
        </w:rPr>
        <w:t xml:space="preserve">ящие в состав </w:t>
      </w:r>
      <w:r w:rsidR="00CD41E1" w:rsidRPr="005D2553">
        <w:rPr>
          <w:rFonts w:ascii="Liberation Serif" w:hAnsi="Liberation Serif"/>
        </w:rPr>
        <w:t>Сафакулевского</w:t>
      </w:r>
      <w:r w:rsidR="008170AC" w:rsidRPr="005D2553">
        <w:rPr>
          <w:rFonts w:ascii="Liberation Serif" w:hAnsi="Liberation Serif"/>
        </w:rPr>
        <w:t>.</w:t>
      </w:r>
    </w:p>
    <w:p w:rsidR="004832CB" w:rsidRPr="005D2553" w:rsidRDefault="004832CB" w:rsidP="008170AC">
      <w:pPr>
        <w:pStyle w:val="Ab"/>
        <w:rPr>
          <w:rFonts w:ascii="Liberation Serif" w:hAnsi="Liberation Serif"/>
        </w:rPr>
      </w:pPr>
      <w:r w:rsidRPr="005D2553">
        <w:rPr>
          <w:rFonts w:ascii="Liberation Serif" w:hAnsi="Liberation Serif"/>
        </w:rPr>
        <w:t xml:space="preserve">Функциональная структура теплоснабжения </w:t>
      </w:r>
      <w:r w:rsidR="00CD41E1" w:rsidRPr="005D2553">
        <w:rPr>
          <w:rFonts w:ascii="Liberation Serif" w:hAnsi="Liberation Serif"/>
        </w:rPr>
        <w:t>Сафакулевского МО</w:t>
      </w:r>
      <w:r w:rsidRPr="005D2553">
        <w:rPr>
          <w:rFonts w:ascii="Liberation Serif" w:hAnsi="Liberation Serif"/>
        </w:rPr>
        <w:t xml:space="preserve"> </w:t>
      </w:r>
      <w:r w:rsidR="00CD41E1" w:rsidRPr="005D2553">
        <w:rPr>
          <w:rFonts w:ascii="Liberation Serif" w:hAnsi="Liberation Serif"/>
        </w:rPr>
        <w:t>в основном представлена</w:t>
      </w:r>
      <w:r w:rsidRPr="005D2553">
        <w:rPr>
          <w:rFonts w:ascii="Liberation Serif" w:hAnsi="Liberation Serif"/>
        </w:rPr>
        <w:t xml:space="preserve"> </w:t>
      </w:r>
      <w:r w:rsidR="00CD41E1" w:rsidRPr="005D2553">
        <w:rPr>
          <w:rFonts w:ascii="Liberation Serif" w:hAnsi="Liberation Serif"/>
        </w:rPr>
        <w:t xml:space="preserve">индивидуальным теплоснабжением, а также </w:t>
      </w:r>
      <w:r w:rsidRPr="005D2553">
        <w:rPr>
          <w:rFonts w:ascii="Liberation Serif" w:hAnsi="Liberation Serif"/>
        </w:rPr>
        <w:t>централизованн</w:t>
      </w:r>
      <w:r w:rsidR="00CD41E1" w:rsidRPr="005D2553">
        <w:rPr>
          <w:rFonts w:ascii="Liberation Serif" w:hAnsi="Liberation Serif"/>
        </w:rPr>
        <w:t>ым</w:t>
      </w:r>
      <w:r w:rsidRPr="005D2553">
        <w:rPr>
          <w:rFonts w:ascii="Liberation Serif" w:hAnsi="Liberation Serif"/>
        </w:rPr>
        <w:t xml:space="preserve"> производство</w:t>
      </w:r>
      <w:r w:rsidR="00CD41E1" w:rsidRPr="005D2553">
        <w:rPr>
          <w:rFonts w:ascii="Liberation Serif" w:hAnsi="Liberation Serif"/>
        </w:rPr>
        <w:t>м</w:t>
      </w:r>
      <w:r w:rsidRPr="005D2553">
        <w:rPr>
          <w:rFonts w:ascii="Liberation Serif" w:hAnsi="Liberation Serif"/>
        </w:rPr>
        <w:t xml:space="preserve"> и передач</w:t>
      </w:r>
      <w:r w:rsidR="00CD41E1" w:rsidRPr="005D2553">
        <w:rPr>
          <w:rFonts w:ascii="Liberation Serif" w:hAnsi="Liberation Serif"/>
        </w:rPr>
        <w:t>ей</w:t>
      </w:r>
      <w:r w:rsidRPr="005D2553">
        <w:rPr>
          <w:rFonts w:ascii="Liberation Serif" w:hAnsi="Liberation Serif"/>
        </w:rPr>
        <w:t xml:space="preserve"> по тепловым сетям тепловой энергии до потребителя.</w:t>
      </w:r>
    </w:p>
    <w:p w:rsidR="00CD41E1" w:rsidRPr="005D2553" w:rsidRDefault="00CD41E1" w:rsidP="009D10CE">
      <w:pPr>
        <w:pStyle w:val="Ab"/>
        <w:rPr>
          <w:rFonts w:ascii="Liberation Serif" w:hAnsi="Liberation Serif"/>
        </w:rPr>
      </w:pPr>
      <w:r w:rsidRPr="005D2553">
        <w:rPr>
          <w:rFonts w:ascii="Liberation Serif" w:hAnsi="Liberation Serif"/>
        </w:rPr>
        <w:t>В системе теплоснабжения функционируют 1</w:t>
      </w:r>
      <w:r w:rsidR="001D0061">
        <w:rPr>
          <w:rFonts w:ascii="Liberation Serif" w:hAnsi="Liberation Serif"/>
        </w:rPr>
        <w:t>3</w:t>
      </w:r>
      <w:r w:rsidRPr="005D2553">
        <w:rPr>
          <w:rFonts w:ascii="Liberation Serif" w:hAnsi="Liberation Serif"/>
        </w:rPr>
        <w:t xml:space="preserve"> отопительных котельных, из них только </w:t>
      </w:r>
      <w:r w:rsidRPr="001D0061">
        <w:rPr>
          <w:rFonts w:ascii="Liberation Serif" w:hAnsi="Liberation Serif"/>
          <w:b/>
          <w:bCs/>
        </w:rPr>
        <w:t>2</w:t>
      </w:r>
      <w:r w:rsidRPr="005D2553">
        <w:rPr>
          <w:rFonts w:ascii="Liberation Serif" w:hAnsi="Liberation Serif"/>
        </w:rPr>
        <w:t xml:space="preserve"> котельные отапливают население - Центральная котельная (с. Сафакулево) и котельная школы (с. Яланское), остальные котельные отапливают социальные здания (школы, больницы).</w:t>
      </w:r>
    </w:p>
    <w:p w:rsidR="005301DC" w:rsidRPr="005D2553" w:rsidRDefault="005301DC" w:rsidP="005301DC">
      <w:pPr>
        <w:pStyle w:val="Ab"/>
        <w:rPr>
          <w:rFonts w:ascii="Liberation Serif" w:hAnsi="Liberation Serif"/>
        </w:rPr>
      </w:pPr>
      <w:r w:rsidRPr="005D2553">
        <w:rPr>
          <w:rFonts w:ascii="Liberation Serif" w:hAnsi="Liberation Serif"/>
        </w:rPr>
        <w:t>Зона действия источника тепловой энергии – территория поселения муниципального района, границы которой устанавливаются закрытыми секционирующими задвижками тепловой сети системы теплоснабжения.</w:t>
      </w:r>
    </w:p>
    <w:p w:rsidR="005301DC" w:rsidRPr="005D2553" w:rsidRDefault="005301DC" w:rsidP="005301DC">
      <w:pPr>
        <w:pStyle w:val="Ab"/>
        <w:rPr>
          <w:rFonts w:ascii="Liberation Serif" w:hAnsi="Liberation Serif"/>
        </w:rPr>
      </w:pPr>
      <w:r w:rsidRPr="005D2553">
        <w:rPr>
          <w:rFonts w:ascii="Liberation Serif" w:hAnsi="Liberation Serif"/>
        </w:rPr>
        <w:t>Согласованный актуальный перечень котельных на территории Сафакулевского МО представлен в Таблице 3.</w:t>
      </w:r>
    </w:p>
    <w:p w:rsidR="005301DC" w:rsidRPr="005D2553" w:rsidRDefault="005301DC" w:rsidP="005301DC">
      <w:pPr>
        <w:pStyle w:val="Ab"/>
        <w:rPr>
          <w:rFonts w:ascii="Liberation Serif" w:hAnsi="Liberation Serif"/>
        </w:rPr>
      </w:pPr>
      <w:r w:rsidRPr="005D2553">
        <w:rPr>
          <w:rFonts w:ascii="Liberation Serif" w:hAnsi="Liberation Serif"/>
        </w:rPr>
        <w:t xml:space="preserve">В схеме теплоснабжения подробно рассматриваются те котельные, данные по которым были предоставлены и согласованы </w:t>
      </w:r>
      <w:proofErr w:type="spellStart"/>
      <w:r w:rsidRPr="005D2553">
        <w:rPr>
          <w:rFonts w:ascii="Liberation Serif" w:hAnsi="Liberation Serif"/>
        </w:rPr>
        <w:t>ресурсоснабжающими</w:t>
      </w:r>
      <w:proofErr w:type="spellEnd"/>
      <w:r w:rsidRPr="005D2553">
        <w:rPr>
          <w:rFonts w:ascii="Liberation Serif" w:hAnsi="Liberation Serif"/>
        </w:rPr>
        <w:t xml:space="preserve"> организациями и администрацией. </w:t>
      </w:r>
    </w:p>
    <w:p w:rsidR="009741A0" w:rsidRPr="005D2553" w:rsidRDefault="005301DC" w:rsidP="005301DC">
      <w:pPr>
        <w:pStyle w:val="Ab"/>
        <w:rPr>
          <w:rFonts w:ascii="Liberation Serif" w:hAnsi="Liberation Serif"/>
        </w:rPr>
      </w:pPr>
      <w:r w:rsidRPr="005D2553">
        <w:rPr>
          <w:rFonts w:ascii="Liberation Serif" w:hAnsi="Liberation Serif"/>
        </w:rPr>
        <w:lastRenderedPageBreak/>
        <w:t xml:space="preserve">Согласно предоставленными данными, в обосновывающих материалах к схеме теплоснабжения представлены: характеристики источников, структура договорных отношений между теплоснабжающими и </w:t>
      </w:r>
      <w:proofErr w:type="spellStart"/>
      <w:r w:rsidRPr="005D2553">
        <w:rPr>
          <w:rFonts w:ascii="Liberation Serif" w:hAnsi="Liberation Serif"/>
        </w:rPr>
        <w:t>теплосетевыми</w:t>
      </w:r>
      <w:proofErr w:type="spellEnd"/>
      <w:r w:rsidRPr="005D2553">
        <w:rPr>
          <w:rFonts w:ascii="Liberation Serif" w:hAnsi="Liberation Serif"/>
        </w:rPr>
        <w:t xml:space="preserve"> организациями, юридические основания владения источниками и тепловыми сетями, описание зон эксплуатационной ответственности теплоснабжающих и </w:t>
      </w:r>
      <w:proofErr w:type="spellStart"/>
      <w:r w:rsidRPr="005D2553">
        <w:rPr>
          <w:rFonts w:ascii="Liberation Serif" w:hAnsi="Liberation Serif"/>
        </w:rPr>
        <w:t>теплосетевых</w:t>
      </w:r>
      <w:proofErr w:type="spellEnd"/>
      <w:r w:rsidRPr="005D2553">
        <w:rPr>
          <w:rFonts w:ascii="Liberation Serif" w:hAnsi="Liberation Serif"/>
        </w:rPr>
        <w:t xml:space="preserve"> организаций.</w:t>
      </w:r>
    </w:p>
    <w:p w:rsidR="005301DC" w:rsidRPr="005D2553" w:rsidRDefault="005301DC" w:rsidP="005301DC">
      <w:pPr>
        <w:keepNext/>
        <w:widowControl w:val="0"/>
        <w:adjustRightInd w:val="0"/>
        <w:spacing w:before="240" w:after="0" w:line="240" w:lineRule="auto"/>
        <w:ind w:right="-2" w:firstLine="567"/>
        <w:jc w:val="right"/>
        <w:textAlignment w:val="baseline"/>
        <w:rPr>
          <w:rFonts w:ascii="Liberation Serif" w:eastAsia="Microsoft YaHei" w:hAnsi="Liberation Serif" w:cs="Times New Roman"/>
          <w:bCs/>
          <w:i/>
          <w:spacing w:val="-5"/>
          <w:sz w:val="24"/>
          <w:szCs w:val="24"/>
        </w:rPr>
      </w:pPr>
      <w:r w:rsidRPr="005D2553">
        <w:rPr>
          <w:rFonts w:ascii="Liberation Serif" w:eastAsia="Microsoft YaHei" w:hAnsi="Liberation Serif" w:cs="Times New Roman"/>
          <w:bCs/>
          <w:i/>
          <w:spacing w:val="-5"/>
          <w:sz w:val="24"/>
          <w:szCs w:val="24"/>
        </w:rPr>
        <w:t>Таблица 3. Актуальный перечень котельных на территории Сафакулевского МО</w:t>
      </w:r>
      <w:r w:rsidRPr="005D2553">
        <w:rPr>
          <w:rFonts w:ascii="Liberation Serif" w:eastAsia="Microsoft YaHei" w:hAnsi="Liberation Serif" w:cs="Times New Roman"/>
          <w:b/>
          <w:iCs/>
          <w:smallCaps/>
          <w:spacing w:val="-5"/>
          <w:sz w:val="24"/>
          <w:szCs w:val="24"/>
        </w:rPr>
        <w:t xml:space="preserve"> </w:t>
      </w:r>
      <w:r w:rsidRPr="005D2553">
        <w:rPr>
          <w:rFonts w:ascii="Liberation Serif" w:eastAsia="Microsoft YaHei" w:hAnsi="Liberation Serif" w:cs="Times New Roman"/>
          <w:bCs/>
          <w:i/>
          <w:spacing w:val="-5"/>
          <w:sz w:val="24"/>
          <w:szCs w:val="24"/>
        </w:rPr>
        <w:t>с разделением по населённым пунктам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991"/>
        <w:gridCol w:w="3148"/>
        <w:gridCol w:w="3180"/>
      </w:tblGrid>
      <w:tr w:rsidR="005301DC" w:rsidRPr="005D2553" w:rsidTr="001D0061">
        <w:trPr>
          <w:trHeight w:val="20"/>
          <w:tblHeader/>
          <w:jc w:val="center"/>
        </w:trPr>
        <w:tc>
          <w:tcPr>
            <w:tcW w:w="800" w:type="dxa"/>
            <w:shd w:val="clear" w:color="auto" w:fill="D9D9D9"/>
            <w:vAlign w:val="center"/>
            <w:hideMark/>
          </w:tcPr>
          <w:p w:rsidR="005301DC" w:rsidRPr="005D2553" w:rsidRDefault="005301DC" w:rsidP="005301DC">
            <w:pPr>
              <w:spacing w:after="0" w:line="240" w:lineRule="auto"/>
              <w:jc w:val="center"/>
              <w:rPr>
                <w:rFonts w:ascii="Liberation Serif" w:eastAsia="Times New Roman" w:hAnsi="Liberation Serif" w:cs="Arial"/>
                <w:color w:val="000000"/>
                <w:sz w:val="20"/>
                <w:szCs w:val="20"/>
                <w:lang w:eastAsia="ru-RU"/>
              </w:rPr>
            </w:pPr>
            <w:r w:rsidRPr="005D2553">
              <w:rPr>
                <w:rFonts w:ascii="Liberation Serif" w:eastAsia="Times New Roman" w:hAnsi="Liberation Serif" w:cs="Arial"/>
                <w:color w:val="000000"/>
                <w:sz w:val="20"/>
                <w:szCs w:val="20"/>
                <w:lang w:eastAsia="ru-RU"/>
              </w:rPr>
              <w:t xml:space="preserve">№ </w:t>
            </w:r>
            <w:proofErr w:type="gramStart"/>
            <w:r w:rsidRPr="005D2553">
              <w:rPr>
                <w:rFonts w:ascii="Liberation Serif" w:eastAsia="Times New Roman" w:hAnsi="Liberation Serif" w:cs="Arial"/>
                <w:color w:val="000000"/>
                <w:sz w:val="20"/>
                <w:szCs w:val="20"/>
                <w:lang w:eastAsia="ru-RU"/>
              </w:rPr>
              <w:t>п</w:t>
            </w:r>
            <w:proofErr w:type="gramEnd"/>
            <w:r w:rsidRPr="005D2553">
              <w:rPr>
                <w:rFonts w:ascii="Liberation Serif" w:eastAsia="Times New Roman" w:hAnsi="Liberation Serif" w:cs="Arial"/>
                <w:color w:val="000000"/>
                <w:sz w:val="20"/>
                <w:szCs w:val="20"/>
                <w:lang w:eastAsia="ru-RU"/>
              </w:rPr>
              <w:t>/п</w:t>
            </w:r>
          </w:p>
        </w:tc>
        <w:tc>
          <w:tcPr>
            <w:tcW w:w="2924" w:type="dxa"/>
            <w:shd w:val="clear" w:color="auto" w:fill="D9D9D9"/>
            <w:vAlign w:val="center"/>
            <w:hideMark/>
          </w:tcPr>
          <w:p w:rsidR="005301DC" w:rsidRPr="005D2553" w:rsidRDefault="005301DC" w:rsidP="005301DC">
            <w:pPr>
              <w:spacing w:after="0" w:line="240" w:lineRule="auto"/>
              <w:jc w:val="center"/>
              <w:rPr>
                <w:rFonts w:ascii="Liberation Serif" w:eastAsia="Times New Roman" w:hAnsi="Liberation Serif" w:cs="Arial"/>
                <w:color w:val="000000"/>
                <w:sz w:val="20"/>
                <w:szCs w:val="20"/>
                <w:lang w:eastAsia="ru-RU"/>
              </w:rPr>
            </w:pPr>
            <w:r w:rsidRPr="005D2553">
              <w:rPr>
                <w:rFonts w:ascii="Liberation Serif" w:eastAsia="Times New Roman" w:hAnsi="Liberation Serif" w:cs="Arial"/>
                <w:color w:val="000000"/>
                <w:sz w:val="20"/>
                <w:szCs w:val="20"/>
                <w:lang w:eastAsia="ru-RU"/>
              </w:rPr>
              <w:t>Муниципальное образование</w:t>
            </w:r>
          </w:p>
        </w:tc>
        <w:tc>
          <w:tcPr>
            <w:tcW w:w="3078" w:type="dxa"/>
            <w:shd w:val="clear" w:color="auto" w:fill="D9D9D9"/>
            <w:vAlign w:val="center"/>
            <w:hideMark/>
          </w:tcPr>
          <w:p w:rsidR="005301DC" w:rsidRPr="005D2553" w:rsidRDefault="005301DC" w:rsidP="005301DC">
            <w:pPr>
              <w:spacing w:after="0" w:line="240" w:lineRule="auto"/>
              <w:jc w:val="center"/>
              <w:rPr>
                <w:rFonts w:ascii="Liberation Serif" w:eastAsia="Times New Roman" w:hAnsi="Liberation Serif" w:cs="Arial"/>
                <w:color w:val="000000"/>
                <w:sz w:val="20"/>
                <w:szCs w:val="20"/>
                <w:lang w:eastAsia="ru-RU"/>
              </w:rPr>
            </w:pPr>
            <w:r w:rsidRPr="005D2553">
              <w:rPr>
                <w:rFonts w:ascii="Liberation Serif" w:eastAsia="Times New Roman" w:hAnsi="Liberation Serif" w:cs="Arial"/>
                <w:color w:val="000000"/>
                <w:sz w:val="20"/>
                <w:szCs w:val="20"/>
                <w:lang w:eastAsia="ru-RU"/>
              </w:rPr>
              <w:t>Эксплуатирующая организация</w:t>
            </w:r>
          </w:p>
        </w:tc>
        <w:tc>
          <w:tcPr>
            <w:tcW w:w="3109" w:type="dxa"/>
            <w:shd w:val="clear" w:color="auto" w:fill="D9D9D9"/>
            <w:vAlign w:val="center"/>
            <w:hideMark/>
          </w:tcPr>
          <w:p w:rsidR="005301DC" w:rsidRPr="005D2553" w:rsidRDefault="005301DC" w:rsidP="005301DC">
            <w:pPr>
              <w:spacing w:after="0" w:line="240" w:lineRule="auto"/>
              <w:jc w:val="center"/>
              <w:rPr>
                <w:rFonts w:ascii="Liberation Serif" w:eastAsia="Times New Roman" w:hAnsi="Liberation Serif" w:cs="Arial"/>
                <w:color w:val="000000"/>
                <w:sz w:val="20"/>
                <w:szCs w:val="20"/>
                <w:lang w:eastAsia="ru-RU"/>
              </w:rPr>
            </w:pPr>
            <w:r w:rsidRPr="005D2553">
              <w:rPr>
                <w:rFonts w:ascii="Liberation Serif" w:eastAsia="Times New Roman" w:hAnsi="Liberation Serif" w:cs="Arial"/>
                <w:color w:val="000000"/>
                <w:sz w:val="20"/>
                <w:szCs w:val="20"/>
                <w:lang w:eastAsia="ru-RU"/>
              </w:rPr>
              <w:t>Наименование котельной, адрес местонахождения</w:t>
            </w:r>
          </w:p>
        </w:tc>
      </w:tr>
      <w:tr w:rsidR="001D0061" w:rsidRPr="005D2553" w:rsidTr="001D0061">
        <w:trPr>
          <w:trHeight w:val="20"/>
          <w:jc w:val="center"/>
        </w:trPr>
        <w:tc>
          <w:tcPr>
            <w:tcW w:w="800"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1</w:t>
            </w:r>
          </w:p>
        </w:tc>
        <w:tc>
          <w:tcPr>
            <w:tcW w:w="2924"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90096F">
              <w:rPr>
                <w:rFonts w:ascii="Liberation Serif" w:eastAsia="Times New Roman" w:hAnsi="Liberation Serif" w:cs="Calibri"/>
                <w:color w:val="000000"/>
                <w:sz w:val="20"/>
                <w:szCs w:val="20"/>
                <w:lang w:eastAsia="ru-RU"/>
              </w:rPr>
              <w:t>Сафакулевск</w:t>
            </w:r>
            <w:r>
              <w:rPr>
                <w:rFonts w:ascii="Liberation Serif" w:eastAsia="Times New Roman" w:hAnsi="Liberation Serif" w:cs="Calibri"/>
                <w:color w:val="000000"/>
                <w:sz w:val="20"/>
                <w:szCs w:val="20"/>
                <w:lang w:eastAsia="ru-RU"/>
              </w:rPr>
              <w:t>ий</w:t>
            </w:r>
            <w:r w:rsidRPr="0090096F">
              <w:rPr>
                <w:rFonts w:ascii="Liberation Serif" w:eastAsia="Times New Roman" w:hAnsi="Liberation Serif" w:cs="Calibri"/>
                <w:color w:val="000000"/>
                <w:sz w:val="20"/>
                <w:szCs w:val="20"/>
                <w:lang w:eastAsia="ru-RU"/>
              </w:rPr>
              <w:t xml:space="preserve"> муниципальн</w:t>
            </w:r>
            <w:r>
              <w:rPr>
                <w:rFonts w:ascii="Liberation Serif" w:eastAsia="Times New Roman" w:hAnsi="Liberation Serif" w:cs="Calibri"/>
                <w:color w:val="000000"/>
                <w:sz w:val="20"/>
                <w:szCs w:val="20"/>
                <w:lang w:eastAsia="ru-RU"/>
              </w:rPr>
              <w:t>ый</w:t>
            </w:r>
            <w:r w:rsidRPr="0090096F">
              <w:rPr>
                <w:rFonts w:ascii="Liberation Serif" w:eastAsia="Times New Roman" w:hAnsi="Liberation Serif" w:cs="Calibri"/>
                <w:color w:val="000000"/>
                <w:sz w:val="20"/>
                <w:szCs w:val="20"/>
                <w:lang w:eastAsia="ru-RU"/>
              </w:rPr>
              <w:t xml:space="preserve"> округ </w:t>
            </w:r>
          </w:p>
        </w:tc>
        <w:tc>
          <w:tcPr>
            <w:tcW w:w="3078"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90096F">
              <w:rPr>
                <w:rFonts w:ascii="Liberation Serif" w:eastAsia="Times New Roman" w:hAnsi="Liberation Serif" w:cs="Calibri"/>
                <w:color w:val="000000"/>
                <w:sz w:val="20"/>
                <w:szCs w:val="20"/>
                <w:lang w:eastAsia="ru-RU"/>
              </w:rPr>
              <w:t>ООО ЖКХ Юго-Запад</w:t>
            </w:r>
          </w:p>
        </w:tc>
        <w:tc>
          <w:tcPr>
            <w:tcW w:w="3109"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Центральная котельная с. Сафакулево, ул. Зауральская, 25</w:t>
            </w:r>
          </w:p>
        </w:tc>
      </w:tr>
      <w:tr w:rsidR="001D0061" w:rsidRPr="005D2553" w:rsidTr="001D0061">
        <w:trPr>
          <w:trHeight w:val="20"/>
          <w:jc w:val="center"/>
        </w:trPr>
        <w:tc>
          <w:tcPr>
            <w:tcW w:w="800"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2</w:t>
            </w:r>
          </w:p>
        </w:tc>
        <w:tc>
          <w:tcPr>
            <w:tcW w:w="2924"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631B77">
              <w:rPr>
                <w:rFonts w:ascii="Liberation Serif" w:eastAsia="Times New Roman" w:hAnsi="Liberation Serif" w:cs="Calibri"/>
                <w:color w:val="000000"/>
                <w:sz w:val="20"/>
                <w:szCs w:val="20"/>
                <w:lang w:eastAsia="ru-RU"/>
              </w:rPr>
              <w:t xml:space="preserve">Сафакулевский муниципальный округ </w:t>
            </w:r>
          </w:p>
        </w:tc>
        <w:tc>
          <w:tcPr>
            <w:tcW w:w="3078"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90096F">
              <w:rPr>
                <w:rFonts w:ascii="Liberation Serif" w:eastAsia="Times New Roman" w:hAnsi="Liberation Serif" w:cs="Calibri"/>
                <w:color w:val="000000"/>
                <w:sz w:val="20"/>
                <w:szCs w:val="20"/>
                <w:lang w:eastAsia="ru-RU"/>
              </w:rPr>
              <w:t>ООО ЖКХ Юго-Запад</w:t>
            </w:r>
          </w:p>
        </w:tc>
        <w:tc>
          <w:tcPr>
            <w:tcW w:w="3109"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Котельная ЦРБ, с. Сафакулево, ул. Больничная, 1</w:t>
            </w:r>
          </w:p>
        </w:tc>
      </w:tr>
      <w:tr w:rsidR="001D0061" w:rsidRPr="005D2553" w:rsidTr="001D0061">
        <w:trPr>
          <w:trHeight w:val="20"/>
          <w:jc w:val="center"/>
        </w:trPr>
        <w:tc>
          <w:tcPr>
            <w:tcW w:w="800"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3</w:t>
            </w:r>
          </w:p>
        </w:tc>
        <w:tc>
          <w:tcPr>
            <w:tcW w:w="2924"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631B77">
              <w:rPr>
                <w:rFonts w:ascii="Liberation Serif" w:eastAsia="Times New Roman" w:hAnsi="Liberation Serif" w:cs="Calibri"/>
                <w:color w:val="000000"/>
                <w:sz w:val="20"/>
                <w:szCs w:val="20"/>
                <w:lang w:eastAsia="ru-RU"/>
              </w:rPr>
              <w:t xml:space="preserve">Сафакулевский муниципальный округ </w:t>
            </w:r>
          </w:p>
        </w:tc>
        <w:tc>
          <w:tcPr>
            <w:tcW w:w="3078"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90096F">
              <w:rPr>
                <w:rFonts w:ascii="Liberation Serif" w:eastAsia="Times New Roman" w:hAnsi="Liberation Serif" w:cs="Calibri"/>
                <w:color w:val="000000"/>
                <w:sz w:val="20"/>
                <w:szCs w:val="20"/>
                <w:lang w:eastAsia="ru-RU"/>
              </w:rPr>
              <w:t>ООО ЖКХ "Юго-Запад"</w:t>
            </w:r>
          </w:p>
        </w:tc>
        <w:tc>
          <w:tcPr>
            <w:tcW w:w="3109"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Котельная школы, с. Субботино, ул. Ленина, 13А</w:t>
            </w:r>
          </w:p>
        </w:tc>
      </w:tr>
      <w:tr w:rsidR="001D0061" w:rsidRPr="005D2553" w:rsidTr="001D0061">
        <w:trPr>
          <w:trHeight w:val="20"/>
          <w:jc w:val="center"/>
        </w:trPr>
        <w:tc>
          <w:tcPr>
            <w:tcW w:w="800"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4</w:t>
            </w:r>
          </w:p>
        </w:tc>
        <w:tc>
          <w:tcPr>
            <w:tcW w:w="2924"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631B77">
              <w:rPr>
                <w:rFonts w:ascii="Liberation Serif" w:eastAsia="Times New Roman" w:hAnsi="Liberation Serif" w:cs="Calibri"/>
                <w:color w:val="000000"/>
                <w:sz w:val="20"/>
                <w:szCs w:val="20"/>
                <w:lang w:eastAsia="ru-RU"/>
              </w:rPr>
              <w:t xml:space="preserve">Сафакулевский муниципальный округ </w:t>
            </w:r>
          </w:p>
        </w:tc>
        <w:tc>
          <w:tcPr>
            <w:tcW w:w="3078"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90096F">
              <w:rPr>
                <w:rFonts w:ascii="Liberation Serif" w:eastAsia="Times New Roman" w:hAnsi="Liberation Serif" w:cs="Calibri"/>
                <w:color w:val="000000"/>
                <w:sz w:val="20"/>
                <w:szCs w:val="20"/>
                <w:lang w:eastAsia="ru-RU"/>
              </w:rPr>
              <w:t>ООО ЖКХ "Юго-Запад"</w:t>
            </w:r>
          </w:p>
        </w:tc>
        <w:tc>
          <w:tcPr>
            <w:tcW w:w="3109"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 xml:space="preserve">Котельная школы, с. Сулюклино, ул. Школьная, 7А </w:t>
            </w:r>
          </w:p>
        </w:tc>
      </w:tr>
      <w:tr w:rsidR="001D0061" w:rsidRPr="005D2553" w:rsidTr="001D0061">
        <w:trPr>
          <w:trHeight w:val="20"/>
          <w:jc w:val="center"/>
        </w:trPr>
        <w:tc>
          <w:tcPr>
            <w:tcW w:w="800" w:type="dxa"/>
            <w:shd w:val="clear" w:color="auto" w:fill="auto"/>
            <w:noWrap/>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5</w:t>
            </w:r>
          </w:p>
        </w:tc>
        <w:tc>
          <w:tcPr>
            <w:tcW w:w="2924"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631B77">
              <w:rPr>
                <w:rFonts w:ascii="Liberation Serif" w:eastAsia="Times New Roman" w:hAnsi="Liberation Serif" w:cs="Calibri"/>
                <w:color w:val="000000"/>
                <w:sz w:val="20"/>
                <w:szCs w:val="20"/>
                <w:lang w:eastAsia="ru-RU"/>
              </w:rPr>
              <w:t xml:space="preserve">Сафакулевский муниципальный округ </w:t>
            </w:r>
          </w:p>
        </w:tc>
        <w:tc>
          <w:tcPr>
            <w:tcW w:w="3078"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90096F">
              <w:rPr>
                <w:rFonts w:ascii="Liberation Serif" w:eastAsia="Times New Roman" w:hAnsi="Liberation Serif" w:cs="Calibri"/>
                <w:color w:val="000000"/>
                <w:sz w:val="20"/>
                <w:szCs w:val="20"/>
                <w:lang w:eastAsia="ru-RU"/>
              </w:rPr>
              <w:t>ООО ЖКХ "Юго-Запад"</w:t>
            </w:r>
          </w:p>
        </w:tc>
        <w:tc>
          <w:tcPr>
            <w:tcW w:w="3109"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 xml:space="preserve">Котельная школы, с. Мартыновка, </w:t>
            </w:r>
            <w:proofErr w:type="spellStart"/>
            <w:proofErr w:type="gramStart"/>
            <w:r w:rsidRPr="00896750">
              <w:rPr>
                <w:rFonts w:ascii="Liberation Serif" w:eastAsia="Times New Roman" w:hAnsi="Liberation Serif" w:cs="Calibri"/>
                <w:color w:val="000000"/>
                <w:sz w:val="20"/>
                <w:szCs w:val="20"/>
                <w:lang w:eastAsia="ru-RU"/>
              </w:rPr>
              <w:t>ул</w:t>
            </w:r>
            <w:proofErr w:type="spellEnd"/>
            <w:proofErr w:type="gramEnd"/>
            <w:r w:rsidRPr="00896750">
              <w:rPr>
                <w:rFonts w:ascii="Liberation Serif" w:eastAsia="Times New Roman" w:hAnsi="Liberation Serif" w:cs="Calibri"/>
                <w:color w:val="000000"/>
                <w:sz w:val="20"/>
                <w:szCs w:val="20"/>
                <w:lang w:eastAsia="ru-RU"/>
              </w:rPr>
              <w:t xml:space="preserve"> Школьная, 7Б</w:t>
            </w:r>
          </w:p>
        </w:tc>
      </w:tr>
      <w:tr w:rsidR="001D0061" w:rsidRPr="005D2553" w:rsidTr="001D0061">
        <w:trPr>
          <w:trHeight w:val="20"/>
          <w:jc w:val="center"/>
        </w:trPr>
        <w:tc>
          <w:tcPr>
            <w:tcW w:w="800" w:type="dxa"/>
            <w:shd w:val="clear" w:color="auto" w:fill="auto"/>
            <w:noWrap/>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6</w:t>
            </w:r>
          </w:p>
        </w:tc>
        <w:tc>
          <w:tcPr>
            <w:tcW w:w="2924"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631B77">
              <w:rPr>
                <w:rFonts w:ascii="Liberation Serif" w:eastAsia="Times New Roman" w:hAnsi="Liberation Serif" w:cs="Calibri"/>
                <w:color w:val="000000"/>
                <w:sz w:val="20"/>
                <w:szCs w:val="20"/>
                <w:lang w:eastAsia="ru-RU"/>
              </w:rPr>
              <w:t xml:space="preserve">Сафакулевский муниципальный округ </w:t>
            </w:r>
          </w:p>
        </w:tc>
        <w:tc>
          <w:tcPr>
            <w:tcW w:w="3078"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90096F">
              <w:rPr>
                <w:rFonts w:ascii="Liberation Serif" w:eastAsia="Times New Roman" w:hAnsi="Liberation Serif" w:cs="Calibri"/>
                <w:color w:val="000000"/>
                <w:sz w:val="20"/>
                <w:szCs w:val="20"/>
                <w:lang w:eastAsia="ru-RU"/>
              </w:rPr>
              <w:t>ООО ЖКХ "Юго-Запад"</w:t>
            </w:r>
          </w:p>
        </w:tc>
        <w:tc>
          <w:tcPr>
            <w:tcW w:w="3109"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Котельная школы, с. Боровичи, ул. 60 лет СССР, 3Б</w:t>
            </w:r>
          </w:p>
        </w:tc>
      </w:tr>
      <w:tr w:rsidR="001D0061" w:rsidRPr="005D2553" w:rsidTr="001D0061">
        <w:trPr>
          <w:trHeight w:val="20"/>
          <w:jc w:val="center"/>
        </w:trPr>
        <w:tc>
          <w:tcPr>
            <w:tcW w:w="800" w:type="dxa"/>
            <w:shd w:val="clear" w:color="auto" w:fill="auto"/>
            <w:noWrap/>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7</w:t>
            </w:r>
          </w:p>
        </w:tc>
        <w:tc>
          <w:tcPr>
            <w:tcW w:w="2924"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631B77">
              <w:rPr>
                <w:rFonts w:ascii="Liberation Serif" w:eastAsia="Times New Roman" w:hAnsi="Liberation Serif" w:cs="Calibri"/>
                <w:color w:val="000000"/>
                <w:sz w:val="20"/>
                <w:szCs w:val="20"/>
                <w:lang w:eastAsia="ru-RU"/>
              </w:rPr>
              <w:t xml:space="preserve">Сафакулевский муниципальный округ </w:t>
            </w:r>
          </w:p>
        </w:tc>
        <w:tc>
          <w:tcPr>
            <w:tcW w:w="3078"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90096F">
              <w:rPr>
                <w:rFonts w:ascii="Liberation Serif" w:eastAsia="Times New Roman" w:hAnsi="Liberation Serif" w:cs="Calibri"/>
                <w:color w:val="000000"/>
                <w:sz w:val="20"/>
                <w:szCs w:val="20"/>
                <w:lang w:eastAsia="ru-RU"/>
              </w:rPr>
              <w:t>ООО ЖКХ "Юго-Запад"</w:t>
            </w:r>
          </w:p>
        </w:tc>
        <w:tc>
          <w:tcPr>
            <w:tcW w:w="3109"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 xml:space="preserve">Котельная школы, с. Яланское, ул. Ленина, 12 </w:t>
            </w:r>
          </w:p>
        </w:tc>
      </w:tr>
      <w:tr w:rsidR="001D0061" w:rsidRPr="005D2553" w:rsidTr="001D0061">
        <w:trPr>
          <w:trHeight w:val="20"/>
          <w:jc w:val="center"/>
        </w:trPr>
        <w:tc>
          <w:tcPr>
            <w:tcW w:w="800" w:type="dxa"/>
            <w:shd w:val="clear" w:color="auto" w:fill="auto"/>
            <w:noWrap/>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8</w:t>
            </w:r>
          </w:p>
        </w:tc>
        <w:tc>
          <w:tcPr>
            <w:tcW w:w="2924"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631B77">
              <w:rPr>
                <w:rFonts w:ascii="Liberation Serif" w:eastAsia="Times New Roman" w:hAnsi="Liberation Serif" w:cs="Calibri"/>
                <w:color w:val="000000"/>
                <w:sz w:val="20"/>
                <w:szCs w:val="20"/>
                <w:lang w:eastAsia="ru-RU"/>
              </w:rPr>
              <w:t xml:space="preserve">Сафакулевский муниципальный округ </w:t>
            </w:r>
          </w:p>
        </w:tc>
        <w:tc>
          <w:tcPr>
            <w:tcW w:w="3078"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90096F">
              <w:rPr>
                <w:rFonts w:ascii="Liberation Serif" w:eastAsia="Times New Roman" w:hAnsi="Liberation Serif" w:cs="Calibri"/>
                <w:color w:val="000000"/>
                <w:sz w:val="20"/>
                <w:szCs w:val="20"/>
                <w:lang w:eastAsia="ru-RU"/>
              </w:rPr>
              <w:t>Администрация Сафакулевского муниципального округа</w:t>
            </w:r>
          </w:p>
        </w:tc>
        <w:tc>
          <w:tcPr>
            <w:tcW w:w="3109"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Котельная школы, с. Камышное, ул. Комсомольская, 27</w:t>
            </w:r>
          </w:p>
        </w:tc>
      </w:tr>
      <w:tr w:rsidR="001D0061" w:rsidRPr="005D2553" w:rsidTr="001D0061">
        <w:trPr>
          <w:trHeight w:val="20"/>
          <w:jc w:val="center"/>
        </w:trPr>
        <w:tc>
          <w:tcPr>
            <w:tcW w:w="800" w:type="dxa"/>
            <w:shd w:val="clear" w:color="auto" w:fill="auto"/>
            <w:noWrap/>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9</w:t>
            </w:r>
          </w:p>
        </w:tc>
        <w:tc>
          <w:tcPr>
            <w:tcW w:w="2924"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631B77">
              <w:rPr>
                <w:rFonts w:ascii="Liberation Serif" w:eastAsia="Times New Roman" w:hAnsi="Liberation Serif" w:cs="Calibri"/>
                <w:color w:val="000000"/>
                <w:sz w:val="20"/>
                <w:szCs w:val="20"/>
                <w:lang w:eastAsia="ru-RU"/>
              </w:rPr>
              <w:t xml:space="preserve">Сафакулевский муниципальный округ </w:t>
            </w:r>
          </w:p>
        </w:tc>
        <w:tc>
          <w:tcPr>
            <w:tcW w:w="3078"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90096F">
              <w:rPr>
                <w:rFonts w:ascii="Liberation Serif" w:eastAsia="Times New Roman" w:hAnsi="Liberation Serif" w:cs="Calibri"/>
                <w:color w:val="000000"/>
                <w:sz w:val="20"/>
                <w:szCs w:val="20"/>
                <w:lang w:eastAsia="ru-RU"/>
              </w:rPr>
              <w:t>Администрация Сафакулевского муниципального округа</w:t>
            </w:r>
          </w:p>
        </w:tc>
        <w:tc>
          <w:tcPr>
            <w:tcW w:w="3109"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Котельная школы, д. Абултаево, ул. Школьная, 1-в</w:t>
            </w:r>
          </w:p>
        </w:tc>
      </w:tr>
      <w:tr w:rsidR="001D0061" w:rsidRPr="005D2553" w:rsidTr="001D0061">
        <w:trPr>
          <w:trHeight w:val="20"/>
          <w:jc w:val="center"/>
        </w:trPr>
        <w:tc>
          <w:tcPr>
            <w:tcW w:w="800" w:type="dxa"/>
            <w:shd w:val="clear" w:color="auto" w:fill="auto"/>
            <w:noWrap/>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10</w:t>
            </w:r>
          </w:p>
        </w:tc>
        <w:tc>
          <w:tcPr>
            <w:tcW w:w="2924"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631B77">
              <w:rPr>
                <w:rFonts w:ascii="Liberation Serif" w:eastAsia="Times New Roman" w:hAnsi="Liberation Serif" w:cs="Calibri"/>
                <w:color w:val="000000"/>
                <w:sz w:val="20"/>
                <w:szCs w:val="20"/>
                <w:lang w:eastAsia="ru-RU"/>
              </w:rPr>
              <w:t xml:space="preserve">Сафакулевский муниципальный округ </w:t>
            </w:r>
          </w:p>
        </w:tc>
        <w:tc>
          <w:tcPr>
            <w:tcW w:w="3078"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90096F">
              <w:rPr>
                <w:rFonts w:ascii="Liberation Serif" w:eastAsia="Times New Roman" w:hAnsi="Liberation Serif" w:cs="Calibri"/>
                <w:color w:val="000000"/>
                <w:sz w:val="20"/>
                <w:szCs w:val="20"/>
                <w:lang w:eastAsia="ru-RU"/>
              </w:rPr>
              <w:t>Администрация Сафакулевского муниципального округа</w:t>
            </w:r>
          </w:p>
        </w:tc>
        <w:tc>
          <w:tcPr>
            <w:tcW w:w="3109"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Котельная школы, с. Сулейманово, ул. Ленина, 2</w:t>
            </w:r>
          </w:p>
        </w:tc>
      </w:tr>
      <w:tr w:rsidR="001D0061" w:rsidRPr="005D2553" w:rsidTr="001D0061">
        <w:trPr>
          <w:trHeight w:val="20"/>
          <w:jc w:val="center"/>
        </w:trPr>
        <w:tc>
          <w:tcPr>
            <w:tcW w:w="800" w:type="dxa"/>
            <w:shd w:val="clear" w:color="auto" w:fill="auto"/>
            <w:noWrap/>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11</w:t>
            </w:r>
          </w:p>
        </w:tc>
        <w:tc>
          <w:tcPr>
            <w:tcW w:w="2924"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631B77">
              <w:rPr>
                <w:rFonts w:ascii="Liberation Serif" w:eastAsia="Times New Roman" w:hAnsi="Liberation Serif" w:cs="Calibri"/>
                <w:color w:val="000000"/>
                <w:sz w:val="20"/>
                <w:szCs w:val="20"/>
                <w:lang w:eastAsia="ru-RU"/>
              </w:rPr>
              <w:t xml:space="preserve">Сафакулевский муниципальный округ </w:t>
            </w:r>
          </w:p>
        </w:tc>
        <w:tc>
          <w:tcPr>
            <w:tcW w:w="3078"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90096F">
              <w:rPr>
                <w:rFonts w:ascii="Liberation Serif" w:eastAsia="Times New Roman" w:hAnsi="Liberation Serif" w:cs="Calibri"/>
                <w:color w:val="000000"/>
                <w:sz w:val="20"/>
                <w:szCs w:val="20"/>
                <w:lang w:eastAsia="ru-RU"/>
              </w:rPr>
              <w:t>Администрация Сафакулевского муниципального округа</w:t>
            </w:r>
          </w:p>
        </w:tc>
        <w:tc>
          <w:tcPr>
            <w:tcW w:w="3109"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Котельная школы, с. Мансурово, ул. Школьная, 12</w:t>
            </w:r>
          </w:p>
        </w:tc>
      </w:tr>
      <w:tr w:rsidR="001D0061" w:rsidRPr="005D2553" w:rsidTr="001D0061">
        <w:trPr>
          <w:trHeight w:val="20"/>
          <w:jc w:val="center"/>
        </w:trPr>
        <w:tc>
          <w:tcPr>
            <w:tcW w:w="800" w:type="dxa"/>
            <w:shd w:val="clear" w:color="auto" w:fill="auto"/>
            <w:noWrap/>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12</w:t>
            </w:r>
          </w:p>
        </w:tc>
        <w:tc>
          <w:tcPr>
            <w:tcW w:w="2924"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631B77">
              <w:rPr>
                <w:rFonts w:ascii="Liberation Serif" w:eastAsia="Times New Roman" w:hAnsi="Liberation Serif" w:cs="Calibri"/>
                <w:color w:val="000000"/>
                <w:sz w:val="20"/>
                <w:szCs w:val="20"/>
                <w:lang w:eastAsia="ru-RU"/>
              </w:rPr>
              <w:t xml:space="preserve">Сафакулевский муниципальный округ </w:t>
            </w:r>
          </w:p>
        </w:tc>
        <w:tc>
          <w:tcPr>
            <w:tcW w:w="3078"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90096F">
              <w:rPr>
                <w:rFonts w:ascii="Liberation Serif" w:eastAsia="Times New Roman" w:hAnsi="Liberation Serif" w:cs="Calibri"/>
                <w:color w:val="000000"/>
                <w:sz w:val="20"/>
                <w:szCs w:val="20"/>
                <w:lang w:eastAsia="ru-RU"/>
              </w:rPr>
              <w:t>Администрация Сафакулевского муниципального округа</w:t>
            </w:r>
          </w:p>
        </w:tc>
        <w:tc>
          <w:tcPr>
            <w:tcW w:w="3109" w:type="dxa"/>
            <w:shd w:val="clear" w:color="auto" w:fill="auto"/>
            <w:vAlign w:val="center"/>
            <w:hideMark/>
          </w:tcPr>
          <w:p w:rsidR="001D0061" w:rsidRPr="005D2553" w:rsidRDefault="001D0061" w:rsidP="001D0061">
            <w:pPr>
              <w:spacing w:after="0" w:line="240" w:lineRule="auto"/>
              <w:jc w:val="center"/>
              <w:rPr>
                <w:rFonts w:ascii="Liberation Serif" w:eastAsia="Times New Roman" w:hAnsi="Liberation Serif" w:cs="Calibri"/>
                <w:color w:val="000000"/>
                <w:sz w:val="20"/>
                <w:szCs w:val="20"/>
                <w:lang w:eastAsia="ru-RU"/>
              </w:rPr>
            </w:pPr>
            <w:r w:rsidRPr="00896750">
              <w:rPr>
                <w:rFonts w:ascii="Liberation Serif" w:eastAsia="Times New Roman" w:hAnsi="Liberation Serif" w:cs="Calibri"/>
                <w:color w:val="000000"/>
                <w:sz w:val="20"/>
                <w:szCs w:val="20"/>
                <w:lang w:eastAsia="ru-RU"/>
              </w:rPr>
              <w:t xml:space="preserve">Котельная школы, с. Сарт-Абдрашево, ул. Гагарина, 14 </w:t>
            </w:r>
          </w:p>
        </w:tc>
      </w:tr>
      <w:tr w:rsidR="00247E1C" w:rsidRPr="005D2553" w:rsidTr="00247E1C">
        <w:trPr>
          <w:trHeight w:val="20"/>
          <w:jc w:val="center"/>
        </w:trPr>
        <w:tc>
          <w:tcPr>
            <w:tcW w:w="800" w:type="dxa"/>
            <w:shd w:val="clear" w:color="auto" w:fill="auto"/>
            <w:noWrap/>
            <w:vAlign w:val="center"/>
          </w:tcPr>
          <w:p w:rsidR="00247E1C" w:rsidRPr="00247E1C" w:rsidRDefault="00247E1C" w:rsidP="00247E1C">
            <w:pPr>
              <w:spacing w:after="0" w:line="240" w:lineRule="auto"/>
              <w:jc w:val="center"/>
              <w:rPr>
                <w:rFonts w:ascii="Liberation Serif" w:eastAsia="Times New Roman" w:hAnsi="Liberation Serif" w:cs="Arial"/>
                <w:color w:val="000000"/>
                <w:sz w:val="20"/>
                <w:szCs w:val="20"/>
                <w:lang w:eastAsia="ru-RU"/>
              </w:rPr>
            </w:pPr>
            <w:r w:rsidRPr="00247E1C">
              <w:rPr>
                <w:rFonts w:ascii="Liberation Serif" w:eastAsia="Times New Roman" w:hAnsi="Liberation Serif" w:cs="Arial"/>
                <w:color w:val="000000"/>
                <w:sz w:val="20"/>
                <w:szCs w:val="20"/>
                <w:lang w:eastAsia="ru-RU"/>
              </w:rPr>
              <w:t>13</w:t>
            </w:r>
          </w:p>
        </w:tc>
        <w:tc>
          <w:tcPr>
            <w:tcW w:w="2924" w:type="dxa"/>
            <w:shd w:val="clear" w:color="auto" w:fill="auto"/>
            <w:vAlign w:val="center"/>
          </w:tcPr>
          <w:p w:rsidR="00247E1C" w:rsidRPr="00247E1C" w:rsidRDefault="00247E1C" w:rsidP="00247E1C">
            <w:pPr>
              <w:spacing w:after="0" w:line="240" w:lineRule="auto"/>
              <w:jc w:val="center"/>
              <w:rPr>
                <w:rFonts w:ascii="Liberation Serif" w:eastAsia="Times New Roman" w:hAnsi="Liberation Serif" w:cs="Arial"/>
                <w:color w:val="000000"/>
                <w:sz w:val="20"/>
                <w:szCs w:val="20"/>
                <w:lang w:eastAsia="ru-RU"/>
              </w:rPr>
            </w:pPr>
            <w:r w:rsidRPr="00247E1C">
              <w:rPr>
                <w:rFonts w:ascii="Liberation Serif" w:eastAsia="Times New Roman" w:hAnsi="Liberation Serif" w:cs="Arial"/>
                <w:color w:val="000000"/>
                <w:sz w:val="20"/>
                <w:szCs w:val="20"/>
                <w:lang w:eastAsia="ru-RU"/>
              </w:rPr>
              <w:t>Сафакулевский муниципальный округ</w:t>
            </w:r>
          </w:p>
        </w:tc>
        <w:tc>
          <w:tcPr>
            <w:tcW w:w="3078" w:type="dxa"/>
            <w:shd w:val="clear" w:color="auto" w:fill="auto"/>
            <w:vAlign w:val="center"/>
          </w:tcPr>
          <w:p w:rsidR="00247E1C" w:rsidRPr="00247E1C" w:rsidRDefault="00247E1C" w:rsidP="00247E1C">
            <w:pPr>
              <w:spacing w:after="0" w:line="240" w:lineRule="auto"/>
              <w:jc w:val="center"/>
              <w:rPr>
                <w:rFonts w:ascii="Liberation Serif" w:eastAsia="Times New Roman" w:hAnsi="Liberation Serif" w:cs="Arial"/>
                <w:color w:val="000000"/>
                <w:sz w:val="20"/>
                <w:szCs w:val="20"/>
                <w:lang w:eastAsia="ru-RU"/>
              </w:rPr>
            </w:pPr>
            <w:r w:rsidRPr="00247E1C">
              <w:rPr>
                <w:rFonts w:ascii="Liberation Serif" w:eastAsia="Times New Roman" w:hAnsi="Liberation Serif" w:cs="Arial"/>
                <w:color w:val="000000"/>
                <w:sz w:val="20"/>
                <w:szCs w:val="20"/>
                <w:lang w:eastAsia="ru-RU"/>
              </w:rPr>
              <w:t>ГБУ «Сафакулевский психоневрологический интернат»</w:t>
            </w:r>
          </w:p>
        </w:tc>
        <w:tc>
          <w:tcPr>
            <w:tcW w:w="3109" w:type="dxa"/>
            <w:shd w:val="clear" w:color="auto" w:fill="auto"/>
            <w:vAlign w:val="center"/>
          </w:tcPr>
          <w:p w:rsidR="00247E1C" w:rsidRPr="00247E1C" w:rsidRDefault="00247E1C" w:rsidP="00247E1C">
            <w:pPr>
              <w:spacing w:after="0" w:line="240" w:lineRule="auto"/>
              <w:jc w:val="center"/>
              <w:rPr>
                <w:rFonts w:ascii="Liberation Serif" w:eastAsia="Times New Roman" w:hAnsi="Liberation Serif" w:cs="Arial"/>
                <w:color w:val="000000"/>
                <w:sz w:val="20"/>
                <w:szCs w:val="20"/>
                <w:lang w:eastAsia="ru-RU"/>
              </w:rPr>
            </w:pPr>
            <w:r w:rsidRPr="00247E1C">
              <w:rPr>
                <w:rFonts w:ascii="Liberation Serif" w:eastAsia="Times New Roman" w:hAnsi="Liberation Serif" w:cs="Arial"/>
                <w:color w:val="000000"/>
                <w:sz w:val="20"/>
                <w:szCs w:val="20"/>
                <w:lang w:eastAsia="ru-RU"/>
              </w:rPr>
              <w:t>Котельная интерната, с.</w:t>
            </w:r>
            <w:r>
              <w:rPr>
                <w:rFonts w:ascii="Liberation Serif" w:eastAsia="Times New Roman" w:hAnsi="Liberation Serif" w:cs="Arial"/>
                <w:color w:val="000000"/>
                <w:sz w:val="20"/>
                <w:szCs w:val="20"/>
                <w:lang w:eastAsia="ru-RU"/>
              </w:rPr>
              <w:t xml:space="preserve"> </w:t>
            </w:r>
            <w:r w:rsidRPr="00247E1C">
              <w:rPr>
                <w:rFonts w:ascii="Liberation Serif" w:eastAsia="Times New Roman" w:hAnsi="Liberation Serif" w:cs="Arial"/>
                <w:color w:val="000000"/>
                <w:sz w:val="20"/>
                <w:szCs w:val="20"/>
                <w:lang w:eastAsia="ru-RU"/>
              </w:rPr>
              <w:t>Сарт-Абдрашево, ул.</w:t>
            </w:r>
            <w:r>
              <w:rPr>
                <w:rFonts w:ascii="Liberation Serif" w:eastAsia="Times New Roman" w:hAnsi="Liberation Serif" w:cs="Arial"/>
                <w:color w:val="000000"/>
                <w:sz w:val="20"/>
                <w:szCs w:val="20"/>
                <w:lang w:eastAsia="ru-RU"/>
              </w:rPr>
              <w:t xml:space="preserve"> </w:t>
            </w:r>
            <w:r w:rsidRPr="00247E1C">
              <w:rPr>
                <w:rFonts w:ascii="Liberation Serif" w:eastAsia="Times New Roman" w:hAnsi="Liberation Serif" w:cs="Arial"/>
                <w:color w:val="000000"/>
                <w:sz w:val="20"/>
                <w:szCs w:val="20"/>
                <w:lang w:eastAsia="ru-RU"/>
              </w:rPr>
              <w:t xml:space="preserve">Больничная, 1 </w:t>
            </w:r>
          </w:p>
        </w:tc>
      </w:tr>
    </w:tbl>
    <w:p w:rsidR="005301DC" w:rsidRPr="005D2553" w:rsidRDefault="005301DC" w:rsidP="005301DC">
      <w:pPr>
        <w:spacing w:after="0" w:line="360" w:lineRule="auto"/>
        <w:contextualSpacing/>
        <w:jc w:val="both"/>
        <w:rPr>
          <w:rFonts w:ascii="Liberation Serif" w:eastAsia="Calibri" w:hAnsi="Liberation Serif" w:cs="Times New Roman"/>
          <w:i/>
          <w:sz w:val="24"/>
          <w:szCs w:val="24"/>
        </w:rPr>
      </w:pPr>
      <w:r w:rsidRPr="005D2553">
        <w:rPr>
          <w:rFonts w:ascii="Liberation Serif" w:eastAsia="Calibri" w:hAnsi="Liberation Serif" w:cs="Times New Roman"/>
          <w:i/>
          <w:sz w:val="24"/>
          <w:szCs w:val="24"/>
        </w:rPr>
        <w:t xml:space="preserve">* - Согласованный перечень, может корректироваться при использовании настоящей </w:t>
      </w:r>
      <w:proofErr w:type="gramStart"/>
      <w:r w:rsidRPr="005D2553">
        <w:rPr>
          <w:rFonts w:ascii="Liberation Serif" w:eastAsia="Calibri" w:hAnsi="Liberation Serif" w:cs="Times New Roman"/>
          <w:i/>
          <w:sz w:val="24"/>
          <w:szCs w:val="24"/>
        </w:rPr>
        <w:t>СТ</w:t>
      </w:r>
      <w:proofErr w:type="gramEnd"/>
    </w:p>
    <w:p w:rsidR="00BB035E" w:rsidRPr="005D2553" w:rsidRDefault="00BB035E" w:rsidP="00C02D39">
      <w:pPr>
        <w:pStyle w:val="ad"/>
        <w:keepNext/>
        <w:keepLines/>
        <w:numPr>
          <w:ilvl w:val="0"/>
          <w:numId w:val="3"/>
        </w:numPr>
        <w:spacing w:before="200" w:after="0" w:line="480" w:lineRule="auto"/>
        <w:contextualSpacing w:val="0"/>
        <w:jc w:val="both"/>
        <w:outlineLvl w:val="2"/>
        <w:rPr>
          <w:rFonts w:ascii="Liberation Serif" w:eastAsiaTheme="majorEastAsia" w:hAnsi="Liberation Serif" w:cs="Times New Roman"/>
          <w:bCs/>
          <w:vanish/>
          <w:sz w:val="24"/>
          <w:szCs w:val="24"/>
        </w:rPr>
      </w:pPr>
      <w:bookmarkStart w:id="8" w:name="_Toc13473533"/>
      <w:bookmarkStart w:id="9" w:name="_Toc13473756"/>
      <w:bookmarkStart w:id="10" w:name="_Toc15298401"/>
      <w:bookmarkStart w:id="11" w:name="_Toc15302426"/>
      <w:bookmarkStart w:id="12" w:name="_Toc15303917"/>
      <w:bookmarkStart w:id="13" w:name="_Toc16059032"/>
      <w:bookmarkStart w:id="14" w:name="_Toc16060542"/>
      <w:bookmarkStart w:id="15" w:name="_Toc16843475"/>
      <w:bookmarkStart w:id="16" w:name="_Toc16855858"/>
      <w:bookmarkStart w:id="17" w:name="_Toc52398582"/>
      <w:bookmarkStart w:id="18" w:name="_Toc54817460"/>
      <w:bookmarkStart w:id="19" w:name="_Toc55945629"/>
      <w:bookmarkStart w:id="20" w:name="_Toc56031065"/>
      <w:bookmarkStart w:id="21" w:name="_Toc68804820"/>
      <w:bookmarkStart w:id="22" w:name="_Toc68809528"/>
      <w:bookmarkStart w:id="23" w:name="_Toc100255208"/>
      <w:bookmarkStart w:id="24" w:name="_Toc100316806"/>
      <w:bookmarkStart w:id="25" w:name="_Toc136334305"/>
      <w:bookmarkStart w:id="26" w:name="_Toc136335762"/>
      <w:bookmarkStart w:id="27" w:name="_Toc161238956"/>
      <w:bookmarkStart w:id="28" w:name="_Toc161240351"/>
      <w:bookmarkStart w:id="29" w:name="_Toc161242954"/>
      <w:bookmarkStart w:id="30" w:name="_Toc172212123"/>
      <w:bookmarkStart w:id="31" w:name="_Toc172213164"/>
      <w:bookmarkStart w:id="32" w:name="_Toc172215619"/>
      <w:bookmarkStart w:id="33" w:name="_Toc172218674"/>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9C028B" w:rsidRPr="005D2553" w:rsidRDefault="002301CD" w:rsidP="00C02D39">
      <w:pPr>
        <w:pStyle w:val="32"/>
        <w:numPr>
          <w:ilvl w:val="2"/>
          <w:numId w:val="3"/>
        </w:numPr>
        <w:spacing w:line="276" w:lineRule="auto"/>
        <w:ind w:left="1287"/>
        <w:rPr>
          <w:rFonts w:ascii="Liberation Serif" w:hAnsi="Liberation Serif"/>
          <w:b w:val="0"/>
          <w:i w:val="0"/>
          <w:sz w:val="24"/>
          <w:szCs w:val="24"/>
        </w:rPr>
      </w:pPr>
      <w:bookmarkStart w:id="34" w:name="_Toc172218675"/>
      <w:r w:rsidRPr="005D2553">
        <w:rPr>
          <w:rFonts w:ascii="Liberation Serif" w:hAnsi="Liberation Serif"/>
          <w:b w:val="0"/>
          <w:i w:val="0"/>
          <w:sz w:val="24"/>
          <w:szCs w:val="24"/>
        </w:rPr>
        <w:t>ЗОНЫ ДЕЙСТВИЯ ПРОИЗВОДСТВЕННЫХ КОТЕЛЬНЫХ</w:t>
      </w:r>
      <w:bookmarkEnd w:id="34"/>
    </w:p>
    <w:p w:rsidR="00F13F3C" w:rsidRPr="005D2553" w:rsidRDefault="00F13F3C" w:rsidP="00A10608">
      <w:pPr>
        <w:spacing w:before="120"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Основное назначение производственных котельных обычно является выработка пара и (или) горячей воды на нужды технологии, отопления, вентиляции, кондиционирования и горячего водоснабжения предприятий промышленности, транспорта, строительства, сельского хозяйства и т.п. Производственные источники тепловой энергии сооружаются на промышленных предприятиях, производственных мощностях для обеспечения собственных нужд </w:t>
      </w:r>
      <w:r w:rsidRPr="005D2553">
        <w:rPr>
          <w:rFonts w:ascii="Liberation Serif" w:eastAsia="Calibri" w:hAnsi="Liberation Serif" w:cs="Times New Roman"/>
          <w:sz w:val="28"/>
          <w:szCs w:val="28"/>
        </w:rPr>
        <w:lastRenderedPageBreak/>
        <w:t>и потребностей и обеспечивают подачу тепла как для технологических процессов (обычно в виде пара), так и для отопительно-вентиляционных нужд.</w:t>
      </w:r>
    </w:p>
    <w:p w:rsidR="005301DC" w:rsidRPr="005D2553" w:rsidRDefault="005301DC" w:rsidP="005301DC">
      <w:pPr>
        <w:spacing w:before="120"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Конкретные данные о зонах действия производственных котельных отсутствуют.</w:t>
      </w:r>
    </w:p>
    <w:p w:rsidR="005301DC" w:rsidRPr="005D2553" w:rsidRDefault="005301DC" w:rsidP="005301DC">
      <w:pPr>
        <w:spacing w:before="120"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В связи со спецификой и целевым назначением теплоснабжения потребителей в зонах действия производственных источников, договорные отношения со сторонними теплоснабжающими и </w:t>
      </w:r>
      <w:proofErr w:type="spellStart"/>
      <w:r w:rsidRPr="005D2553">
        <w:rPr>
          <w:rFonts w:ascii="Liberation Serif" w:eastAsia="Calibri" w:hAnsi="Liberation Serif" w:cs="Times New Roman"/>
          <w:sz w:val="28"/>
          <w:szCs w:val="28"/>
        </w:rPr>
        <w:t>теплосетевыми</w:t>
      </w:r>
      <w:proofErr w:type="spellEnd"/>
      <w:r w:rsidRPr="005D2553">
        <w:rPr>
          <w:rFonts w:ascii="Liberation Serif" w:eastAsia="Calibri" w:hAnsi="Liberation Serif" w:cs="Times New Roman"/>
          <w:sz w:val="28"/>
          <w:szCs w:val="28"/>
        </w:rPr>
        <w:t xml:space="preserve"> организациями отсутствуют, не осуществляются.</w:t>
      </w:r>
    </w:p>
    <w:p w:rsidR="00A10608" w:rsidRPr="005D2553" w:rsidRDefault="00A10608" w:rsidP="00561292">
      <w:pPr>
        <w:pStyle w:val="Ab"/>
        <w:rPr>
          <w:rFonts w:ascii="Liberation Serif" w:hAnsi="Liberation Serif"/>
        </w:rPr>
      </w:pPr>
    </w:p>
    <w:p w:rsidR="00931771" w:rsidRPr="005D2553" w:rsidRDefault="00931771" w:rsidP="00C02D39">
      <w:pPr>
        <w:pStyle w:val="32"/>
        <w:numPr>
          <w:ilvl w:val="2"/>
          <w:numId w:val="3"/>
        </w:numPr>
        <w:spacing w:line="276" w:lineRule="auto"/>
        <w:rPr>
          <w:rFonts w:ascii="Liberation Serif" w:hAnsi="Liberation Serif"/>
          <w:b w:val="0"/>
          <w:i w:val="0"/>
          <w:sz w:val="24"/>
          <w:szCs w:val="24"/>
        </w:rPr>
      </w:pPr>
      <w:bookmarkStart w:id="35" w:name="_Toc172218676"/>
      <w:r w:rsidRPr="005D2553">
        <w:rPr>
          <w:rFonts w:ascii="Liberation Serif" w:hAnsi="Liberation Serif"/>
          <w:b w:val="0"/>
          <w:i w:val="0"/>
          <w:sz w:val="24"/>
          <w:szCs w:val="24"/>
        </w:rPr>
        <w:t>ЗОНЫ ДЕЙСТВИЯ ИНДИВИДУАЛЬНОГО ТЕПЛОСНАБЖЕНИЯ</w:t>
      </w:r>
      <w:bookmarkEnd w:id="35"/>
    </w:p>
    <w:p w:rsidR="00BD7261" w:rsidRPr="005D2553" w:rsidRDefault="00BD7261" w:rsidP="00BD7261">
      <w:pPr>
        <w:spacing w:before="120"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Зоны действия индивидуального теплоснабжения формируются, как правило, в районах</w:t>
      </w:r>
      <w:r w:rsidR="005301DC" w:rsidRPr="005D2553">
        <w:rPr>
          <w:rFonts w:ascii="Liberation Serif" w:eastAsia="Calibri" w:hAnsi="Liberation Serif" w:cs="Times New Roman"/>
          <w:sz w:val="28"/>
          <w:szCs w:val="28"/>
        </w:rPr>
        <w:t xml:space="preserve"> и населённых пунктах</w:t>
      </w:r>
      <w:r w:rsidRPr="005D2553">
        <w:rPr>
          <w:rFonts w:ascii="Liberation Serif" w:eastAsia="Calibri" w:hAnsi="Liberation Serif" w:cs="Times New Roman"/>
          <w:sz w:val="28"/>
          <w:szCs w:val="28"/>
        </w:rPr>
        <w:t xml:space="preserve"> с индивидуальной малоэтажной жилой застройкой, которая не присоединена к системе централизованного теплоснабжения.</w:t>
      </w:r>
    </w:p>
    <w:p w:rsidR="001D0061" w:rsidRPr="001D0061" w:rsidRDefault="001D0061" w:rsidP="001D0061">
      <w:pPr>
        <w:spacing w:before="120" w:after="0" w:line="360" w:lineRule="auto"/>
        <w:ind w:firstLine="567"/>
        <w:contextualSpacing/>
        <w:jc w:val="both"/>
        <w:rPr>
          <w:rFonts w:ascii="Liberation Serif" w:eastAsia="Calibri" w:hAnsi="Liberation Serif" w:cs="Times New Roman"/>
          <w:sz w:val="28"/>
          <w:szCs w:val="28"/>
        </w:rPr>
      </w:pPr>
      <w:proofErr w:type="gramStart"/>
      <w:r w:rsidRPr="001D0061">
        <w:rPr>
          <w:rFonts w:ascii="Liberation Serif" w:eastAsia="Calibri" w:hAnsi="Liberation Serif" w:cs="Times New Roman"/>
          <w:sz w:val="28"/>
          <w:szCs w:val="28"/>
        </w:rPr>
        <w:t xml:space="preserve">Зона действия индивидуального теплоснабжения охватывает преимущественно частный сектор с. Сафакулево, расположенный по окраинам села: ул. 60 лет СССР, ул. Элеваторная, ул. Гагарина, ул. Мира, ул. Комсомольская, ул. Больничная (за исключением территории ЦРБ), ул. Октябрьская, ул. Береговая, ул. 8 Марта, ул. Ворошилова, ул. Пионерская, ул. Труда, ул. Колхозная, ул. 70 лет Октября, ул. Строителей, ул. Чапаева, 50 лет Победы, ул. </w:t>
      </w:r>
      <w:proofErr w:type="spellStart"/>
      <w:r w:rsidRPr="001D0061">
        <w:rPr>
          <w:rFonts w:ascii="Liberation Serif" w:eastAsia="Calibri" w:hAnsi="Liberation Serif" w:cs="Times New Roman"/>
          <w:sz w:val="28"/>
          <w:szCs w:val="28"/>
        </w:rPr>
        <w:t>Зуральская</w:t>
      </w:r>
      <w:proofErr w:type="spellEnd"/>
      <w:proofErr w:type="gramEnd"/>
      <w:r w:rsidRPr="001D0061">
        <w:rPr>
          <w:rFonts w:ascii="Liberation Serif" w:eastAsia="Calibri" w:hAnsi="Liberation Serif" w:cs="Times New Roman"/>
          <w:sz w:val="28"/>
          <w:szCs w:val="28"/>
        </w:rPr>
        <w:t xml:space="preserve">, </w:t>
      </w:r>
      <w:proofErr w:type="gramStart"/>
      <w:r w:rsidRPr="001D0061">
        <w:rPr>
          <w:rFonts w:ascii="Liberation Serif" w:eastAsia="Calibri" w:hAnsi="Liberation Serif" w:cs="Times New Roman"/>
          <w:sz w:val="28"/>
          <w:szCs w:val="28"/>
        </w:rPr>
        <w:t>ул. Первомайская, восточные части ул. Ленина и ул. Советская, ул. Озерная, ул. Портовая, ул. Аэродромная, ул. Зеленая, ул. Кирова, ул. Чумлякская, ул. Лесная, ул. Созыкина, ул. Энергетика, ул. Заводская, ул. Набережная, ул. Луговая, ул. Снежная, ул. Цветочная, ул. Степная, ул. Юбилейная, ул. Радужная.</w:t>
      </w:r>
      <w:proofErr w:type="gramEnd"/>
    </w:p>
    <w:p w:rsidR="001D0061" w:rsidRPr="001D0061" w:rsidRDefault="001D0061" w:rsidP="001D0061">
      <w:pPr>
        <w:spacing w:before="120" w:after="0" w:line="360" w:lineRule="auto"/>
        <w:ind w:firstLine="567"/>
        <w:contextualSpacing/>
        <w:jc w:val="both"/>
        <w:rPr>
          <w:rFonts w:ascii="Liberation Serif" w:eastAsia="Calibri" w:hAnsi="Liberation Serif" w:cs="Times New Roman"/>
          <w:sz w:val="28"/>
          <w:szCs w:val="28"/>
        </w:rPr>
      </w:pPr>
      <w:r w:rsidRPr="001D0061">
        <w:rPr>
          <w:rFonts w:ascii="Liberation Serif" w:eastAsia="Calibri" w:hAnsi="Liberation Serif" w:cs="Times New Roman"/>
          <w:sz w:val="28"/>
          <w:szCs w:val="28"/>
        </w:rPr>
        <w:t xml:space="preserve">В д. </w:t>
      </w:r>
      <w:proofErr w:type="spellStart"/>
      <w:r w:rsidRPr="001D0061">
        <w:rPr>
          <w:rFonts w:ascii="Liberation Serif" w:eastAsia="Calibri" w:hAnsi="Liberation Serif" w:cs="Times New Roman"/>
          <w:sz w:val="28"/>
          <w:szCs w:val="28"/>
        </w:rPr>
        <w:t>Киреевка</w:t>
      </w:r>
      <w:proofErr w:type="spellEnd"/>
      <w:r w:rsidRPr="001D0061">
        <w:rPr>
          <w:rFonts w:ascii="Liberation Serif" w:eastAsia="Calibri" w:hAnsi="Liberation Serif" w:cs="Times New Roman"/>
          <w:sz w:val="28"/>
          <w:szCs w:val="28"/>
        </w:rPr>
        <w:t xml:space="preserve"> функционирует один жилой дом, источником тепловой энергии является печное отопление.</w:t>
      </w:r>
    </w:p>
    <w:p w:rsidR="001D0061" w:rsidRPr="001D0061" w:rsidRDefault="001D0061" w:rsidP="001D0061">
      <w:pPr>
        <w:spacing w:before="120" w:after="0" w:line="360" w:lineRule="auto"/>
        <w:ind w:firstLine="567"/>
        <w:contextualSpacing/>
        <w:jc w:val="both"/>
        <w:rPr>
          <w:rFonts w:ascii="Liberation Serif" w:eastAsia="Calibri" w:hAnsi="Liberation Serif" w:cs="Times New Roman"/>
          <w:sz w:val="28"/>
          <w:szCs w:val="28"/>
        </w:rPr>
      </w:pPr>
      <w:r w:rsidRPr="001D0061">
        <w:rPr>
          <w:rFonts w:ascii="Liberation Serif" w:eastAsia="Calibri" w:hAnsi="Liberation Serif" w:cs="Times New Roman"/>
          <w:sz w:val="28"/>
          <w:szCs w:val="28"/>
        </w:rPr>
        <w:t>Жилой фонд с. Надеждинка и д. Бакаево полностью отапливается индивидуальными источниками теплоснабжения. На территории отсутствуют функционирующие объекты соцкультбыта.</w:t>
      </w:r>
    </w:p>
    <w:p w:rsidR="001D0061" w:rsidRPr="001D0061" w:rsidRDefault="001D0061" w:rsidP="001D0061">
      <w:pPr>
        <w:spacing w:before="120" w:after="0" w:line="360" w:lineRule="auto"/>
        <w:ind w:firstLine="567"/>
        <w:contextualSpacing/>
        <w:jc w:val="both"/>
        <w:rPr>
          <w:rFonts w:ascii="Liberation Serif" w:eastAsia="Calibri" w:hAnsi="Liberation Serif" w:cs="Times New Roman"/>
          <w:sz w:val="28"/>
          <w:szCs w:val="28"/>
        </w:rPr>
      </w:pPr>
      <w:r w:rsidRPr="001D0061">
        <w:rPr>
          <w:rFonts w:ascii="Liberation Serif" w:eastAsia="Calibri" w:hAnsi="Liberation Serif" w:cs="Times New Roman"/>
          <w:sz w:val="28"/>
          <w:szCs w:val="28"/>
        </w:rPr>
        <w:lastRenderedPageBreak/>
        <w:t>Теплоснабжение с. Субботино осуществляется децентрализованными источниками теплоснабжения, индивидуальные источники теплоснабжения, в основном на газовом оборудовании. Функционирует сельский дом культуры, обслуживаемый теплоснабжающей организацией ООО «ЖКХ Юго-Запад». Населенный пункт газифицирован.</w:t>
      </w:r>
    </w:p>
    <w:p w:rsidR="001D0061" w:rsidRPr="001D0061" w:rsidRDefault="001D0061" w:rsidP="001D0061">
      <w:pPr>
        <w:spacing w:before="120" w:after="0" w:line="360" w:lineRule="auto"/>
        <w:ind w:firstLine="567"/>
        <w:contextualSpacing/>
        <w:jc w:val="both"/>
        <w:rPr>
          <w:rFonts w:ascii="Liberation Serif" w:eastAsia="Calibri" w:hAnsi="Liberation Serif" w:cs="Times New Roman"/>
          <w:sz w:val="28"/>
          <w:szCs w:val="28"/>
        </w:rPr>
      </w:pPr>
      <w:proofErr w:type="gramStart"/>
      <w:r w:rsidRPr="001D0061">
        <w:rPr>
          <w:rFonts w:ascii="Liberation Serif" w:eastAsia="Calibri" w:hAnsi="Liberation Serif" w:cs="Times New Roman"/>
          <w:sz w:val="28"/>
          <w:szCs w:val="28"/>
        </w:rPr>
        <w:t>Теплоснабжение с. Сулейманово охватывает территорию, расположенную по правую сторону от ул. Первомайская и левую - по ул. Ленина.</w:t>
      </w:r>
      <w:proofErr w:type="gramEnd"/>
      <w:r w:rsidRPr="001D0061">
        <w:rPr>
          <w:rFonts w:ascii="Liberation Serif" w:eastAsia="Calibri" w:hAnsi="Liberation Serif" w:cs="Times New Roman"/>
          <w:sz w:val="28"/>
          <w:szCs w:val="28"/>
        </w:rPr>
        <w:t xml:space="preserve"> К системе теплоснабжения подключено здание школы. Население используют печное отопление.</w:t>
      </w:r>
    </w:p>
    <w:p w:rsidR="001D0061" w:rsidRPr="001D0061" w:rsidRDefault="001D0061" w:rsidP="001D0061">
      <w:pPr>
        <w:spacing w:before="120" w:after="0" w:line="360" w:lineRule="auto"/>
        <w:ind w:firstLine="567"/>
        <w:contextualSpacing/>
        <w:jc w:val="both"/>
        <w:rPr>
          <w:rFonts w:ascii="Liberation Serif" w:eastAsia="Calibri" w:hAnsi="Liberation Serif" w:cs="Times New Roman"/>
          <w:sz w:val="28"/>
          <w:szCs w:val="28"/>
        </w:rPr>
      </w:pPr>
      <w:r w:rsidRPr="001D0061">
        <w:rPr>
          <w:rFonts w:ascii="Liberation Serif" w:eastAsia="Calibri" w:hAnsi="Liberation Serif" w:cs="Times New Roman"/>
          <w:sz w:val="28"/>
          <w:szCs w:val="28"/>
        </w:rPr>
        <w:t xml:space="preserve">В населенных пунктах д. </w:t>
      </w:r>
      <w:proofErr w:type="spellStart"/>
      <w:r w:rsidRPr="001D0061">
        <w:rPr>
          <w:rFonts w:ascii="Liberation Serif" w:eastAsia="Calibri" w:hAnsi="Liberation Serif" w:cs="Times New Roman"/>
          <w:sz w:val="28"/>
          <w:szCs w:val="28"/>
        </w:rPr>
        <w:t>Бурматово</w:t>
      </w:r>
      <w:proofErr w:type="spellEnd"/>
      <w:r w:rsidRPr="001D0061">
        <w:rPr>
          <w:rFonts w:ascii="Liberation Serif" w:eastAsia="Calibri" w:hAnsi="Liberation Serif" w:cs="Times New Roman"/>
          <w:sz w:val="28"/>
          <w:szCs w:val="28"/>
        </w:rPr>
        <w:t>, д. Сокольники используется индивидуальное печное отопление.</w:t>
      </w:r>
    </w:p>
    <w:p w:rsidR="001D0061" w:rsidRPr="001D0061" w:rsidRDefault="001D0061" w:rsidP="001D0061">
      <w:pPr>
        <w:spacing w:before="120" w:after="0" w:line="360" w:lineRule="auto"/>
        <w:ind w:firstLine="567"/>
        <w:contextualSpacing/>
        <w:jc w:val="both"/>
        <w:rPr>
          <w:rFonts w:ascii="Liberation Serif" w:eastAsia="Calibri" w:hAnsi="Liberation Serif" w:cs="Times New Roman"/>
          <w:sz w:val="28"/>
          <w:szCs w:val="28"/>
        </w:rPr>
      </w:pPr>
      <w:r w:rsidRPr="001D0061">
        <w:rPr>
          <w:rFonts w:ascii="Liberation Serif" w:eastAsia="Calibri" w:hAnsi="Liberation Serif" w:cs="Times New Roman"/>
          <w:sz w:val="28"/>
          <w:szCs w:val="28"/>
        </w:rPr>
        <w:t xml:space="preserve">Система теплоснабжения с. Сулюклино охватывает </w:t>
      </w:r>
      <w:proofErr w:type="gramStart"/>
      <w:r w:rsidRPr="001D0061">
        <w:rPr>
          <w:rFonts w:ascii="Liberation Serif" w:eastAsia="Calibri" w:hAnsi="Liberation Serif" w:cs="Times New Roman"/>
          <w:sz w:val="28"/>
          <w:szCs w:val="28"/>
        </w:rPr>
        <w:t>территорию</w:t>
      </w:r>
      <w:proofErr w:type="gramEnd"/>
      <w:r w:rsidRPr="001D0061">
        <w:rPr>
          <w:rFonts w:ascii="Liberation Serif" w:eastAsia="Calibri" w:hAnsi="Liberation Serif" w:cs="Times New Roman"/>
          <w:sz w:val="28"/>
          <w:szCs w:val="28"/>
        </w:rPr>
        <w:t xml:space="preserve"> расположенную между ул. 60 лет Октября и левую – по ул. </w:t>
      </w:r>
      <w:proofErr w:type="spellStart"/>
      <w:r w:rsidRPr="001D0061">
        <w:rPr>
          <w:rFonts w:ascii="Liberation Serif" w:eastAsia="Calibri" w:hAnsi="Liberation Serif" w:cs="Times New Roman"/>
          <w:sz w:val="28"/>
          <w:szCs w:val="28"/>
        </w:rPr>
        <w:t>Колхозня</w:t>
      </w:r>
      <w:proofErr w:type="spellEnd"/>
      <w:r w:rsidRPr="001D0061">
        <w:rPr>
          <w:rFonts w:ascii="Liberation Serif" w:eastAsia="Calibri" w:hAnsi="Liberation Serif" w:cs="Times New Roman"/>
          <w:sz w:val="28"/>
          <w:szCs w:val="28"/>
        </w:rPr>
        <w:t xml:space="preserve">. К системе теплоснабжения подключено здания школы. Административное здание бывшего сельского совета, здание клуба имеют автономные газовые котлы. Населенный пункт газифицирован. </w:t>
      </w:r>
    </w:p>
    <w:p w:rsidR="001D0061" w:rsidRPr="001D0061" w:rsidRDefault="001D0061" w:rsidP="001D0061">
      <w:pPr>
        <w:spacing w:before="120" w:after="0" w:line="360" w:lineRule="auto"/>
        <w:ind w:firstLine="567"/>
        <w:contextualSpacing/>
        <w:jc w:val="both"/>
        <w:rPr>
          <w:rFonts w:ascii="Liberation Serif" w:eastAsia="Calibri" w:hAnsi="Liberation Serif" w:cs="Times New Roman"/>
          <w:sz w:val="28"/>
          <w:szCs w:val="28"/>
        </w:rPr>
      </w:pPr>
      <w:r w:rsidRPr="001D0061">
        <w:rPr>
          <w:rFonts w:ascii="Liberation Serif" w:eastAsia="Calibri" w:hAnsi="Liberation Serif" w:cs="Times New Roman"/>
          <w:sz w:val="28"/>
          <w:szCs w:val="28"/>
        </w:rPr>
        <w:t xml:space="preserve">Децентрализованная система теплоснабжения д. Абултаево охватывает территорию, являющуюся частью кадастрового квартала 45:17:031101, расположенную на северной окраине между ул. Школьной и ул. Центральной. К системе теплоснабжения подключены здания сельского клуба. </w:t>
      </w:r>
    </w:p>
    <w:p w:rsidR="001D0061" w:rsidRPr="001D0061" w:rsidRDefault="001D0061" w:rsidP="001D0061">
      <w:pPr>
        <w:spacing w:before="120" w:after="0" w:line="360" w:lineRule="auto"/>
        <w:ind w:firstLine="567"/>
        <w:contextualSpacing/>
        <w:jc w:val="both"/>
        <w:rPr>
          <w:rFonts w:ascii="Liberation Serif" w:eastAsia="Calibri" w:hAnsi="Liberation Serif" w:cs="Times New Roman"/>
          <w:sz w:val="28"/>
          <w:szCs w:val="28"/>
        </w:rPr>
      </w:pPr>
      <w:r w:rsidRPr="001D0061">
        <w:rPr>
          <w:rFonts w:ascii="Liberation Serif" w:eastAsia="Calibri" w:hAnsi="Liberation Serif" w:cs="Times New Roman"/>
          <w:sz w:val="28"/>
          <w:szCs w:val="28"/>
        </w:rPr>
        <w:t xml:space="preserve">Частный сектор </w:t>
      </w:r>
      <w:proofErr w:type="gramStart"/>
      <w:r w:rsidRPr="001D0061">
        <w:rPr>
          <w:rFonts w:ascii="Liberation Serif" w:eastAsia="Calibri" w:hAnsi="Liberation Serif" w:cs="Times New Roman"/>
          <w:sz w:val="28"/>
          <w:szCs w:val="28"/>
        </w:rPr>
        <w:t>в</w:t>
      </w:r>
      <w:proofErr w:type="gramEnd"/>
      <w:r w:rsidRPr="001D0061">
        <w:rPr>
          <w:rFonts w:ascii="Liberation Serif" w:eastAsia="Calibri" w:hAnsi="Liberation Serif" w:cs="Times New Roman"/>
          <w:sz w:val="28"/>
          <w:szCs w:val="28"/>
        </w:rPr>
        <w:t xml:space="preserve"> с. Яланское, отапливается </w:t>
      </w:r>
      <w:proofErr w:type="gramStart"/>
      <w:r w:rsidRPr="001D0061">
        <w:rPr>
          <w:rFonts w:ascii="Liberation Serif" w:eastAsia="Calibri" w:hAnsi="Liberation Serif" w:cs="Times New Roman"/>
          <w:sz w:val="28"/>
          <w:szCs w:val="28"/>
        </w:rPr>
        <w:t>индивидуальными</w:t>
      </w:r>
      <w:proofErr w:type="gramEnd"/>
      <w:r w:rsidRPr="001D0061">
        <w:rPr>
          <w:rFonts w:ascii="Liberation Serif" w:eastAsia="Calibri" w:hAnsi="Liberation Serif" w:cs="Times New Roman"/>
          <w:sz w:val="28"/>
          <w:szCs w:val="28"/>
        </w:rPr>
        <w:t xml:space="preserve"> источниками теплоснабжения. Административное здание бывшего сельского совета и клуб имеют автономные газовые котлы. Населенный пункт газифицирован.</w:t>
      </w:r>
    </w:p>
    <w:p w:rsidR="001D0061" w:rsidRPr="001D0061" w:rsidRDefault="001D0061" w:rsidP="001D0061">
      <w:pPr>
        <w:spacing w:before="120" w:after="0" w:line="360" w:lineRule="auto"/>
        <w:ind w:firstLine="567"/>
        <w:contextualSpacing/>
        <w:jc w:val="both"/>
        <w:rPr>
          <w:rFonts w:ascii="Liberation Serif" w:eastAsia="Calibri" w:hAnsi="Liberation Serif" w:cs="Times New Roman"/>
          <w:sz w:val="28"/>
          <w:szCs w:val="28"/>
        </w:rPr>
      </w:pPr>
      <w:r w:rsidRPr="001D0061">
        <w:rPr>
          <w:rFonts w:ascii="Liberation Serif" w:eastAsia="Calibri" w:hAnsi="Liberation Serif" w:cs="Times New Roman"/>
          <w:sz w:val="28"/>
          <w:szCs w:val="28"/>
        </w:rPr>
        <w:t>Система теплоснабжения д. Белое Озеро отсутствует. Населенный пункт газифицирован. Здание сельского клуба использует печное отопление.</w:t>
      </w:r>
    </w:p>
    <w:p w:rsidR="001D0061" w:rsidRPr="001D0061" w:rsidRDefault="001D0061" w:rsidP="001D0061">
      <w:pPr>
        <w:spacing w:before="120" w:after="0" w:line="360" w:lineRule="auto"/>
        <w:ind w:firstLine="567"/>
        <w:contextualSpacing/>
        <w:jc w:val="both"/>
        <w:rPr>
          <w:rFonts w:ascii="Liberation Serif" w:eastAsia="Calibri" w:hAnsi="Liberation Serif" w:cs="Times New Roman"/>
          <w:sz w:val="28"/>
          <w:szCs w:val="28"/>
        </w:rPr>
      </w:pPr>
      <w:r w:rsidRPr="001D0061">
        <w:rPr>
          <w:rFonts w:ascii="Liberation Serif" w:eastAsia="Calibri" w:hAnsi="Liberation Serif" w:cs="Times New Roman"/>
          <w:sz w:val="28"/>
          <w:szCs w:val="28"/>
        </w:rPr>
        <w:t xml:space="preserve">В населенных пунктах д. </w:t>
      </w:r>
      <w:proofErr w:type="spellStart"/>
      <w:r w:rsidRPr="001D0061">
        <w:rPr>
          <w:rFonts w:ascii="Liberation Serif" w:eastAsia="Calibri" w:hAnsi="Liberation Serif" w:cs="Times New Roman"/>
          <w:sz w:val="28"/>
          <w:szCs w:val="28"/>
        </w:rPr>
        <w:t>Максимовка</w:t>
      </w:r>
      <w:proofErr w:type="spellEnd"/>
      <w:r w:rsidRPr="001D0061">
        <w:rPr>
          <w:rFonts w:ascii="Liberation Serif" w:eastAsia="Calibri" w:hAnsi="Liberation Serif" w:cs="Times New Roman"/>
          <w:sz w:val="28"/>
          <w:szCs w:val="28"/>
        </w:rPr>
        <w:t xml:space="preserve"> используется печное отопление, д. Калмык-Абдрашево газифицировано и используется газовое оборудование.</w:t>
      </w:r>
    </w:p>
    <w:p w:rsidR="001D0061" w:rsidRPr="001D0061" w:rsidRDefault="001D0061" w:rsidP="001D0061">
      <w:pPr>
        <w:spacing w:before="120" w:after="0" w:line="360" w:lineRule="auto"/>
        <w:ind w:firstLine="567"/>
        <w:contextualSpacing/>
        <w:jc w:val="both"/>
        <w:rPr>
          <w:rFonts w:ascii="Liberation Serif" w:eastAsia="Calibri" w:hAnsi="Liberation Serif" w:cs="Times New Roman"/>
          <w:sz w:val="28"/>
          <w:szCs w:val="28"/>
        </w:rPr>
      </w:pPr>
      <w:r w:rsidRPr="001D0061">
        <w:rPr>
          <w:rFonts w:ascii="Liberation Serif" w:eastAsia="Calibri" w:hAnsi="Liberation Serif" w:cs="Times New Roman"/>
          <w:sz w:val="28"/>
          <w:szCs w:val="28"/>
        </w:rPr>
        <w:t>На территории с. Аджитарово в жилых домах используется печное отопление. Сельский дом культуры, административное здание и пожарный пост отапливается от автономного печного отопления.</w:t>
      </w:r>
    </w:p>
    <w:p w:rsidR="001D0061" w:rsidRPr="001D0061" w:rsidRDefault="001D0061" w:rsidP="001D0061">
      <w:pPr>
        <w:spacing w:before="120" w:after="0" w:line="360" w:lineRule="auto"/>
        <w:ind w:firstLine="567"/>
        <w:contextualSpacing/>
        <w:jc w:val="both"/>
        <w:rPr>
          <w:rFonts w:ascii="Liberation Serif" w:eastAsia="Calibri" w:hAnsi="Liberation Serif" w:cs="Times New Roman"/>
          <w:sz w:val="28"/>
          <w:szCs w:val="28"/>
        </w:rPr>
      </w:pPr>
      <w:r w:rsidRPr="001D0061">
        <w:rPr>
          <w:rFonts w:ascii="Liberation Serif" w:eastAsia="Calibri" w:hAnsi="Liberation Serif" w:cs="Times New Roman"/>
          <w:sz w:val="28"/>
          <w:szCs w:val="28"/>
        </w:rPr>
        <w:lastRenderedPageBreak/>
        <w:t xml:space="preserve">В д. Бахарево отсутствует система централизованного теплоснабжения. Населенный пункт газифицирован. Жилые дома оборудованы автономными источниками тепла. Сельский дом культуры имеет автономный газовый котел. </w:t>
      </w:r>
    </w:p>
    <w:p w:rsidR="001D0061" w:rsidRPr="001D0061" w:rsidRDefault="001D0061" w:rsidP="001D0061">
      <w:pPr>
        <w:spacing w:before="120" w:after="0" w:line="360" w:lineRule="auto"/>
        <w:ind w:firstLine="567"/>
        <w:contextualSpacing/>
        <w:jc w:val="both"/>
        <w:rPr>
          <w:rFonts w:ascii="Liberation Serif" w:eastAsia="Calibri" w:hAnsi="Liberation Serif" w:cs="Times New Roman"/>
          <w:sz w:val="28"/>
          <w:szCs w:val="28"/>
        </w:rPr>
      </w:pPr>
      <w:r w:rsidRPr="001D0061">
        <w:rPr>
          <w:rFonts w:ascii="Liberation Serif" w:eastAsia="Calibri" w:hAnsi="Liberation Serif" w:cs="Times New Roman"/>
          <w:sz w:val="28"/>
          <w:szCs w:val="28"/>
        </w:rPr>
        <w:t>На территории с. Боровичи отапливается школа, обслуживающая теплоснабжающая организация ООО «ЖКХ Юго-Запад». Населенный пункт газифицирован. Жилые дома оборудованы автономными источниками тепла. Административное здание бывшего сельского совета и здание клуба имеют автономные газовые котлы.</w:t>
      </w:r>
    </w:p>
    <w:p w:rsidR="001D0061" w:rsidRPr="001D0061" w:rsidRDefault="001D0061" w:rsidP="001D0061">
      <w:pPr>
        <w:spacing w:before="120" w:after="0" w:line="360" w:lineRule="auto"/>
        <w:ind w:firstLine="567"/>
        <w:contextualSpacing/>
        <w:jc w:val="both"/>
        <w:rPr>
          <w:rFonts w:ascii="Liberation Serif" w:eastAsia="Calibri" w:hAnsi="Liberation Serif" w:cs="Times New Roman"/>
          <w:sz w:val="28"/>
          <w:szCs w:val="28"/>
        </w:rPr>
      </w:pPr>
      <w:r w:rsidRPr="001D0061">
        <w:rPr>
          <w:rFonts w:ascii="Liberation Serif" w:eastAsia="Calibri" w:hAnsi="Liberation Serif" w:cs="Times New Roman"/>
          <w:sz w:val="28"/>
          <w:szCs w:val="28"/>
        </w:rPr>
        <w:t>Население с. Карасево полностью отапливается от индивидуальных источников теплоснабжения.</w:t>
      </w:r>
    </w:p>
    <w:p w:rsidR="001D0061" w:rsidRPr="001D0061" w:rsidRDefault="001D0061" w:rsidP="001D0061">
      <w:pPr>
        <w:spacing w:before="120" w:after="0" w:line="360" w:lineRule="auto"/>
        <w:ind w:firstLine="567"/>
        <w:contextualSpacing/>
        <w:jc w:val="both"/>
        <w:rPr>
          <w:rFonts w:ascii="Liberation Serif" w:eastAsia="Calibri" w:hAnsi="Liberation Serif" w:cs="Times New Roman"/>
          <w:sz w:val="28"/>
          <w:szCs w:val="28"/>
        </w:rPr>
      </w:pPr>
      <w:r w:rsidRPr="001D0061">
        <w:rPr>
          <w:rFonts w:ascii="Liberation Serif" w:eastAsia="Calibri" w:hAnsi="Liberation Serif" w:cs="Times New Roman"/>
          <w:sz w:val="28"/>
          <w:szCs w:val="28"/>
        </w:rPr>
        <w:t xml:space="preserve">Частный сектор с. Мартыновка используют для отопления индивидуальные газовые котлы. </w:t>
      </w:r>
    </w:p>
    <w:p w:rsidR="001D0061" w:rsidRPr="001D0061" w:rsidRDefault="001D0061" w:rsidP="001D0061">
      <w:pPr>
        <w:spacing w:before="120" w:after="0" w:line="360" w:lineRule="auto"/>
        <w:ind w:firstLine="567"/>
        <w:contextualSpacing/>
        <w:jc w:val="both"/>
        <w:rPr>
          <w:rFonts w:ascii="Liberation Serif" w:eastAsia="Calibri" w:hAnsi="Liberation Serif" w:cs="Times New Roman"/>
          <w:sz w:val="28"/>
          <w:szCs w:val="28"/>
        </w:rPr>
      </w:pPr>
      <w:r w:rsidRPr="001D0061">
        <w:rPr>
          <w:rFonts w:ascii="Liberation Serif" w:eastAsia="Calibri" w:hAnsi="Liberation Serif" w:cs="Times New Roman"/>
          <w:sz w:val="28"/>
          <w:szCs w:val="28"/>
        </w:rPr>
        <w:t>В д. Бикбирды полностью отапливается индивидуальными источниками теплоснабжения, планируется газифицировать данный населенный пункт в 2025 году, здание клуба подключить на автономный газовый котел.</w:t>
      </w:r>
    </w:p>
    <w:p w:rsidR="001D0061" w:rsidRPr="001D0061" w:rsidRDefault="001D0061" w:rsidP="001D0061">
      <w:pPr>
        <w:spacing w:before="120" w:after="0" w:line="360" w:lineRule="auto"/>
        <w:ind w:firstLine="567"/>
        <w:contextualSpacing/>
        <w:jc w:val="both"/>
        <w:rPr>
          <w:rFonts w:ascii="Liberation Serif" w:eastAsia="Calibri" w:hAnsi="Liberation Serif" w:cs="Times New Roman"/>
          <w:sz w:val="28"/>
          <w:szCs w:val="28"/>
        </w:rPr>
      </w:pPr>
      <w:r w:rsidRPr="001D0061">
        <w:rPr>
          <w:rFonts w:ascii="Liberation Serif" w:eastAsia="Calibri" w:hAnsi="Liberation Serif" w:cs="Times New Roman"/>
          <w:sz w:val="28"/>
          <w:szCs w:val="28"/>
        </w:rPr>
        <w:t>На территории с. Сарт-Абдрашево имеется автономная угольная котельная обслуживающая МКОУ «</w:t>
      </w:r>
      <w:proofErr w:type="spellStart"/>
      <w:r w:rsidRPr="001D0061">
        <w:rPr>
          <w:rFonts w:ascii="Liberation Serif" w:eastAsia="Calibri" w:hAnsi="Liberation Serif" w:cs="Times New Roman"/>
          <w:sz w:val="28"/>
          <w:szCs w:val="28"/>
        </w:rPr>
        <w:t>Сибирякская</w:t>
      </w:r>
      <w:proofErr w:type="spellEnd"/>
      <w:r w:rsidRPr="001D0061">
        <w:rPr>
          <w:rFonts w:ascii="Liberation Serif" w:eastAsia="Calibri" w:hAnsi="Liberation Serif" w:cs="Times New Roman"/>
          <w:sz w:val="28"/>
          <w:szCs w:val="28"/>
        </w:rPr>
        <w:t xml:space="preserve"> СОШ», также имеется автономная угольная котельная обслуживающая ГБУ «Сафакулевский психоневрологический интернат», сельский дом культуры и административное здание используют печное отопление. Частный сектор также отапливается индивидуальным печным отоплением преимущественно на дровах.</w:t>
      </w:r>
    </w:p>
    <w:p w:rsidR="001D0061" w:rsidRPr="001D0061" w:rsidRDefault="001D0061" w:rsidP="001D0061">
      <w:pPr>
        <w:spacing w:before="120" w:after="0" w:line="360" w:lineRule="auto"/>
        <w:ind w:firstLine="567"/>
        <w:contextualSpacing/>
        <w:jc w:val="both"/>
        <w:rPr>
          <w:rFonts w:ascii="Liberation Serif" w:eastAsia="Calibri" w:hAnsi="Liberation Serif" w:cs="Times New Roman"/>
          <w:sz w:val="28"/>
          <w:szCs w:val="28"/>
        </w:rPr>
      </w:pPr>
      <w:r w:rsidRPr="001D0061">
        <w:rPr>
          <w:rFonts w:ascii="Liberation Serif" w:eastAsia="Calibri" w:hAnsi="Liberation Serif" w:cs="Times New Roman"/>
          <w:sz w:val="28"/>
          <w:szCs w:val="28"/>
        </w:rPr>
        <w:t>В населенных пунктах д. Азналино, д. Баязитово, д. Преображенка, д. Петровка частный сектор и сельские дома культуры используется индивидуальное печное отопление.</w:t>
      </w:r>
    </w:p>
    <w:p w:rsidR="001D0061" w:rsidRPr="001D0061" w:rsidRDefault="001D0061" w:rsidP="001D0061">
      <w:pPr>
        <w:spacing w:before="120" w:after="0" w:line="360" w:lineRule="auto"/>
        <w:ind w:firstLine="567"/>
        <w:contextualSpacing/>
        <w:jc w:val="both"/>
        <w:rPr>
          <w:rFonts w:ascii="Liberation Serif" w:eastAsia="Calibri" w:hAnsi="Liberation Serif" w:cs="Times New Roman"/>
          <w:sz w:val="28"/>
          <w:szCs w:val="28"/>
        </w:rPr>
      </w:pPr>
      <w:r w:rsidRPr="001D0061">
        <w:rPr>
          <w:rFonts w:ascii="Liberation Serif" w:eastAsia="Calibri" w:hAnsi="Liberation Serif" w:cs="Times New Roman"/>
          <w:sz w:val="28"/>
          <w:szCs w:val="28"/>
        </w:rPr>
        <w:t>Зоны действия индивидуальных источников тепловой энергии будут расширяться в пределах собственных границ, с застройки.</w:t>
      </w:r>
    </w:p>
    <w:p w:rsidR="009741A0" w:rsidRPr="005D2553" w:rsidRDefault="005301DC" w:rsidP="00BD7261">
      <w:pPr>
        <w:pStyle w:val="Ab"/>
        <w:rPr>
          <w:rFonts w:ascii="Liberation Serif" w:hAnsi="Liberation Serif"/>
        </w:rPr>
      </w:pPr>
      <w:r w:rsidRPr="005D2553">
        <w:rPr>
          <w:rFonts w:ascii="Liberation Serif" w:hAnsi="Liberation Serif"/>
        </w:rPr>
        <w:t>Зона застройки индивидуальными жилыми домами Сафакулевского МО не учитывается в расчетах перспективной нагрузки системы теплоснабжения.</w:t>
      </w:r>
      <w:r w:rsidR="009741A0" w:rsidRPr="005D2553">
        <w:rPr>
          <w:rFonts w:ascii="Liberation Serif" w:hAnsi="Liberation Serif"/>
        </w:rPr>
        <w:t xml:space="preserve"> </w:t>
      </w:r>
    </w:p>
    <w:p w:rsidR="009741A0" w:rsidRPr="005D2553" w:rsidRDefault="009741A0" w:rsidP="00BD7261">
      <w:pPr>
        <w:pStyle w:val="Ab"/>
        <w:rPr>
          <w:rFonts w:ascii="Liberation Serif" w:hAnsi="Liberation Serif"/>
        </w:rPr>
        <w:sectPr w:rsidR="009741A0" w:rsidRPr="005D2553" w:rsidSect="001D0061">
          <w:headerReference w:type="even" r:id="rId23"/>
          <w:headerReference w:type="default" r:id="rId24"/>
          <w:headerReference w:type="first" r:id="rId25"/>
          <w:footerReference w:type="first" r:id="rId26"/>
          <w:pgSz w:w="11906" w:h="16838"/>
          <w:pgMar w:top="1134" w:right="851" w:bottom="1134" w:left="1134" w:header="709" w:footer="709" w:gutter="0"/>
          <w:cols w:space="708"/>
          <w:titlePg/>
          <w:docGrid w:linePitch="360"/>
        </w:sectPr>
      </w:pPr>
    </w:p>
    <w:p w:rsidR="00561292" w:rsidRPr="005D2553" w:rsidRDefault="00633D04" w:rsidP="00633D04">
      <w:pPr>
        <w:pStyle w:val="22"/>
        <w:rPr>
          <w:rFonts w:ascii="Liberation Serif" w:hAnsi="Liberation Serif"/>
          <w:i w:val="0"/>
          <w:sz w:val="24"/>
          <w:szCs w:val="24"/>
        </w:rPr>
      </w:pPr>
      <w:bookmarkStart w:id="36" w:name="_Toc172218677"/>
      <w:r w:rsidRPr="005D2553">
        <w:rPr>
          <w:rFonts w:ascii="Liberation Serif" w:hAnsi="Liberation Serif"/>
          <w:i w:val="0"/>
          <w:sz w:val="24"/>
          <w:szCs w:val="24"/>
        </w:rPr>
        <w:lastRenderedPageBreak/>
        <w:t>ЧАСТЬ 2 – ИСТОЧНИКИ ТЕПЛОВОЙ ЭНЕРГИИ</w:t>
      </w:r>
      <w:bookmarkEnd w:id="36"/>
    </w:p>
    <w:p w:rsidR="00310D5C" w:rsidRPr="005D2553" w:rsidRDefault="00310D5C" w:rsidP="00633D04">
      <w:pPr>
        <w:pStyle w:val="Ab"/>
        <w:rPr>
          <w:rFonts w:ascii="Liberation Serif" w:hAnsi="Liberation Serif"/>
        </w:rPr>
      </w:pPr>
    </w:p>
    <w:p w:rsidR="004016DA" w:rsidRPr="005D2553" w:rsidRDefault="004016DA" w:rsidP="004016DA">
      <w:pPr>
        <w:pStyle w:val="Ab"/>
        <w:rPr>
          <w:rFonts w:ascii="Liberation Serif" w:hAnsi="Liberation Serif"/>
        </w:rPr>
      </w:pPr>
      <w:r w:rsidRPr="005D2553">
        <w:rPr>
          <w:rFonts w:ascii="Liberation Serif" w:hAnsi="Liberation Serif"/>
        </w:rPr>
        <w:t>Источник тепловой энергии – теплогенерирующая установка (тепловая электрическая станция или котельная) или группа установок, предназначенная для производства и отпуска тепловой энергии.</w:t>
      </w:r>
    </w:p>
    <w:p w:rsidR="00632F9A" w:rsidRPr="005D2553" w:rsidRDefault="00632F9A" w:rsidP="00632F9A">
      <w:pPr>
        <w:spacing w:after="120" w:line="360" w:lineRule="auto"/>
        <w:ind w:left="1287"/>
        <w:jc w:val="both"/>
        <w:rPr>
          <w:rFonts w:ascii="Liberation Serif" w:eastAsia="Calibri" w:hAnsi="Liberation Serif" w:cs="Times New Roman"/>
          <w:sz w:val="28"/>
          <w:szCs w:val="28"/>
        </w:rPr>
      </w:pPr>
    </w:p>
    <w:p w:rsidR="00992D8C" w:rsidRPr="005D2553" w:rsidRDefault="00BB035E" w:rsidP="00C02D39">
      <w:pPr>
        <w:pStyle w:val="32"/>
        <w:numPr>
          <w:ilvl w:val="2"/>
          <w:numId w:val="4"/>
        </w:numPr>
        <w:spacing w:line="276" w:lineRule="auto"/>
        <w:ind w:left="0" w:firstLine="567"/>
        <w:rPr>
          <w:rFonts w:ascii="Liberation Serif" w:hAnsi="Liberation Serif"/>
          <w:b w:val="0"/>
          <w:i w:val="0"/>
          <w:sz w:val="24"/>
          <w:szCs w:val="24"/>
        </w:rPr>
      </w:pPr>
      <w:bookmarkStart w:id="37" w:name="_Toc13473537"/>
      <w:bookmarkStart w:id="38" w:name="_Toc13473760"/>
      <w:bookmarkStart w:id="39" w:name="_Toc15298405"/>
      <w:bookmarkStart w:id="40" w:name="_Toc15302430"/>
      <w:bookmarkStart w:id="41" w:name="_Toc15303921"/>
      <w:bookmarkStart w:id="42" w:name="_Toc16059036"/>
      <w:bookmarkStart w:id="43" w:name="_Toc16060546"/>
      <w:bookmarkStart w:id="44" w:name="_Toc16843479"/>
      <w:bookmarkStart w:id="45" w:name="_Toc16855862"/>
      <w:bookmarkStart w:id="46" w:name="_Toc52398586"/>
      <w:bookmarkStart w:id="47" w:name="_Toc54817464"/>
      <w:bookmarkStart w:id="48" w:name="_Toc55945633"/>
      <w:bookmarkStart w:id="49" w:name="_Toc56031069"/>
      <w:bookmarkStart w:id="50" w:name="_Toc13473538"/>
      <w:bookmarkStart w:id="51" w:name="_Toc13473761"/>
      <w:bookmarkStart w:id="52" w:name="_Toc15298406"/>
      <w:bookmarkStart w:id="53" w:name="_Toc15302431"/>
      <w:bookmarkStart w:id="54" w:name="_Toc15303922"/>
      <w:bookmarkStart w:id="55" w:name="_Toc16059037"/>
      <w:bookmarkStart w:id="56" w:name="_Toc16060547"/>
      <w:bookmarkStart w:id="57" w:name="_Toc16843480"/>
      <w:bookmarkStart w:id="58" w:name="_Toc16855863"/>
      <w:bookmarkStart w:id="59" w:name="_Toc52398587"/>
      <w:bookmarkStart w:id="60" w:name="_Toc54817465"/>
      <w:bookmarkStart w:id="61" w:name="_Toc55945634"/>
      <w:bookmarkStart w:id="62" w:name="_Toc56031070"/>
      <w:bookmarkStart w:id="63" w:name="_Toc17221867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5D2553">
        <w:rPr>
          <w:rFonts w:ascii="Liberation Serif" w:hAnsi="Liberation Serif"/>
          <w:b w:val="0"/>
          <w:i w:val="0"/>
          <w:sz w:val="24"/>
          <w:szCs w:val="24"/>
        </w:rPr>
        <w:t>СТРУКТУРА И ТЕХНИЧЕСКИЕ ХАРАКТЕРИСТИКИ ОСНОВНОГО ОБОРУДОВАНИЯ</w:t>
      </w:r>
      <w:bookmarkEnd w:id="63"/>
    </w:p>
    <w:p w:rsidR="00170855" w:rsidRPr="005D2553" w:rsidRDefault="00170855" w:rsidP="00170855">
      <w:pPr>
        <w:pStyle w:val="Ab"/>
        <w:spacing w:before="120"/>
        <w:rPr>
          <w:rFonts w:ascii="Liberation Serif" w:hAnsi="Liberation Serif"/>
        </w:rPr>
      </w:pPr>
      <w:r w:rsidRPr="005D2553">
        <w:rPr>
          <w:rFonts w:ascii="Liberation Serif" w:hAnsi="Liberation Serif"/>
        </w:rPr>
        <w:t xml:space="preserve">В общем случае котельная установка (преимущественно газовая) — это совокупность котла и вспомогательного оборудования. Она включает в себя следующие основные устройства: котлы, экономайзеры и воздухоподогреватели. Котлы являются ее главной частью. </w:t>
      </w:r>
      <w:proofErr w:type="gramStart"/>
      <w:r w:rsidRPr="005D2553">
        <w:rPr>
          <w:rFonts w:ascii="Liberation Serif" w:hAnsi="Liberation Serif"/>
        </w:rPr>
        <w:t>Котлы, в которых вырабатывается пар, называют паровыми; предназначенные для выработки горячей воды - водогрейными; вырабатывающие водяной пар и горячую воду одновременно - комбинированными.</w:t>
      </w:r>
      <w:proofErr w:type="gramEnd"/>
      <w:r w:rsidRPr="005D2553">
        <w:rPr>
          <w:rFonts w:ascii="Liberation Serif" w:hAnsi="Liberation Serif"/>
        </w:rPr>
        <w:t xml:space="preserve"> В котлах дымовые газы, образовавшиеся в топочном устройстве при сгорании газообразного топлива, омывают поверхность нагрева котла, отдавая ей часть заключенной в них тепловой энергии, и покидают котел с более или менее высокой температурой. Для дополнительного использования теплоты, содержащейся в дымовых газах, уходящих из котла, за ними устанавливают так называемые хвостовые поверхности нагрева - экономайзер, в котором подогревается питательная или сетевая вода, или воздухоподогреватель, в котором подогревается воздух, идущий на горение в топочное устройство. В зависимости от местных условий экономайзеры и воздухоподогреватели иногда не устанавливают или устанавливают только одно из названных устройств.</w:t>
      </w:r>
    </w:p>
    <w:p w:rsidR="00170855" w:rsidRPr="005D2553" w:rsidRDefault="00170855" w:rsidP="00170855">
      <w:pPr>
        <w:pStyle w:val="Ab"/>
        <w:spacing w:before="120"/>
        <w:rPr>
          <w:rFonts w:ascii="Liberation Serif" w:hAnsi="Liberation Serif"/>
        </w:rPr>
      </w:pPr>
      <w:proofErr w:type="gramStart"/>
      <w:r w:rsidRPr="005D2553">
        <w:rPr>
          <w:rFonts w:ascii="Liberation Serif" w:hAnsi="Liberation Serif"/>
        </w:rPr>
        <w:t xml:space="preserve">Кроме перечисленного основного оборудования, теплогенерирующая установка должна иметь оборудование, в состав которого входят: тяговое устройство, дутьевая установка, питательные или сетевые насосы, устройства подготовки питательной воды, идущей на питание паровых котлов, или </w:t>
      </w:r>
      <w:proofErr w:type="spellStart"/>
      <w:r w:rsidRPr="005D2553">
        <w:rPr>
          <w:rFonts w:ascii="Liberation Serif" w:hAnsi="Liberation Serif"/>
        </w:rPr>
        <w:t>подпиточной</w:t>
      </w:r>
      <w:proofErr w:type="spellEnd"/>
      <w:r w:rsidRPr="005D2553">
        <w:rPr>
          <w:rFonts w:ascii="Liberation Serif" w:hAnsi="Liberation Serif"/>
        </w:rPr>
        <w:t xml:space="preserve"> воды, идущей на восполнение утечек в тепловой сети, </w:t>
      </w:r>
      <w:r w:rsidRPr="005D2553">
        <w:rPr>
          <w:rFonts w:ascii="Liberation Serif" w:hAnsi="Liberation Serif"/>
        </w:rPr>
        <w:lastRenderedPageBreak/>
        <w:t>трубопроводы, контрольно-измерительные приборы, средства регулирования и управления, устройства топливоподачи и т.д.</w:t>
      </w:r>
      <w:proofErr w:type="gramEnd"/>
    </w:p>
    <w:p w:rsidR="00DD3A69" w:rsidRPr="005D2553" w:rsidRDefault="00AF132A" w:rsidP="00F42164">
      <w:pPr>
        <w:pStyle w:val="Ab"/>
        <w:spacing w:before="120"/>
        <w:rPr>
          <w:rFonts w:ascii="Liberation Serif" w:hAnsi="Liberation Serif"/>
        </w:rPr>
      </w:pPr>
      <w:r w:rsidRPr="005D2553">
        <w:rPr>
          <w:rFonts w:ascii="Liberation Serif" w:hAnsi="Liberation Serif"/>
        </w:rPr>
        <w:t xml:space="preserve">Структура основного оборудования и характеристики источников тепловой энергии </w:t>
      </w:r>
      <w:r w:rsidR="00344244" w:rsidRPr="005D2553">
        <w:rPr>
          <w:rFonts w:ascii="Liberation Serif" w:hAnsi="Liberation Serif"/>
        </w:rPr>
        <w:t xml:space="preserve">Сафакулевского МО </w:t>
      </w:r>
      <w:r w:rsidRPr="005D2553">
        <w:rPr>
          <w:rFonts w:ascii="Liberation Serif" w:hAnsi="Liberation Serif"/>
        </w:rPr>
        <w:t xml:space="preserve">представлены в Таблицах </w:t>
      </w:r>
      <w:r w:rsidR="00344244" w:rsidRPr="005D2553">
        <w:rPr>
          <w:rFonts w:ascii="Liberation Serif" w:hAnsi="Liberation Serif"/>
        </w:rPr>
        <w:t>4</w:t>
      </w:r>
      <w:r w:rsidRPr="005D2553">
        <w:rPr>
          <w:rFonts w:ascii="Liberation Serif" w:hAnsi="Liberation Serif"/>
        </w:rPr>
        <w:t xml:space="preserve"> </w:t>
      </w:r>
      <w:r w:rsidR="00344244" w:rsidRPr="005D2553">
        <w:rPr>
          <w:rFonts w:ascii="Liberation Serif" w:hAnsi="Liberation Serif"/>
        </w:rPr>
        <w:t>–</w:t>
      </w:r>
      <w:r w:rsidRPr="005D2553">
        <w:rPr>
          <w:rFonts w:ascii="Liberation Serif" w:hAnsi="Liberation Serif"/>
        </w:rPr>
        <w:t xml:space="preserve"> 5</w:t>
      </w:r>
      <w:r w:rsidR="00344244" w:rsidRPr="005D2553">
        <w:rPr>
          <w:rFonts w:ascii="Liberation Serif" w:hAnsi="Liberation Serif"/>
        </w:rPr>
        <w:t xml:space="preserve"> (в соответствии с предоставленными данными)</w:t>
      </w:r>
      <w:r w:rsidRPr="005D2553">
        <w:rPr>
          <w:rFonts w:ascii="Liberation Serif" w:hAnsi="Liberation Serif"/>
        </w:rPr>
        <w:t>.</w:t>
      </w:r>
      <w:r w:rsidR="00B45AEB" w:rsidRPr="005D2553">
        <w:rPr>
          <w:rFonts w:ascii="Liberation Serif" w:hAnsi="Liberation Serif"/>
        </w:rPr>
        <w:t xml:space="preserve"> </w:t>
      </w:r>
      <w:r w:rsidR="001D0061">
        <w:rPr>
          <w:rFonts w:ascii="Liberation Serif" w:hAnsi="Liberation Serif"/>
        </w:rPr>
        <w:t xml:space="preserve">Прочие индивидуальные и автономные источники в схеме теплоснабжения подробно не рассматриваются. </w:t>
      </w:r>
    </w:p>
    <w:p w:rsidR="00AF132A" w:rsidRPr="005D2553" w:rsidRDefault="00AF132A" w:rsidP="00F42164">
      <w:pPr>
        <w:pStyle w:val="Ab"/>
        <w:spacing w:before="120"/>
        <w:rPr>
          <w:rFonts w:ascii="Liberation Serif" w:hAnsi="Liberation Serif"/>
        </w:rPr>
        <w:sectPr w:rsidR="00AF132A" w:rsidRPr="005D2553" w:rsidSect="00E450DF">
          <w:headerReference w:type="even" r:id="rId27"/>
          <w:headerReference w:type="default" r:id="rId28"/>
          <w:headerReference w:type="first" r:id="rId29"/>
          <w:footerReference w:type="first" r:id="rId30"/>
          <w:pgSz w:w="11906" w:h="16838"/>
          <w:pgMar w:top="1134" w:right="851" w:bottom="1134" w:left="1134" w:header="709" w:footer="709" w:gutter="0"/>
          <w:cols w:space="708"/>
          <w:titlePg/>
          <w:docGrid w:linePitch="360"/>
        </w:sectPr>
      </w:pPr>
    </w:p>
    <w:p w:rsidR="00AF132A" w:rsidRPr="005D2553" w:rsidRDefault="00AF132A" w:rsidP="00AF132A">
      <w:pPr>
        <w:keepNext/>
        <w:spacing w:after="0" w:line="240" w:lineRule="auto"/>
        <w:jc w:val="right"/>
        <w:rPr>
          <w:rFonts w:ascii="Liberation Serif" w:hAnsi="Liberation Serif" w:cs="Times New Roman"/>
          <w:i/>
          <w:iCs/>
          <w:sz w:val="24"/>
          <w:szCs w:val="24"/>
        </w:rPr>
      </w:pPr>
      <w:r w:rsidRPr="005D2553">
        <w:rPr>
          <w:rFonts w:ascii="Liberation Serif" w:hAnsi="Liberation Serif" w:cs="Times New Roman"/>
          <w:i/>
          <w:iCs/>
          <w:sz w:val="24"/>
          <w:szCs w:val="24"/>
        </w:rPr>
        <w:lastRenderedPageBreak/>
        <w:t xml:space="preserve">Таблица </w:t>
      </w:r>
      <w:r w:rsidR="00256DF5" w:rsidRPr="005D2553">
        <w:rPr>
          <w:rFonts w:ascii="Liberation Serif" w:hAnsi="Liberation Serif" w:cs="Times New Roman"/>
          <w:i/>
          <w:iCs/>
          <w:sz w:val="24"/>
          <w:szCs w:val="24"/>
        </w:rPr>
        <w:t>4</w:t>
      </w:r>
      <w:r w:rsidRPr="005D2553">
        <w:rPr>
          <w:rFonts w:ascii="Liberation Serif" w:hAnsi="Liberation Serif" w:cs="Times New Roman"/>
          <w:i/>
          <w:iCs/>
          <w:sz w:val="24"/>
          <w:szCs w:val="24"/>
        </w:rPr>
        <w:t>. Структура</w:t>
      </w:r>
      <w:r w:rsidR="00256DF5" w:rsidRPr="005D2553">
        <w:rPr>
          <w:rFonts w:ascii="Liberation Serif" w:hAnsi="Liberation Serif" w:cs="Times New Roman"/>
          <w:i/>
          <w:iCs/>
          <w:sz w:val="24"/>
          <w:szCs w:val="24"/>
        </w:rPr>
        <w:t xml:space="preserve"> основных</w:t>
      </w:r>
      <w:r w:rsidRPr="005D2553">
        <w:rPr>
          <w:rFonts w:ascii="Liberation Serif" w:hAnsi="Liberation Serif" w:cs="Times New Roman"/>
          <w:i/>
          <w:iCs/>
          <w:sz w:val="24"/>
          <w:szCs w:val="24"/>
        </w:rPr>
        <w:t xml:space="preserve"> источников тепловой энергии </w:t>
      </w:r>
      <w:r w:rsidR="00256DF5" w:rsidRPr="005D2553">
        <w:rPr>
          <w:rFonts w:ascii="Liberation Serif" w:hAnsi="Liberation Serif" w:cs="Times New Roman"/>
          <w:i/>
          <w:iCs/>
          <w:sz w:val="24"/>
          <w:szCs w:val="24"/>
        </w:rPr>
        <w:t>Сафакулевского МО</w:t>
      </w:r>
      <w:r w:rsidR="0070032B" w:rsidRPr="005D2553">
        <w:rPr>
          <w:rFonts w:ascii="Liberation Serif" w:hAnsi="Liberation Serif" w:cs="Times New Roman"/>
          <w:i/>
          <w:iCs/>
          <w:sz w:val="24"/>
          <w:szCs w:val="24"/>
        </w:rPr>
        <w:t>*</w:t>
      </w:r>
    </w:p>
    <w:p w:rsidR="00AF132A" w:rsidRPr="005D2553" w:rsidRDefault="00AF132A" w:rsidP="00AF132A">
      <w:pPr>
        <w:spacing w:after="0" w:line="120" w:lineRule="auto"/>
        <w:jc w:val="both"/>
        <w:rPr>
          <w:rFonts w:ascii="Liberation Serif" w:hAnsi="Liberation Serif" w:cs="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1154"/>
        <w:gridCol w:w="1174"/>
        <w:gridCol w:w="804"/>
        <w:gridCol w:w="605"/>
        <w:gridCol w:w="442"/>
        <w:gridCol w:w="747"/>
        <w:gridCol w:w="1337"/>
        <w:gridCol w:w="776"/>
        <w:gridCol w:w="903"/>
        <w:gridCol w:w="1536"/>
        <w:gridCol w:w="1297"/>
        <w:gridCol w:w="1008"/>
        <w:gridCol w:w="776"/>
        <w:gridCol w:w="898"/>
        <w:gridCol w:w="761"/>
        <w:gridCol w:w="1193"/>
        <w:gridCol w:w="1201"/>
        <w:gridCol w:w="746"/>
        <w:gridCol w:w="891"/>
        <w:gridCol w:w="1080"/>
        <w:gridCol w:w="915"/>
        <w:gridCol w:w="915"/>
      </w:tblGrid>
      <w:tr w:rsidR="0070032B" w:rsidRPr="005D2553" w:rsidTr="002E09C7">
        <w:trPr>
          <w:trHeight w:val="20"/>
          <w:tblHeader/>
          <w:jc w:val="center"/>
        </w:trPr>
        <w:tc>
          <w:tcPr>
            <w:tcW w:w="879" w:type="dxa"/>
            <w:vMerge w:val="restart"/>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Населенный пункт (адрес)</w:t>
            </w:r>
          </w:p>
        </w:tc>
        <w:tc>
          <w:tcPr>
            <w:tcW w:w="1025" w:type="dxa"/>
            <w:vMerge w:val="restart"/>
            <w:shd w:val="clear" w:color="auto" w:fill="D9D9D9" w:themeFill="background1" w:themeFillShade="D9"/>
            <w:noWrap/>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Теплоисточник</w:t>
            </w:r>
            <w:r w:rsidRPr="005D2553">
              <w:rPr>
                <w:rFonts w:ascii="Liberation Serif" w:eastAsia="Times New Roman" w:hAnsi="Liberation Serif" w:cs="Times New Roman"/>
                <w:color w:val="000000"/>
                <w:sz w:val="20"/>
                <w:szCs w:val="20"/>
                <w:lang w:eastAsia="ru-RU"/>
              </w:rPr>
              <w:t>**</w:t>
            </w:r>
          </w:p>
        </w:tc>
        <w:tc>
          <w:tcPr>
            <w:tcW w:w="1169" w:type="dxa"/>
            <w:vMerge w:val="restart"/>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Организация (собственник / эксплуатирующая организация)</w:t>
            </w:r>
          </w:p>
        </w:tc>
        <w:tc>
          <w:tcPr>
            <w:tcW w:w="801" w:type="dxa"/>
            <w:vMerge w:val="restart"/>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Вид топлива (основное/ резервное/ аварийное)</w:t>
            </w:r>
          </w:p>
        </w:tc>
        <w:tc>
          <w:tcPr>
            <w:tcW w:w="4787" w:type="dxa"/>
            <w:gridSpan w:val="6"/>
            <w:shd w:val="clear" w:color="auto" w:fill="D9D9D9" w:themeFill="background1" w:themeFillShade="D9"/>
            <w:noWrap/>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Котлы</w:t>
            </w:r>
          </w:p>
        </w:tc>
        <w:tc>
          <w:tcPr>
            <w:tcW w:w="1528" w:type="dxa"/>
            <w:vMerge w:val="restart"/>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Схема подключения абонентов (зависимая/независимая)</w:t>
            </w:r>
          </w:p>
        </w:tc>
        <w:tc>
          <w:tcPr>
            <w:tcW w:w="1291" w:type="dxa"/>
            <w:vMerge w:val="restart"/>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Схема организации ГВС (открытая/закрытая)</w:t>
            </w:r>
          </w:p>
        </w:tc>
        <w:tc>
          <w:tcPr>
            <w:tcW w:w="1003" w:type="dxa"/>
            <w:vMerge w:val="restart"/>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Коэффициент использования установленной тепловой мощности</w:t>
            </w:r>
          </w:p>
        </w:tc>
        <w:tc>
          <w:tcPr>
            <w:tcW w:w="1666" w:type="dxa"/>
            <w:gridSpan w:val="2"/>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Температурный график</w:t>
            </w:r>
          </w:p>
        </w:tc>
        <w:tc>
          <w:tcPr>
            <w:tcW w:w="758" w:type="dxa"/>
            <w:vMerge w:val="restart"/>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Время работы котельной</w:t>
            </w:r>
          </w:p>
        </w:tc>
        <w:tc>
          <w:tcPr>
            <w:tcW w:w="1187" w:type="dxa"/>
            <w:vMerge w:val="restart"/>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Резервное электроснабжение</w:t>
            </w:r>
          </w:p>
        </w:tc>
        <w:tc>
          <w:tcPr>
            <w:tcW w:w="1195" w:type="dxa"/>
            <w:vMerge w:val="restart"/>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Основной источник водоснабжения</w:t>
            </w:r>
          </w:p>
        </w:tc>
        <w:tc>
          <w:tcPr>
            <w:tcW w:w="1630" w:type="dxa"/>
            <w:gridSpan w:val="2"/>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5D2553">
              <w:rPr>
                <w:rFonts w:ascii="Liberation Serif" w:eastAsia="Times New Roman" w:hAnsi="Liberation Serif" w:cs="Times New Roman"/>
                <w:sz w:val="20"/>
                <w:szCs w:val="20"/>
                <w:lang w:eastAsia="ru-RU"/>
              </w:rPr>
              <w:t>Резервное водоснабжение</w:t>
            </w:r>
          </w:p>
        </w:tc>
        <w:tc>
          <w:tcPr>
            <w:tcW w:w="1075" w:type="dxa"/>
            <w:vMerge w:val="restart"/>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Водоподготовка (описание)</w:t>
            </w:r>
          </w:p>
        </w:tc>
        <w:tc>
          <w:tcPr>
            <w:tcW w:w="911" w:type="dxa"/>
            <w:vMerge w:val="restart"/>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Фактический напор в подаче</w:t>
            </w:r>
          </w:p>
        </w:tc>
        <w:tc>
          <w:tcPr>
            <w:tcW w:w="911" w:type="dxa"/>
            <w:vMerge w:val="restart"/>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 xml:space="preserve">Фактический напор в </w:t>
            </w:r>
            <w:proofErr w:type="spellStart"/>
            <w:r w:rsidRPr="0070032B">
              <w:rPr>
                <w:rFonts w:ascii="Liberation Serif" w:eastAsia="Times New Roman" w:hAnsi="Liberation Serif" w:cs="Times New Roman"/>
                <w:sz w:val="20"/>
                <w:szCs w:val="20"/>
                <w:lang w:eastAsia="ru-RU"/>
              </w:rPr>
              <w:t>обратке</w:t>
            </w:r>
            <w:proofErr w:type="spellEnd"/>
          </w:p>
        </w:tc>
      </w:tr>
      <w:tr w:rsidR="0070032B" w:rsidRPr="005D2553" w:rsidTr="002E09C7">
        <w:trPr>
          <w:trHeight w:val="20"/>
          <w:jc w:val="center"/>
        </w:trPr>
        <w:tc>
          <w:tcPr>
            <w:tcW w:w="879" w:type="dxa"/>
            <w:vMerge/>
            <w:shd w:val="clear" w:color="auto" w:fill="D9D9D9" w:themeFill="background1" w:themeFillShade="D9"/>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025" w:type="dxa"/>
            <w:vMerge/>
            <w:shd w:val="clear" w:color="auto" w:fill="D9D9D9" w:themeFill="background1" w:themeFillShade="D9"/>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169" w:type="dxa"/>
            <w:vMerge/>
            <w:shd w:val="clear" w:color="auto" w:fill="D9D9D9" w:themeFill="background1" w:themeFillShade="D9"/>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801" w:type="dxa"/>
            <w:vMerge/>
            <w:shd w:val="clear" w:color="auto" w:fill="D9D9D9" w:themeFill="background1" w:themeFillShade="D9"/>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602" w:type="dxa"/>
            <w:shd w:val="clear" w:color="auto" w:fill="D9D9D9" w:themeFill="background1" w:themeFillShade="D9"/>
            <w:noWrap/>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марка</w:t>
            </w:r>
          </w:p>
        </w:tc>
        <w:tc>
          <w:tcPr>
            <w:tcW w:w="440" w:type="dxa"/>
            <w:shd w:val="clear" w:color="auto" w:fill="D9D9D9" w:themeFill="background1" w:themeFillShade="D9"/>
            <w:noWrap/>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кол-во</w:t>
            </w:r>
          </w:p>
        </w:tc>
        <w:tc>
          <w:tcPr>
            <w:tcW w:w="743" w:type="dxa"/>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год ввода</w:t>
            </w:r>
          </w:p>
        </w:tc>
        <w:tc>
          <w:tcPr>
            <w:tcW w:w="1330" w:type="dxa"/>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 xml:space="preserve">год последнего </w:t>
            </w:r>
            <w:r w:rsidRPr="005D2553">
              <w:rPr>
                <w:rFonts w:ascii="Liberation Serif" w:eastAsia="Times New Roman" w:hAnsi="Liberation Serif" w:cs="Times New Roman"/>
                <w:color w:val="000000"/>
                <w:sz w:val="20"/>
                <w:szCs w:val="20"/>
                <w:lang w:eastAsia="ru-RU"/>
              </w:rPr>
              <w:t>освидетельствования</w:t>
            </w:r>
            <w:r w:rsidRPr="0070032B">
              <w:rPr>
                <w:rFonts w:ascii="Liberation Serif" w:eastAsia="Times New Roman" w:hAnsi="Liberation Serif" w:cs="Times New Roman"/>
                <w:color w:val="000000"/>
                <w:sz w:val="20"/>
                <w:szCs w:val="20"/>
                <w:lang w:eastAsia="ru-RU"/>
              </w:rPr>
              <w:t xml:space="preserve"> после ремонтов</w:t>
            </w:r>
          </w:p>
        </w:tc>
        <w:tc>
          <w:tcPr>
            <w:tcW w:w="773" w:type="dxa"/>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период продления ресурса</w:t>
            </w:r>
          </w:p>
        </w:tc>
        <w:tc>
          <w:tcPr>
            <w:tcW w:w="899" w:type="dxa"/>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мероприятия по продлению ресурса</w:t>
            </w:r>
          </w:p>
        </w:tc>
        <w:tc>
          <w:tcPr>
            <w:tcW w:w="1528" w:type="dxa"/>
            <w:vMerge/>
            <w:shd w:val="clear" w:color="auto" w:fill="D9D9D9" w:themeFill="background1" w:themeFillShade="D9"/>
            <w:vAlign w:val="center"/>
            <w:hideMark/>
          </w:tcPr>
          <w:p w:rsidR="0070032B" w:rsidRPr="0070032B" w:rsidRDefault="0070032B" w:rsidP="0070032B">
            <w:pPr>
              <w:spacing w:after="0" w:line="240" w:lineRule="auto"/>
              <w:rPr>
                <w:rFonts w:ascii="Liberation Serif" w:eastAsia="Times New Roman" w:hAnsi="Liberation Serif" w:cs="Times New Roman"/>
                <w:sz w:val="20"/>
                <w:szCs w:val="20"/>
                <w:lang w:eastAsia="ru-RU"/>
              </w:rPr>
            </w:pPr>
          </w:p>
        </w:tc>
        <w:tc>
          <w:tcPr>
            <w:tcW w:w="1291" w:type="dxa"/>
            <w:vMerge/>
            <w:shd w:val="clear" w:color="auto" w:fill="D9D9D9" w:themeFill="background1" w:themeFillShade="D9"/>
            <w:vAlign w:val="center"/>
            <w:hideMark/>
          </w:tcPr>
          <w:p w:rsidR="0070032B" w:rsidRPr="0070032B" w:rsidRDefault="0070032B" w:rsidP="0070032B">
            <w:pPr>
              <w:spacing w:after="0" w:line="240" w:lineRule="auto"/>
              <w:rPr>
                <w:rFonts w:ascii="Liberation Serif" w:eastAsia="Times New Roman" w:hAnsi="Liberation Serif" w:cs="Times New Roman"/>
                <w:sz w:val="20"/>
                <w:szCs w:val="20"/>
                <w:lang w:eastAsia="ru-RU"/>
              </w:rPr>
            </w:pPr>
          </w:p>
        </w:tc>
        <w:tc>
          <w:tcPr>
            <w:tcW w:w="1003" w:type="dxa"/>
            <w:vMerge/>
            <w:shd w:val="clear" w:color="auto" w:fill="D9D9D9" w:themeFill="background1" w:themeFillShade="D9"/>
            <w:vAlign w:val="center"/>
            <w:hideMark/>
          </w:tcPr>
          <w:p w:rsidR="0070032B" w:rsidRPr="0070032B" w:rsidRDefault="0070032B" w:rsidP="0070032B">
            <w:pPr>
              <w:spacing w:after="0" w:line="240" w:lineRule="auto"/>
              <w:rPr>
                <w:rFonts w:ascii="Liberation Serif" w:eastAsia="Times New Roman" w:hAnsi="Liberation Serif" w:cs="Times New Roman"/>
                <w:sz w:val="20"/>
                <w:szCs w:val="20"/>
                <w:lang w:eastAsia="ru-RU"/>
              </w:rPr>
            </w:pPr>
          </w:p>
        </w:tc>
        <w:tc>
          <w:tcPr>
            <w:tcW w:w="772" w:type="dxa"/>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 xml:space="preserve">расчетный </w:t>
            </w:r>
          </w:p>
        </w:tc>
        <w:tc>
          <w:tcPr>
            <w:tcW w:w="894" w:type="dxa"/>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фактический</w:t>
            </w:r>
          </w:p>
        </w:tc>
        <w:tc>
          <w:tcPr>
            <w:tcW w:w="758" w:type="dxa"/>
            <w:vMerge/>
            <w:shd w:val="clear" w:color="auto" w:fill="D9D9D9" w:themeFill="background1" w:themeFillShade="D9"/>
            <w:vAlign w:val="center"/>
            <w:hideMark/>
          </w:tcPr>
          <w:p w:rsidR="0070032B" w:rsidRPr="0070032B" w:rsidRDefault="0070032B" w:rsidP="0070032B">
            <w:pPr>
              <w:spacing w:after="0" w:line="240" w:lineRule="auto"/>
              <w:rPr>
                <w:rFonts w:ascii="Liberation Serif" w:eastAsia="Times New Roman" w:hAnsi="Liberation Serif" w:cs="Times New Roman"/>
                <w:sz w:val="20"/>
                <w:szCs w:val="20"/>
                <w:lang w:eastAsia="ru-RU"/>
              </w:rPr>
            </w:pPr>
          </w:p>
        </w:tc>
        <w:tc>
          <w:tcPr>
            <w:tcW w:w="1187" w:type="dxa"/>
            <w:vMerge/>
            <w:shd w:val="clear" w:color="auto" w:fill="D9D9D9" w:themeFill="background1" w:themeFillShade="D9"/>
            <w:vAlign w:val="center"/>
            <w:hideMark/>
          </w:tcPr>
          <w:p w:rsidR="0070032B" w:rsidRPr="0070032B" w:rsidRDefault="0070032B" w:rsidP="0070032B">
            <w:pPr>
              <w:spacing w:after="0" w:line="240" w:lineRule="auto"/>
              <w:rPr>
                <w:rFonts w:ascii="Liberation Serif" w:eastAsia="Times New Roman" w:hAnsi="Liberation Serif" w:cs="Times New Roman"/>
                <w:sz w:val="20"/>
                <w:szCs w:val="20"/>
                <w:lang w:eastAsia="ru-RU"/>
              </w:rPr>
            </w:pPr>
          </w:p>
        </w:tc>
        <w:tc>
          <w:tcPr>
            <w:tcW w:w="1195" w:type="dxa"/>
            <w:vMerge/>
            <w:shd w:val="clear" w:color="auto" w:fill="D9D9D9" w:themeFill="background1" w:themeFillShade="D9"/>
            <w:vAlign w:val="center"/>
            <w:hideMark/>
          </w:tcPr>
          <w:p w:rsidR="0070032B" w:rsidRPr="0070032B" w:rsidRDefault="0070032B" w:rsidP="0070032B">
            <w:pPr>
              <w:spacing w:after="0" w:line="240" w:lineRule="auto"/>
              <w:rPr>
                <w:rFonts w:ascii="Liberation Serif" w:eastAsia="Times New Roman" w:hAnsi="Liberation Serif" w:cs="Times New Roman"/>
                <w:sz w:val="20"/>
                <w:szCs w:val="20"/>
                <w:lang w:eastAsia="ru-RU"/>
              </w:rPr>
            </w:pPr>
          </w:p>
        </w:tc>
        <w:tc>
          <w:tcPr>
            <w:tcW w:w="743" w:type="dxa"/>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Скважина</w:t>
            </w:r>
          </w:p>
        </w:tc>
        <w:tc>
          <w:tcPr>
            <w:tcW w:w="887" w:type="dxa"/>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Бак аккумулятор</w:t>
            </w:r>
          </w:p>
        </w:tc>
        <w:tc>
          <w:tcPr>
            <w:tcW w:w="1075" w:type="dxa"/>
            <w:vMerge/>
            <w:shd w:val="clear" w:color="auto" w:fill="D9D9D9" w:themeFill="background1" w:themeFillShade="D9"/>
            <w:vAlign w:val="center"/>
            <w:hideMark/>
          </w:tcPr>
          <w:p w:rsidR="0070032B" w:rsidRPr="0070032B" w:rsidRDefault="0070032B" w:rsidP="0070032B">
            <w:pPr>
              <w:spacing w:after="0" w:line="240" w:lineRule="auto"/>
              <w:rPr>
                <w:rFonts w:ascii="Liberation Serif" w:eastAsia="Times New Roman" w:hAnsi="Liberation Serif" w:cs="Times New Roman"/>
                <w:sz w:val="20"/>
                <w:szCs w:val="20"/>
                <w:lang w:eastAsia="ru-RU"/>
              </w:rPr>
            </w:pPr>
          </w:p>
        </w:tc>
        <w:tc>
          <w:tcPr>
            <w:tcW w:w="911" w:type="dxa"/>
            <w:vMerge/>
            <w:shd w:val="clear" w:color="auto" w:fill="D9D9D9" w:themeFill="background1" w:themeFillShade="D9"/>
            <w:vAlign w:val="center"/>
            <w:hideMark/>
          </w:tcPr>
          <w:p w:rsidR="0070032B" w:rsidRPr="0070032B" w:rsidRDefault="0070032B" w:rsidP="0070032B">
            <w:pPr>
              <w:spacing w:after="0" w:line="240" w:lineRule="auto"/>
              <w:rPr>
                <w:rFonts w:ascii="Liberation Serif" w:eastAsia="Times New Roman" w:hAnsi="Liberation Serif" w:cs="Times New Roman"/>
                <w:sz w:val="20"/>
                <w:szCs w:val="20"/>
                <w:lang w:eastAsia="ru-RU"/>
              </w:rPr>
            </w:pPr>
          </w:p>
        </w:tc>
        <w:tc>
          <w:tcPr>
            <w:tcW w:w="911" w:type="dxa"/>
            <w:vMerge/>
            <w:shd w:val="clear" w:color="auto" w:fill="D9D9D9" w:themeFill="background1" w:themeFillShade="D9"/>
            <w:vAlign w:val="center"/>
            <w:hideMark/>
          </w:tcPr>
          <w:p w:rsidR="0070032B" w:rsidRPr="0070032B" w:rsidRDefault="0070032B" w:rsidP="0070032B">
            <w:pPr>
              <w:spacing w:after="0" w:line="240" w:lineRule="auto"/>
              <w:rPr>
                <w:rFonts w:ascii="Liberation Serif" w:eastAsia="Times New Roman" w:hAnsi="Liberation Serif" w:cs="Times New Roman"/>
                <w:sz w:val="20"/>
                <w:szCs w:val="20"/>
                <w:lang w:eastAsia="ru-RU"/>
              </w:rPr>
            </w:pPr>
          </w:p>
        </w:tc>
      </w:tr>
      <w:tr w:rsidR="0070032B" w:rsidRPr="005D2553" w:rsidTr="002E09C7">
        <w:trPr>
          <w:trHeight w:val="20"/>
          <w:jc w:val="center"/>
        </w:trPr>
        <w:tc>
          <w:tcPr>
            <w:tcW w:w="4476" w:type="dxa"/>
            <w:gridSpan w:val="5"/>
            <w:shd w:val="clear" w:color="auto" w:fill="D9D9D9" w:themeFill="background1" w:themeFillShade="D9"/>
            <w:noWrap/>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Единицы измерения</w:t>
            </w:r>
          </w:p>
        </w:tc>
        <w:tc>
          <w:tcPr>
            <w:tcW w:w="440" w:type="dxa"/>
            <w:shd w:val="clear" w:color="auto" w:fill="D9D9D9" w:themeFill="background1" w:themeFillShade="D9"/>
            <w:noWrap/>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шт.</w:t>
            </w:r>
          </w:p>
        </w:tc>
        <w:tc>
          <w:tcPr>
            <w:tcW w:w="743" w:type="dxa"/>
            <w:shd w:val="clear" w:color="auto" w:fill="D9D9D9" w:themeFill="background1" w:themeFillShade="D9"/>
            <w:noWrap/>
            <w:vAlign w:val="center"/>
            <w:hideMark/>
          </w:tcPr>
          <w:p w:rsidR="0070032B" w:rsidRPr="0070032B" w:rsidRDefault="0070032B" w:rsidP="0070032B">
            <w:pPr>
              <w:spacing w:after="0" w:line="240" w:lineRule="auto"/>
              <w:jc w:val="center"/>
              <w:rPr>
                <w:rFonts w:ascii="Liberation Serif" w:eastAsia="Times New Roman" w:hAnsi="Liberation Serif" w:cs="Calibri"/>
                <w:color w:val="000000"/>
                <w:sz w:val="20"/>
                <w:szCs w:val="20"/>
                <w:lang w:eastAsia="ru-RU"/>
              </w:rPr>
            </w:pPr>
            <w:r w:rsidRPr="0070032B">
              <w:rPr>
                <w:rFonts w:ascii="Liberation Serif" w:eastAsia="Times New Roman" w:hAnsi="Liberation Serif" w:cs="Calibri"/>
                <w:color w:val="000000"/>
                <w:sz w:val="20"/>
                <w:szCs w:val="20"/>
                <w:lang w:eastAsia="ru-RU"/>
              </w:rPr>
              <w:t> </w:t>
            </w:r>
          </w:p>
        </w:tc>
        <w:tc>
          <w:tcPr>
            <w:tcW w:w="1330" w:type="dxa"/>
            <w:shd w:val="clear" w:color="auto" w:fill="D9D9D9" w:themeFill="background1" w:themeFillShade="D9"/>
            <w:noWrap/>
            <w:vAlign w:val="center"/>
            <w:hideMark/>
          </w:tcPr>
          <w:p w:rsidR="0070032B" w:rsidRPr="0070032B" w:rsidRDefault="0070032B" w:rsidP="0070032B">
            <w:pPr>
              <w:spacing w:after="0" w:line="240" w:lineRule="auto"/>
              <w:jc w:val="center"/>
              <w:rPr>
                <w:rFonts w:ascii="Liberation Serif" w:eastAsia="Times New Roman" w:hAnsi="Liberation Serif" w:cs="Calibri"/>
                <w:color w:val="000000"/>
                <w:sz w:val="20"/>
                <w:szCs w:val="20"/>
                <w:lang w:eastAsia="ru-RU"/>
              </w:rPr>
            </w:pPr>
            <w:r w:rsidRPr="0070032B">
              <w:rPr>
                <w:rFonts w:ascii="Liberation Serif" w:eastAsia="Times New Roman" w:hAnsi="Liberation Serif" w:cs="Calibri"/>
                <w:color w:val="000000"/>
                <w:sz w:val="20"/>
                <w:szCs w:val="20"/>
                <w:lang w:eastAsia="ru-RU"/>
              </w:rPr>
              <w:t> </w:t>
            </w:r>
          </w:p>
        </w:tc>
        <w:tc>
          <w:tcPr>
            <w:tcW w:w="773" w:type="dxa"/>
            <w:shd w:val="clear" w:color="auto" w:fill="D9D9D9" w:themeFill="background1" w:themeFillShade="D9"/>
            <w:noWrap/>
            <w:vAlign w:val="center"/>
            <w:hideMark/>
          </w:tcPr>
          <w:p w:rsidR="0070032B" w:rsidRPr="0070032B" w:rsidRDefault="0070032B" w:rsidP="0070032B">
            <w:pPr>
              <w:spacing w:after="0" w:line="240" w:lineRule="auto"/>
              <w:jc w:val="center"/>
              <w:rPr>
                <w:rFonts w:ascii="Liberation Serif" w:eastAsia="Times New Roman" w:hAnsi="Liberation Serif" w:cs="Calibri"/>
                <w:color w:val="000000"/>
                <w:sz w:val="20"/>
                <w:szCs w:val="20"/>
                <w:lang w:eastAsia="ru-RU"/>
              </w:rPr>
            </w:pPr>
            <w:r w:rsidRPr="0070032B">
              <w:rPr>
                <w:rFonts w:ascii="Liberation Serif" w:eastAsia="Times New Roman" w:hAnsi="Liberation Serif" w:cs="Calibri"/>
                <w:color w:val="000000"/>
                <w:sz w:val="20"/>
                <w:szCs w:val="20"/>
                <w:lang w:eastAsia="ru-RU"/>
              </w:rPr>
              <w:t> </w:t>
            </w:r>
          </w:p>
        </w:tc>
        <w:tc>
          <w:tcPr>
            <w:tcW w:w="899" w:type="dxa"/>
            <w:shd w:val="clear" w:color="auto" w:fill="D9D9D9" w:themeFill="background1" w:themeFillShade="D9"/>
            <w:noWrap/>
            <w:vAlign w:val="center"/>
            <w:hideMark/>
          </w:tcPr>
          <w:p w:rsidR="0070032B" w:rsidRPr="0070032B" w:rsidRDefault="0070032B" w:rsidP="0070032B">
            <w:pPr>
              <w:spacing w:after="0" w:line="240" w:lineRule="auto"/>
              <w:jc w:val="center"/>
              <w:rPr>
                <w:rFonts w:ascii="Liberation Serif" w:eastAsia="Times New Roman" w:hAnsi="Liberation Serif" w:cs="Calibri"/>
                <w:color w:val="000000"/>
                <w:sz w:val="20"/>
                <w:szCs w:val="20"/>
                <w:lang w:eastAsia="ru-RU"/>
              </w:rPr>
            </w:pPr>
            <w:r w:rsidRPr="0070032B">
              <w:rPr>
                <w:rFonts w:ascii="Liberation Serif" w:eastAsia="Times New Roman" w:hAnsi="Liberation Serif" w:cs="Calibri"/>
                <w:color w:val="000000"/>
                <w:sz w:val="20"/>
                <w:szCs w:val="20"/>
                <w:lang w:eastAsia="ru-RU"/>
              </w:rPr>
              <w:t> </w:t>
            </w:r>
          </w:p>
        </w:tc>
        <w:tc>
          <w:tcPr>
            <w:tcW w:w="1528" w:type="dxa"/>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 </w:t>
            </w:r>
          </w:p>
        </w:tc>
        <w:tc>
          <w:tcPr>
            <w:tcW w:w="1291" w:type="dxa"/>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 </w:t>
            </w:r>
          </w:p>
        </w:tc>
        <w:tc>
          <w:tcPr>
            <w:tcW w:w="1003" w:type="dxa"/>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 </w:t>
            </w:r>
          </w:p>
        </w:tc>
        <w:tc>
          <w:tcPr>
            <w:tcW w:w="772" w:type="dxa"/>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Calibri"/>
                <w:sz w:val="20"/>
                <w:szCs w:val="20"/>
                <w:lang w:eastAsia="ru-RU"/>
              </w:rPr>
              <w:t>°</w:t>
            </w:r>
            <w:r w:rsidRPr="0070032B">
              <w:rPr>
                <w:rFonts w:ascii="Liberation Serif" w:eastAsia="Times New Roman" w:hAnsi="Liberation Serif" w:cs="Times New Roman"/>
                <w:sz w:val="20"/>
                <w:szCs w:val="20"/>
                <w:lang w:eastAsia="ru-RU"/>
              </w:rPr>
              <w:t>C</w:t>
            </w:r>
          </w:p>
        </w:tc>
        <w:tc>
          <w:tcPr>
            <w:tcW w:w="894" w:type="dxa"/>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Calibri"/>
                <w:sz w:val="20"/>
                <w:szCs w:val="20"/>
                <w:lang w:eastAsia="ru-RU"/>
              </w:rPr>
              <w:t>°</w:t>
            </w:r>
            <w:r w:rsidRPr="0070032B">
              <w:rPr>
                <w:rFonts w:ascii="Liberation Serif" w:eastAsia="Times New Roman" w:hAnsi="Liberation Serif" w:cs="Times New Roman"/>
                <w:sz w:val="20"/>
                <w:szCs w:val="20"/>
                <w:lang w:eastAsia="ru-RU"/>
              </w:rPr>
              <w:t>C</w:t>
            </w:r>
          </w:p>
        </w:tc>
        <w:tc>
          <w:tcPr>
            <w:tcW w:w="758" w:type="dxa"/>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proofErr w:type="gramStart"/>
            <w:r w:rsidRPr="0070032B">
              <w:rPr>
                <w:rFonts w:ascii="Liberation Serif" w:eastAsia="Times New Roman" w:hAnsi="Liberation Serif" w:cs="Times New Roman"/>
                <w:sz w:val="20"/>
                <w:szCs w:val="20"/>
                <w:lang w:eastAsia="ru-RU"/>
              </w:rPr>
              <w:t>ч</w:t>
            </w:r>
            <w:proofErr w:type="gramEnd"/>
            <w:r w:rsidRPr="0070032B">
              <w:rPr>
                <w:rFonts w:ascii="Liberation Serif" w:eastAsia="Times New Roman" w:hAnsi="Liberation Serif" w:cs="Times New Roman"/>
                <w:sz w:val="20"/>
                <w:szCs w:val="20"/>
                <w:lang w:eastAsia="ru-RU"/>
              </w:rPr>
              <w:t>/год</w:t>
            </w:r>
          </w:p>
        </w:tc>
        <w:tc>
          <w:tcPr>
            <w:tcW w:w="1187" w:type="dxa"/>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 </w:t>
            </w:r>
          </w:p>
        </w:tc>
        <w:tc>
          <w:tcPr>
            <w:tcW w:w="1195" w:type="dxa"/>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 </w:t>
            </w:r>
          </w:p>
        </w:tc>
        <w:tc>
          <w:tcPr>
            <w:tcW w:w="743" w:type="dxa"/>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шт.</w:t>
            </w:r>
          </w:p>
        </w:tc>
        <w:tc>
          <w:tcPr>
            <w:tcW w:w="887" w:type="dxa"/>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м</w:t>
            </w:r>
            <w:r w:rsidRPr="0070032B">
              <w:rPr>
                <w:rFonts w:ascii="Liberation Serif" w:eastAsia="Times New Roman" w:hAnsi="Liberation Serif" w:cs="Times New Roman"/>
                <w:sz w:val="20"/>
                <w:szCs w:val="20"/>
                <w:vertAlign w:val="superscript"/>
                <w:lang w:eastAsia="ru-RU"/>
              </w:rPr>
              <w:t>3</w:t>
            </w:r>
          </w:p>
        </w:tc>
        <w:tc>
          <w:tcPr>
            <w:tcW w:w="1075" w:type="dxa"/>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 </w:t>
            </w:r>
          </w:p>
        </w:tc>
        <w:tc>
          <w:tcPr>
            <w:tcW w:w="911" w:type="dxa"/>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м</w:t>
            </w:r>
          </w:p>
        </w:tc>
        <w:tc>
          <w:tcPr>
            <w:tcW w:w="911" w:type="dxa"/>
            <w:shd w:val="clear" w:color="auto" w:fill="D9D9D9" w:themeFill="background1" w:themeFillShade="D9"/>
            <w:vAlign w:val="center"/>
            <w:hideMark/>
          </w:tcPr>
          <w:p w:rsidR="0070032B" w:rsidRPr="0070032B" w:rsidRDefault="0070032B" w:rsidP="0070032B">
            <w:pPr>
              <w:spacing w:after="0" w:line="240" w:lineRule="auto"/>
              <w:jc w:val="center"/>
              <w:rPr>
                <w:rFonts w:ascii="Liberation Serif" w:eastAsia="Times New Roman" w:hAnsi="Liberation Serif" w:cs="Times New Roman"/>
                <w:sz w:val="20"/>
                <w:szCs w:val="20"/>
                <w:lang w:eastAsia="ru-RU"/>
              </w:rPr>
            </w:pPr>
            <w:r w:rsidRPr="0070032B">
              <w:rPr>
                <w:rFonts w:ascii="Liberation Serif" w:eastAsia="Times New Roman" w:hAnsi="Liberation Serif" w:cs="Times New Roman"/>
                <w:sz w:val="20"/>
                <w:szCs w:val="20"/>
                <w:lang w:eastAsia="ru-RU"/>
              </w:rPr>
              <w:t>м</w:t>
            </w:r>
          </w:p>
        </w:tc>
      </w:tr>
      <w:tr w:rsidR="0070032B" w:rsidRPr="005D2553" w:rsidTr="002E09C7">
        <w:trPr>
          <w:trHeight w:val="20"/>
          <w:jc w:val="center"/>
        </w:trPr>
        <w:tc>
          <w:tcPr>
            <w:tcW w:w="879" w:type="dxa"/>
            <w:vMerge w:val="restart"/>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Сафакулево</w:t>
            </w:r>
          </w:p>
        </w:tc>
        <w:tc>
          <w:tcPr>
            <w:tcW w:w="1025" w:type="dxa"/>
            <w:vMerge w:val="restart"/>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proofErr w:type="spellStart"/>
            <w:r w:rsidRPr="0070032B">
              <w:rPr>
                <w:rFonts w:ascii="Liberation Serif" w:eastAsia="Times New Roman" w:hAnsi="Liberation Serif" w:cs="Times New Roman"/>
                <w:color w:val="000000"/>
                <w:sz w:val="20"/>
                <w:szCs w:val="20"/>
                <w:lang w:eastAsia="ru-RU"/>
              </w:rPr>
              <w:t>Центтральная</w:t>
            </w:r>
            <w:proofErr w:type="spellEnd"/>
            <w:r w:rsidRPr="0070032B">
              <w:rPr>
                <w:rFonts w:ascii="Liberation Serif" w:eastAsia="Times New Roman" w:hAnsi="Liberation Serif" w:cs="Times New Roman"/>
                <w:color w:val="000000"/>
                <w:sz w:val="20"/>
                <w:szCs w:val="20"/>
                <w:lang w:eastAsia="ru-RU"/>
              </w:rPr>
              <w:t xml:space="preserve"> котельная</w:t>
            </w:r>
          </w:p>
        </w:tc>
        <w:tc>
          <w:tcPr>
            <w:tcW w:w="1169" w:type="dxa"/>
            <w:vMerge w:val="restart"/>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ООО ЖКХ Юго-Запад</w:t>
            </w:r>
          </w:p>
        </w:tc>
        <w:tc>
          <w:tcPr>
            <w:tcW w:w="80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газ</w:t>
            </w:r>
          </w:p>
        </w:tc>
        <w:tc>
          <w:tcPr>
            <w:tcW w:w="602" w:type="dxa"/>
            <w:shd w:val="clear" w:color="auto" w:fill="auto"/>
            <w:noWrap/>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КВГМ-2,5-115</w:t>
            </w:r>
          </w:p>
        </w:tc>
        <w:tc>
          <w:tcPr>
            <w:tcW w:w="440"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1</w:t>
            </w:r>
          </w:p>
        </w:tc>
        <w:tc>
          <w:tcPr>
            <w:tcW w:w="74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2013</w:t>
            </w:r>
          </w:p>
        </w:tc>
        <w:tc>
          <w:tcPr>
            <w:tcW w:w="1330"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2022</w:t>
            </w:r>
          </w:p>
        </w:tc>
        <w:tc>
          <w:tcPr>
            <w:tcW w:w="77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2027</w:t>
            </w:r>
          </w:p>
        </w:tc>
        <w:tc>
          <w:tcPr>
            <w:tcW w:w="899"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ремонт</w:t>
            </w:r>
          </w:p>
        </w:tc>
        <w:tc>
          <w:tcPr>
            <w:tcW w:w="1528" w:type="dxa"/>
            <w:vMerge w:val="restart"/>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Зависимая</w:t>
            </w:r>
          </w:p>
        </w:tc>
        <w:tc>
          <w:tcPr>
            <w:tcW w:w="1291" w:type="dxa"/>
            <w:vMerge w:val="restart"/>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5D2553">
              <w:rPr>
                <w:rFonts w:ascii="Liberation Serif" w:eastAsia="Times New Roman" w:hAnsi="Liberation Serif" w:cs="Times New Roman"/>
                <w:color w:val="000000"/>
                <w:sz w:val="20"/>
                <w:szCs w:val="20"/>
                <w:lang w:eastAsia="ru-RU"/>
              </w:rPr>
              <w:t>О</w:t>
            </w:r>
            <w:r w:rsidRPr="0070032B">
              <w:rPr>
                <w:rFonts w:ascii="Liberation Serif" w:eastAsia="Times New Roman" w:hAnsi="Liberation Serif" w:cs="Times New Roman"/>
                <w:color w:val="000000"/>
                <w:sz w:val="20"/>
                <w:szCs w:val="20"/>
                <w:lang w:eastAsia="ru-RU"/>
              </w:rPr>
              <w:t>тсутствует</w:t>
            </w:r>
          </w:p>
        </w:tc>
        <w:tc>
          <w:tcPr>
            <w:tcW w:w="1003" w:type="dxa"/>
            <w:vMerge w:val="restart"/>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0,8</w:t>
            </w:r>
          </w:p>
        </w:tc>
        <w:tc>
          <w:tcPr>
            <w:tcW w:w="772" w:type="dxa"/>
            <w:vMerge w:val="restart"/>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80/65</w:t>
            </w:r>
          </w:p>
        </w:tc>
        <w:tc>
          <w:tcPr>
            <w:tcW w:w="894" w:type="dxa"/>
            <w:vMerge w:val="restart"/>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80/65</w:t>
            </w:r>
          </w:p>
        </w:tc>
        <w:tc>
          <w:tcPr>
            <w:tcW w:w="758" w:type="dxa"/>
            <w:vMerge w:val="restart"/>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5184</w:t>
            </w:r>
          </w:p>
        </w:tc>
        <w:tc>
          <w:tcPr>
            <w:tcW w:w="1187" w:type="dxa"/>
            <w:vMerge w:val="restart"/>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дизель генератор</w:t>
            </w:r>
          </w:p>
        </w:tc>
        <w:tc>
          <w:tcPr>
            <w:tcW w:w="1195" w:type="dxa"/>
            <w:vMerge w:val="restart"/>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Централизованное</w:t>
            </w:r>
          </w:p>
        </w:tc>
        <w:tc>
          <w:tcPr>
            <w:tcW w:w="743" w:type="dxa"/>
            <w:vMerge w:val="restart"/>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1</w:t>
            </w:r>
          </w:p>
        </w:tc>
        <w:tc>
          <w:tcPr>
            <w:tcW w:w="887" w:type="dxa"/>
            <w:vMerge w:val="restart"/>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w:t>
            </w:r>
          </w:p>
        </w:tc>
        <w:tc>
          <w:tcPr>
            <w:tcW w:w="1075" w:type="dxa"/>
            <w:vMerge w:val="restart"/>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Комплексон-6</w:t>
            </w:r>
          </w:p>
        </w:tc>
        <w:tc>
          <w:tcPr>
            <w:tcW w:w="911" w:type="dxa"/>
            <w:vMerge w:val="restart"/>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4</w:t>
            </w:r>
          </w:p>
        </w:tc>
        <w:tc>
          <w:tcPr>
            <w:tcW w:w="911" w:type="dxa"/>
            <w:vMerge w:val="restart"/>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2,5</w:t>
            </w:r>
          </w:p>
        </w:tc>
      </w:tr>
      <w:tr w:rsidR="0070032B" w:rsidRPr="005D2553" w:rsidTr="002E09C7">
        <w:trPr>
          <w:trHeight w:val="20"/>
          <w:jc w:val="center"/>
        </w:trPr>
        <w:tc>
          <w:tcPr>
            <w:tcW w:w="879"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025"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169"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80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газ/мазут</w:t>
            </w:r>
          </w:p>
        </w:tc>
        <w:tc>
          <w:tcPr>
            <w:tcW w:w="602" w:type="dxa"/>
            <w:shd w:val="clear" w:color="auto" w:fill="auto"/>
            <w:noWrap/>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КСВ-3,15</w:t>
            </w:r>
          </w:p>
        </w:tc>
        <w:tc>
          <w:tcPr>
            <w:tcW w:w="440"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1</w:t>
            </w:r>
          </w:p>
        </w:tc>
        <w:tc>
          <w:tcPr>
            <w:tcW w:w="74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2018</w:t>
            </w:r>
          </w:p>
        </w:tc>
        <w:tc>
          <w:tcPr>
            <w:tcW w:w="1330"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2022</w:t>
            </w:r>
          </w:p>
        </w:tc>
        <w:tc>
          <w:tcPr>
            <w:tcW w:w="77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2032</w:t>
            </w:r>
          </w:p>
        </w:tc>
        <w:tc>
          <w:tcPr>
            <w:tcW w:w="899"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w:t>
            </w:r>
          </w:p>
        </w:tc>
        <w:tc>
          <w:tcPr>
            <w:tcW w:w="1528"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291"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003"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772"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894"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758"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187"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195"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743"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887"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075"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911"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911"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r>
      <w:tr w:rsidR="0070032B" w:rsidRPr="005D2553" w:rsidTr="002E09C7">
        <w:trPr>
          <w:trHeight w:val="20"/>
          <w:jc w:val="center"/>
        </w:trPr>
        <w:tc>
          <w:tcPr>
            <w:tcW w:w="879"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Сафакулево</w:t>
            </w:r>
          </w:p>
        </w:tc>
        <w:tc>
          <w:tcPr>
            <w:tcW w:w="1025"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Больничная котельная</w:t>
            </w:r>
          </w:p>
        </w:tc>
        <w:tc>
          <w:tcPr>
            <w:tcW w:w="1169"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80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газ</w:t>
            </w:r>
          </w:p>
        </w:tc>
        <w:tc>
          <w:tcPr>
            <w:tcW w:w="602" w:type="dxa"/>
            <w:shd w:val="clear" w:color="auto" w:fill="auto"/>
            <w:noWrap/>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REX 50</w:t>
            </w:r>
          </w:p>
        </w:tc>
        <w:tc>
          <w:tcPr>
            <w:tcW w:w="440"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w:t>
            </w:r>
          </w:p>
        </w:tc>
        <w:tc>
          <w:tcPr>
            <w:tcW w:w="74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2008/2022</w:t>
            </w:r>
          </w:p>
        </w:tc>
        <w:tc>
          <w:tcPr>
            <w:tcW w:w="1330"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2022</w:t>
            </w:r>
          </w:p>
        </w:tc>
        <w:tc>
          <w:tcPr>
            <w:tcW w:w="77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2027</w:t>
            </w:r>
          </w:p>
        </w:tc>
        <w:tc>
          <w:tcPr>
            <w:tcW w:w="899"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ремонт</w:t>
            </w:r>
          </w:p>
        </w:tc>
        <w:tc>
          <w:tcPr>
            <w:tcW w:w="1528"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291"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00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0,85</w:t>
            </w:r>
          </w:p>
        </w:tc>
        <w:tc>
          <w:tcPr>
            <w:tcW w:w="772"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80/65</w:t>
            </w:r>
          </w:p>
        </w:tc>
        <w:tc>
          <w:tcPr>
            <w:tcW w:w="894"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80/65</w:t>
            </w:r>
          </w:p>
        </w:tc>
        <w:tc>
          <w:tcPr>
            <w:tcW w:w="758"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187"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195"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74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w:t>
            </w:r>
          </w:p>
        </w:tc>
        <w:tc>
          <w:tcPr>
            <w:tcW w:w="887"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10</w:t>
            </w:r>
          </w:p>
        </w:tc>
        <w:tc>
          <w:tcPr>
            <w:tcW w:w="1075"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91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4</w:t>
            </w:r>
          </w:p>
        </w:tc>
        <w:tc>
          <w:tcPr>
            <w:tcW w:w="91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2,5</w:t>
            </w:r>
          </w:p>
        </w:tc>
      </w:tr>
      <w:tr w:rsidR="0070032B" w:rsidRPr="005D2553" w:rsidTr="002E09C7">
        <w:trPr>
          <w:trHeight w:val="20"/>
          <w:jc w:val="center"/>
        </w:trPr>
        <w:tc>
          <w:tcPr>
            <w:tcW w:w="879"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Субботино</w:t>
            </w:r>
          </w:p>
        </w:tc>
        <w:tc>
          <w:tcPr>
            <w:tcW w:w="1025"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Котельная школы</w:t>
            </w:r>
          </w:p>
        </w:tc>
        <w:tc>
          <w:tcPr>
            <w:tcW w:w="1169"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80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газ</w:t>
            </w:r>
          </w:p>
        </w:tc>
        <w:tc>
          <w:tcPr>
            <w:tcW w:w="602" w:type="dxa"/>
            <w:shd w:val="clear" w:color="auto" w:fill="auto"/>
            <w:noWrap/>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RS-A100</w:t>
            </w:r>
          </w:p>
        </w:tc>
        <w:tc>
          <w:tcPr>
            <w:tcW w:w="440"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w:t>
            </w:r>
          </w:p>
        </w:tc>
        <w:tc>
          <w:tcPr>
            <w:tcW w:w="74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2018</w:t>
            </w:r>
          </w:p>
        </w:tc>
        <w:tc>
          <w:tcPr>
            <w:tcW w:w="1330"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2022</w:t>
            </w:r>
          </w:p>
        </w:tc>
        <w:tc>
          <w:tcPr>
            <w:tcW w:w="77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2027</w:t>
            </w:r>
          </w:p>
        </w:tc>
        <w:tc>
          <w:tcPr>
            <w:tcW w:w="899"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w:t>
            </w:r>
          </w:p>
        </w:tc>
        <w:tc>
          <w:tcPr>
            <w:tcW w:w="1528"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291"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00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0,6</w:t>
            </w:r>
          </w:p>
        </w:tc>
        <w:tc>
          <w:tcPr>
            <w:tcW w:w="772"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80/65</w:t>
            </w:r>
          </w:p>
        </w:tc>
        <w:tc>
          <w:tcPr>
            <w:tcW w:w="894"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80/65</w:t>
            </w:r>
          </w:p>
        </w:tc>
        <w:tc>
          <w:tcPr>
            <w:tcW w:w="758"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187"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195"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74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w:t>
            </w:r>
          </w:p>
        </w:tc>
        <w:tc>
          <w:tcPr>
            <w:tcW w:w="887"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1</w:t>
            </w:r>
          </w:p>
        </w:tc>
        <w:tc>
          <w:tcPr>
            <w:tcW w:w="1075"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91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2,5</w:t>
            </w:r>
          </w:p>
        </w:tc>
        <w:tc>
          <w:tcPr>
            <w:tcW w:w="91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1,5</w:t>
            </w:r>
          </w:p>
        </w:tc>
      </w:tr>
      <w:tr w:rsidR="0070032B" w:rsidRPr="005D2553" w:rsidTr="002E09C7">
        <w:trPr>
          <w:trHeight w:val="20"/>
          <w:jc w:val="center"/>
        </w:trPr>
        <w:tc>
          <w:tcPr>
            <w:tcW w:w="879"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Сулюклино</w:t>
            </w:r>
          </w:p>
        </w:tc>
        <w:tc>
          <w:tcPr>
            <w:tcW w:w="1025"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Котельная школы</w:t>
            </w:r>
          </w:p>
        </w:tc>
        <w:tc>
          <w:tcPr>
            <w:tcW w:w="1169"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80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газ</w:t>
            </w:r>
          </w:p>
        </w:tc>
        <w:tc>
          <w:tcPr>
            <w:tcW w:w="602" w:type="dxa"/>
            <w:shd w:val="clear" w:color="auto" w:fill="auto"/>
            <w:noWrap/>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Хопер-100А</w:t>
            </w:r>
          </w:p>
        </w:tc>
        <w:tc>
          <w:tcPr>
            <w:tcW w:w="440"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3</w:t>
            </w:r>
          </w:p>
        </w:tc>
        <w:tc>
          <w:tcPr>
            <w:tcW w:w="74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2015</w:t>
            </w:r>
          </w:p>
        </w:tc>
        <w:tc>
          <w:tcPr>
            <w:tcW w:w="1330"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2022</w:t>
            </w:r>
          </w:p>
        </w:tc>
        <w:tc>
          <w:tcPr>
            <w:tcW w:w="77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2027</w:t>
            </w:r>
          </w:p>
        </w:tc>
        <w:tc>
          <w:tcPr>
            <w:tcW w:w="899"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w:t>
            </w:r>
          </w:p>
        </w:tc>
        <w:tc>
          <w:tcPr>
            <w:tcW w:w="1528"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291"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00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0,4</w:t>
            </w:r>
          </w:p>
        </w:tc>
        <w:tc>
          <w:tcPr>
            <w:tcW w:w="772"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80/65</w:t>
            </w:r>
          </w:p>
        </w:tc>
        <w:tc>
          <w:tcPr>
            <w:tcW w:w="894"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80/65</w:t>
            </w:r>
          </w:p>
        </w:tc>
        <w:tc>
          <w:tcPr>
            <w:tcW w:w="758"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187"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195"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74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w:t>
            </w:r>
          </w:p>
        </w:tc>
        <w:tc>
          <w:tcPr>
            <w:tcW w:w="887"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1</w:t>
            </w:r>
          </w:p>
        </w:tc>
        <w:tc>
          <w:tcPr>
            <w:tcW w:w="1075"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91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2,5</w:t>
            </w:r>
          </w:p>
        </w:tc>
        <w:tc>
          <w:tcPr>
            <w:tcW w:w="91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1,5</w:t>
            </w:r>
          </w:p>
        </w:tc>
      </w:tr>
      <w:tr w:rsidR="0070032B" w:rsidRPr="005D2553" w:rsidTr="002E09C7">
        <w:trPr>
          <w:trHeight w:val="20"/>
          <w:jc w:val="center"/>
        </w:trPr>
        <w:tc>
          <w:tcPr>
            <w:tcW w:w="879"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Мартыновка</w:t>
            </w:r>
          </w:p>
        </w:tc>
        <w:tc>
          <w:tcPr>
            <w:tcW w:w="1025"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Котельная школы</w:t>
            </w:r>
          </w:p>
        </w:tc>
        <w:tc>
          <w:tcPr>
            <w:tcW w:w="1169"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80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газ</w:t>
            </w:r>
          </w:p>
        </w:tc>
        <w:tc>
          <w:tcPr>
            <w:tcW w:w="602" w:type="dxa"/>
            <w:shd w:val="clear" w:color="auto" w:fill="auto"/>
            <w:noWrap/>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Хопер-100А</w:t>
            </w:r>
          </w:p>
        </w:tc>
        <w:tc>
          <w:tcPr>
            <w:tcW w:w="440"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w:t>
            </w:r>
          </w:p>
        </w:tc>
        <w:tc>
          <w:tcPr>
            <w:tcW w:w="74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2015</w:t>
            </w:r>
          </w:p>
        </w:tc>
        <w:tc>
          <w:tcPr>
            <w:tcW w:w="1330"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2022</w:t>
            </w:r>
          </w:p>
        </w:tc>
        <w:tc>
          <w:tcPr>
            <w:tcW w:w="77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2027</w:t>
            </w:r>
          </w:p>
        </w:tc>
        <w:tc>
          <w:tcPr>
            <w:tcW w:w="899"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w:t>
            </w:r>
          </w:p>
        </w:tc>
        <w:tc>
          <w:tcPr>
            <w:tcW w:w="1528"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291"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00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0,8</w:t>
            </w:r>
          </w:p>
        </w:tc>
        <w:tc>
          <w:tcPr>
            <w:tcW w:w="772"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80/65</w:t>
            </w:r>
          </w:p>
        </w:tc>
        <w:tc>
          <w:tcPr>
            <w:tcW w:w="894"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80/65</w:t>
            </w:r>
          </w:p>
        </w:tc>
        <w:tc>
          <w:tcPr>
            <w:tcW w:w="758"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187"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195" w:type="dxa"/>
            <w:vMerge w:val="restart"/>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Бак - аккумулятор</w:t>
            </w:r>
          </w:p>
        </w:tc>
        <w:tc>
          <w:tcPr>
            <w:tcW w:w="74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w:t>
            </w:r>
          </w:p>
        </w:tc>
        <w:tc>
          <w:tcPr>
            <w:tcW w:w="887"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1</w:t>
            </w:r>
          </w:p>
        </w:tc>
        <w:tc>
          <w:tcPr>
            <w:tcW w:w="1075"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91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2,5</w:t>
            </w:r>
          </w:p>
        </w:tc>
        <w:tc>
          <w:tcPr>
            <w:tcW w:w="91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1,5</w:t>
            </w:r>
          </w:p>
        </w:tc>
      </w:tr>
      <w:tr w:rsidR="0070032B" w:rsidRPr="005D2553" w:rsidTr="002E09C7">
        <w:trPr>
          <w:trHeight w:val="20"/>
          <w:jc w:val="center"/>
        </w:trPr>
        <w:tc>
          <w:tcPr>
            <w:tcW w:w="879"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Боровичи</w:t>
            </w:r>
          </w:p>
        </w:tc>
        <w:tc>
          <w:tcPr>
            <w:tcW w:w="1025"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Котельная школы</w:t>
            </w:r>
          </w:p>
        </w:tc>
        <w:tc>
          <w:tcPr>
            <w:tcW w:w="1169"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80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газ</w:t>
            </w:r>
          </w:p>
        </w:tc>
        <w:tc>
          <w:tcPr>
            <w:tcW w:w="602" w:type="dxa"/>
            <w:shd w:val="clear" w:color="auto" w:fill="auto"/>
            <w:noWrap/>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Хопер-100А</w:t>
            </w:r>
          </w:p>
        </w:tc>
        <w:tc>
          <w:tcPr>
            <w:tcW w:w="440"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w:t>
            </w:r>
          </w:p>
        </w:tc>
        <w:tc>
          <w:tcPr>
            <w:tcW w:w="74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2016</w:t>
            </w:r>
          </w:p>
        </w:tc>
        <w:tc>
          <w:tcPr>
            <w:tcW w:w="1330"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2023</w:t>
            </w:r>
          </w:p>
        </w:tc>
        <w:tc>
          <w:tcPr>
            <w:tcW w:w="77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2028</w:t>
            </w:r>
          </w:p>
        </w:tc>
        <w:tc>
          <w:tcPr>
            <w:tcW w:w="899"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w:t>
            </w:r>
          </w:p>
        </w:tc>
        <w:tc>
          <w:tcPr>
            <w:tcW w:w="1528"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291"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00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0,6</w:t>
            </w:r>
          </w:p>
        </w:tc>
        <w:tc>
          <w:tcPr>
            <w:tcW w:w="772"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80/65</w:t>
            </w:r>
          </w:p>
        </w:tc>
        <w:tc>
          <w:tcPr>
            <w:tcW w:w="894"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80/65</w:t>
            </w:r>
          </w:p>
        </w:tc>
        <w:tc>
          <w:tcPr>
            <w:tcW w:w="758"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187"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195"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74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w:t>
            </w:r>
          </w:p>
        </w:tc>
        <w:tc>
          <w:tcPr>
            <w:tcW w:w="887"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1</w:t>
            </w:r>
          </w:p>
        </w:tc>
        <w:tc>
          <w:tcPr>
            <w:tcW w:w="1075"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91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2,5</w:t>
            </w:r>
          </w:p>
        </w:tc>
        <w:tc>
          <w:tcPr>
            <w:tcW w:w="91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1,5</w:t>
            </w:r>
          </w:p>
        </w:tc>
      </w:tr>
      <w:tr w:rsidR="0070032B" w:rsidRPr="005D2553" w:rsidTr="002E09C7">
        <w:trPr>
          <w:trHeight w:val="20"/>
          <w:jc w:val="center"/>
        </w:trPr>
        <w:tc>
          <w:tcPr>
            <w:tcW w:w="879"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Яланское</w:t>
            </w:r>
          </w:p>
        </w:tc>
        <w:tc>
          <w:tcPr>
            <w:tcW w:w="1025"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Котельная школы</w:t>
            </w:r>
          </w:p>
        </w:tc>
        <w:tc>
          <w:tcPr>
            <w:tcW w:w="1169"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80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газ</w:t>
            </w:r>
          </w:p>
        </w:tc>
        <w:tc>
          <w:tcPr>
            <w:tcW w:w="602" w:type="dxa"/>
            <w:shd w:val="clear" w:color="auto" w:fill="auto"/>
            <w:noWrap/>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RS-A200</w:t>
            </w:r>
          </w:p>
        </w:tc>
        <w:tc>
          <w:tcPr>
            <w:tcW w:w="440"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w:t>
            </w:r>
          </w:p>
        </w:tc>
        <w:tc>
          <w:tcPr>
            <w:tcW w:w="74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2021</w:t>
            </w:r>
          </w:p>
        </w:tc>
        <w:tc>
          <w:tcPr>
            <w:tcW w:w="1330"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w:t>
            </w:r>
          </w:p>
        </w:tc>
        <w:tc>
          <w:tcPr>
            <w:tcW w:w="77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w:t>
            </w:r>
          </w:p>
        </w:tc>
        <w:tc>
          <w:tcPr>
            <w:tcW w:w="899"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w:t>
            </w:r>
          </w:p>
        </w:tc>
        <w:tc>
          <w:tcPr>
            <w:tcW w:w="1528"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291"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00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0,6</w:t>
            </w:r>
          </w:p>
        </w:tc>
        <w:tc>
          <w:tcPr>
            <w:tcW w:w="772"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80/65</w:t>
            </w:r>
          </w:p>
        </w:tc>
        <w:tc>
          <w:tcPr>
            <w:tcW w:w="894"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80/65</w:t>
            </w:r>
          </w:p>
        </w:tc>
        <w:tc>
          <w:tcPr>
            <w:tcW w:w="758"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187"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1195"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743"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w:t>
            </w:r>
          </w:p>
        </w:tc>
        <w:tc>
          <w:tcPr>
            <w:tcW w:w="887"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1</w:t>
            </w:r>
          </w:p>
        </w:tc>
        <w:tc>
          <w:tcPr>
            <w:tcW w:w="1075" w:type="dxa"/>
            <w:vMerge/>
            <w:vAlign w:val="center"/>
            <w:hideMark/>
          </w:tcPr>
          <w:p w:rsidR="0070032B" w:rsidRPr="0070032B" w:rsidRDefault="0070032B" w:rsidP="0070032B">
            <w:pPr>
              <w:spacing w:after="0" w:line="240" w:lineRule="auto"/>
              <w:rPr>
                <w:rFonts w:ascii="Liberation Serif" w:eastAsia="Times New Roman" w:hAnsi="Liberation Serif" w:cs="Times New Roman"/>
                <w:color w:val="000000"/>
                <w:sz w:val="20"/>
                <w:szCs w:val="20"/>
                <w:lang w:eastAsia="ru-RU"/>
              </w:rPr>
            </w:pPr>
          </w:p>
        </w:tc>
        <w:tc>
          <w:tcPr>
            <w:tcW w:w="91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2,5</w:t>
            </w:r>
          </w:p>
        </w:tc>
        <w:tc>
          <w:tcPr>
            <w:tcW w:w="91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1,5</w:t>
            </w:r>
          </w:p>
        </w:tc>
      </w:tr>
    </w:tbl>
    <w:p w:rsidR="001168B5" w:rsidRPr="005D2553" w:rsidRDefault="00256DF5" w:rsidP="001168B5">
      <w:pPr>
        <w:spacing w:after="0" w:line="240" w:lineRule="auto"/>
        <w:rPr>
          <w:rFonts w:ascii="Liberation Serif" w:hAnsi="Liberation Serif" w:cs="Times New Roman"/>
          <w:i/>
          <w:sz w:val="24"/>
          <w:szCs w:val="24"/>
        </w:rPr>
      </w:pPr>
      <w:r w:rsidRPr="005D2553">
        <w:rPr>
          <w:rFonts w:ascii="Liberation Serif" w:hAnsi="Liberation Serif" w:cs="Times New Roman"/>
          <w:i/>
          <w:sz w:val="24"/>
          <w:szCs w:val="24"/>
        </w:rPr>
        <w:t xml:space="preserve"> </w:t>
      </w:r>
      <w:r w:rsidR="001168B5" w:rsidRPr="005D2553">
        <w:rPr>
          <w:rFonts w:ascii="Liberation Serif" w:hAnsi="Liberation Serif" w:cs="Times New Roman"/>
          <w:i/>
          <w:sz w:val="24"/>
          <w:szCs w:val="24"/>
        </w:rPr>
        <w:t xml:space="preserve">* – </w:t>
      </w:r>
      <w:r w:rsidR="0070032B" w:rsidRPr="005D2553">
        <w:rPr>
          <w:rFonts w:ascii="Liberation Serif" w:hAnsi="Liberation Serif" w:cs="Times New Roman"/>
          <w:i/>
          <w:sz w:val="24"/>
          <w:szCs w:val="24"/>
        </w:rPr>
        <w:t>В соответствии с данными официального запроса</w:t>
      </w:r>
    </w:p>
    <w:p w:rsidR="00B45AEB" w:rsidRDefault="001168B5" w:rsidP="001168B5">
      <w:pPr>
        <w:pStyle w:val="Ab"/>
        <w:spacing w:before="120"/>
        <w:ind w:firstLine="0"/>
        <w:rPr>
          <w:rFonts w:ascii="Liberation Serif" w:eastAsiaTheme="minorHAnsi" w:hAnsi="Liberation Serif"/>
          <w:i/>
          <w:sz w:val="24"/>
          <w:szCs w:val="24"/>
        </w:rPr>
      </w:pPr>
      <w:r w:rsidRPr="005D2553">
        <w:rPr>
          <w:rFonts w:ascii="Liberation Serif" w:eastAsiaTheme="minorHAnsi" w:hAnsi="Liberation Serif"/>
          <w:i/>
          <w:sz w:val="24"/>
          <w:szCs w:val="24"/>
        </w:rPr>
        <w:t xml:space="preserve">** – </w:t>
      </w:r>
      <w:r w:rsidR="0070032B" w:rsidRPr="005D2553">
        <w:rPr>
          <w:rFonts w:ascii="Liberation Serif" w:eastAsiaTheme="minorHAnsi" w:hAnsi="Liberation Serif"/>
          <w:i/>
          <w:sz w:val="24"/>
          <w:szCs w:val="24"/>
        </w:rPr>
        <w:t>Прочие индивидуальные и автономные источники не учитываются в схеме теплоснабжения</w:t>
      </w:r>
    </w:p>
    <w:p w:rsidR="002E09C7" w:rsidRPr="005D2553" w:rsidRDefault="002E09C7" w:rsidP="002E09C7">
      <w:pPr>
        <w:spacing w:before="120" w:after="0" w:line="360" w:lineRule="auto"/>
        <w:contextualSpacing/>
        <w:rPr>
          <w:rFonts w:ascii="Liberation Serif" w:hAnsi="Liberation Serif"/>
          <w:i/>
          <w:sz w:val="24"/>
          <w:szCs w:val="24"/>
        </w:rPr>
      </w:pPr>
      <w:r>
        <w:rPr>
          <w:rFonts w:ascii="Liberation Serif" w:eastAsia="Calibri" w:hAnsi="Liberation Serif" w:cs="Times New Roman"/>
          <w:i/>
          <w:iCs/>
          <w:sz w:val="24"/>
          <w:szCs w:val="24"/>
        </w:rPr>
        <w:t>*</w:t>
      </w:r>
      <w:r w:rsidRPr="006F03EC">
        <w:rPr>
          <w:rFonts w:ascii="Liberation Serif" w:eastAsia="Calibri" w:hAnsi="Liberation Serif" w:cs="Times New Roman"/>
          <w:i/>
          <w:iCs/>
          <w:sz w:val="24"/>
          <w:szCs w:val="24"/>
        </w:rPr>
        <w:t>** -</w:t>
      </w:r>
      <w:r>
        <w:rPr>
          <w:rFonts w:ascii="Liberation Serif" w:eastAsia="Calibri" w:hAnsi="Liberation Serif" w:cs="Times New Roman"/>
          <w:i/>
          <w:iCs/>
          <w:sz w:val="24"/>
          <w:szCs w:val="24"/>
        </w:rPr>
        <w:t xml:space="preserve"> </w:t>
      </w:r>
      <w:r w:rsidRPr="006F03EC">
        <w:rPr>
          <w:rFonts w:ascii="Liberation Serif" w:eastAsia="Calibri" w:hAnsi="Liberation Serif" w:cs="Times New Roman"/>
          <w:i/>
          <w:iCs/>
          <w:sz w:val="24"/>
          <w:szCs w:val="24"/>
        </w:rPr>
        <w:t>Данные по источникам, которые обслуживает ООО «ЖКХ Юго-Запад»</w:t>
      </w:r>
      <w:r w:rsidRPr="006F03EC">
        <w:rPr>
          <w:rFonts w:ascii="Liberation Serif" w:eastAsia="Calibri" w:hAnsi="Liberation Serif" w:cs="Times New Roman"/>
          <w:sz w:val="28"/>
          <w:szCs w:val="28"/>
        </w:rPr>
        <w:t xml:space="preserve"> </w:t>
      </w:r>
    </w:p>
    <w:p w:rsidR="003210AB" w:rsidRPr="005D2553" w:rsidRDefault="003210AB" w:rsidP="001168B5">
      <w:pPr>
        <w:pStyle w:val="Ab"/>
        <w:spacing w:before="120"/>
        <w:ind w:firstLine="0"/>
        <w:rPr>
          <w:rFonts w:ascii="Liberation Serif" w:eastAsiaTheme="minorHAnsi" w:hAnsi="Liberation Serif"/>
          <w:i/>
          <w:sz w:val="24"/>
          <w:szCs w:val="24"/>
        </w:rPr>
        <w:sectPr w:rsidR="003210AB" w:rsidRPr="005D2553" w:rsidSect="0070032B">
          <w:pgSz w:w="23811" w:h="16838" w:orient="landscape" w:code="8"/>
          <w:pgMar w:top="1134" w:right="851" w:bottom="1134" w:left="1134" w:header="709" w:footer="709" w:gutter="0"/>
          <w:cols w:space="708"/>
          <w:titlePg/>
          <w:docGrid w:linePitch="360"/>
        </w:sectPr>
      </w:pPr>
    </w:p>
    <w:p w:rsidR="003210AB" w:rsidRPr="005D2553" w:rsidRDefault="008E0438" w:rsidP="003210AB">
      <w:pPr>
        <w:keepNext/>
        <w:spacing w:after="0" w:line="240" w:lineRule="auto"/>
        <w:jc w:val="right"/>
        <w:rPr>
          <w:rFonts w:ascii="Liberation Serif" w:hAnsi="Liberation Serif" w:cs="Times New Roman"/>
          <w:i/>
          <w:iCs/>
          <w:sz w:val="24"/>
          <w:szCs w:val="24"/>
        </w:rPr>
      </w:pPr>
      <w:r w:rsidRPr="005D2553">
        <w:rPr>
          <w:rFonts w:ascii="Liberation Serif" w:hAnsi="Liberation Serif" w:cs="Times New Roman"/>
          <w:i/>
          <w:iCs/>
          <w:sz w:val="24"/>
          <w:szCs w:val="24"/>
        </w:rPr>
        <w:lastRenderedPageBreak/>
        <w:t xml:space="preserve">Таблица </w:t>
      </w:r>
      <w:r w:rsidR="0070032B" w:rsidRPr="005D2553">
        <w:rPr>
          <w:rFonts w:ascii="Liberation Serif" w:hAnsi="Liberation Serif" w:cs="Times New Roman"/>
          <w:i/>
          <w:iCs/>
          <w:sz w:val="24"/>
          <w:szCs w:val="24"/>
        </w:rPr>
        <w:t>5</w:t>
      </w:r>
      <w:r w:rsidR="003210AB" w:rsidRPr="005D2553">
        <w:rPr>
          <w:rFonts w:ascii="Liberation Serif" w:hAnsi="Liberation Serif" w:cs="Times New Roman"/>
          <w:i/>
          <w:iCs/>
          <w:sz w:val="24"/>
          <w:szCs w:val="24"/>
        </w:rPr>
        <w:t>. Характеристики</w:t>
      </w:r>
      <w:r w:rsidR="0070032B" w:rsidRPr="005D2553">
        <w:rPr>
          <w:rFonts w:ascii="Liberation Serif" w:hAnsi="Liberation Serif" w:cs="Times New Roman"/>
          <w:i/>
          <w:iCs/>
          <w:sz w:val="24"/>
          <w:szCs w:val="24"/>
        </w:rPr>
        <w:t xml:space="preserve"> электрооборудования основных</w:t>
      </w:r>
      <w:r w:rsidR="003210AB" w:rsidRPr="005D2553">
        <w:rPr>
          <w:rFonts w:ascii="Liberation Serif" w:hAnsi="Liberation Serif" w:cs="Times New Roman"/>
          <w:i/>
          <w:iCs/>
          <w:sz w:val="24"/>
          <w:szCs w:val="24"/>
        </w:rPr>
        <w:t xml:space="preserve"> источников тепловой энергии </w:t>
      </w:r>
      <w:r w:rsidR="0070032B" w:rsidRPr="005D2553">
        <w:rPr>
          <w:rFonts w:ascii="Liberation Serif" w:hAnsi="Liberation Serif" w:cs="Times New Roman"/>
          <w:i/>
          <w:iCs/>
          <w:sz w:val="24"/>
          <w:szCs w:val="24"/>
        </w:rPr>
        <w:t>Сафакулевского МО*</w:t>
      </w:r>
    </w:p>
    <w:p w:rsidR="003210AB" w:rsidRPr="005D2553" w:rsidRDefault="003210AB" w:rsidP="003210AB">
      <w:pPr>
        <w:spacing w:after="0" w:line="120" w:lineRule="auto"/>
        <w:jc w:val="both"/>
        <w:rPr>
          <w:rFonts w:ascii="Liberation Serif" w:hAnsi="Liberation Serif" w:cs="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6"/>
        <w:gridCol w:w="1540"/>
        <w:gridCol w:w="1743"/>
        <w:gridCol w:w="1108"/>
        <w:gridCol w:w="529"/>
        <w:gridCol w:w="529"/>
        <w:gridCol w:w="529"/>
        <w:gridCol w:w="535"/>
        <w:gridCol w:w="1441"/>
        <w:gridCol w:w="1743"/>
        <w:gridCol w:w="1108"/>
        <w:gridCol w:w="529"/>
        <w:gridCol w:w="529"/>
        <w:gridCol w:w="529"/>
        <w:gridCol w:w="535"/>
      </w:tblGrid>
      <w:tr w:rsidR="0070032B" w:rsidRPr="005D2553" w:rsidTr="002E09C7">
        <w:trPr>
          <w:trHeight w:val="510"/>
          <w:tblHeader/>
          <w:jc w:val="center"/>
        </w:trPr>
        <w:tc>
          <w:tcPr>
            <w:tcW w:w="2220" w:type="dxa"/>
            <w:vMerge w:val="restart"/>
            <w:shd w:val="clear" w:color="auto" w:fill="D9D9D9" w:themeFill="background1" w:themeFillShade="D9"/>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Наименование котельной**</w:t>
            </w:r>
          </w:p>
        </w:tc>
        <w:tc>
          <w:tcPr>
            <w:tcW w:w="7260" w:type="dxa"/>
            <w:gridSpan w:val="7"/>
            <w:shd w:val="clear" w:color="auto" w:fill="D9D9D9" w:themeFill="background1" w:themeFillShade="D9"/>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Насосное оборудование котлового контура</w:t>
            </w:r>
          </w:p>
        </w:tc>
        <w:tc>
          <w:tcPr>
            <w:tcW w:w="7260" w:type="dxa"/>
            <w:gridSpan w:val="7"/>
            <w:shd w:val="clear" w:color="auto" w:fill="D9D9D9" w:themeFill="background1" w:themeFillShade="D9"/>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Насосное оборудование тепловой сети</w:t>
            </w:r>
          </w:p>
        </w:tc>
      </w:tr>
      <w:tr w:rsidR="0070032B" w:rsidRPr="005D2553" w:rsidTr="002E09C7">
        <w:trPr>
          <w:trHeight w:val="2265"/>
          <w:tblHeader/>
          <w:jc w:val="center"/>
        </w:trPr>
        <w:tc>
          <w:tcPr>
            <w:tcW w:w="0" w:type="auto"/>
            <w:vMerge/>
            <w:shd w:val="clear" w:color="auto" w:fill="D9D9D9" w:themeFill="background1" w:themeFillShade="D9"/>
            <w:vAlign w:val="center"/>
            <w:hideMark/>
          </w:tcPr>
          <w:p w:rsidR="0070032B" w:rsidRPr="005D2553" w:rsidRDefault="0070032B">
            <w:pPr>
              <w:rPr>
                <w:rFonts w:ascii="Liberation Serif" w:hAnsi="Liberation Serif"/>
                <w:color w:val="000000"/>
                <w:sz w:val="20"/>
                <w:szCs w:val="20"/>
              </w:rPr>
            </w:pPr>
          </w:p>
        </w:tc>
        <w:tc>
          <w:tcPr>
            <w:tcW w:w="1520" w:type="dxa"/>
            <w:shd w:val="clear" w:color="auto" w:fill="D9D9D9" w:themeFill="background1" w:themeFillShade="D9"/>
            <w:tcMar>
              <w:top w:w="15" w:type="dxa"/>
              <w:left w:w="15" w:type="dxa"/>
              <w:bottom w:w="0" w:type="dxa"/>
              <w:right w:w="15" w:type="dxa"/>
            </w:tcMar>
            <w:textDirection w:val="btL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назначение насоса</w:t>
            </w:r>
          </w:p>
        </w:tc>
        <w:tc>
          <w:tcPr>
            <w:tcW w:w="2220" w:type="dxa"/>
            <w:shd w:val="clear" w:color="auto" w:fill="D9D9D9" w:themeFill="background1" w:themeFillShade="D9"/>
            <w:tcMar>
              <w:top w:w="15" w:type="dxa"/>
              <w:left w:w="15" w:type="dxa"/>
              <w:bottom w:w="0" w:type="dxa"/>
              <w:right w:w="15" w:type="dxa"/>
            </w:tcMar>
            <w:textDirection w:val="btL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марка, модель</w:t>
            </w:r>
          </w:p>
        </w:tc>
        <w:tc>
          <w:tcPr>
            <w:tcW w:w="1280" w:type="dxa"/>
            <w:shd w:val="clear" w:color="auto" w:fill="D9D9D9" w:themeFill="background1" w:themeFillShade="D9"/>
            <w:tcMar>
              <w:top w:w="15" w:type="dxa"/>
              <w:left w:w="15" w:type="dxa"/>
              <w:bottom w:w="0" w:type="dxa"/>
              <w:right w:w="15" w:type="dxa"/>
            </w:tcMar>
            <w:textDirection w:val="btL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количество</w:t>
            </w:r>
          </w:p>
        </w:tc>
        <w:tc>
          <w:tcPr>
            <w:tcW w:w="560" w:type="dxa"/>
            <w:shd w:val="clear" w:color="auto" w:fill="D9D9D9" w:themeFill="background1" w:themeFillShade="D9"/>
            <w:tcMar>
              <w:top w:w="15" w:type="dxa"/>
              <w:left w:w="15" w:type="dxa"/>
              <w:bottom w:w="0" w:type="dxa"/>
              <w:right w:w="15" w:type="dxa"/>
            </w:tcMar>
            <w:textDirection w:val="btL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мощность двигателя</w:t>
            </w:r>
          </w:p>
        </w:tc>
        <w:tc>
          <w:tcPr>
            <w:tcW w:w="560" w:type="dxa"/>
            <w:shd w:val="clear" w:color="auto" w:fill="D9D9D9" w:themeFill="background1" w:themeFillShade="D9"/>
            <w:tcMar>
              <w:top w:w="15" w:type="dxa"/>
              <w:left w:w="15" w:type="dxa"/>
              <w:bottom w:w="0" w:type="dxa"/>
              <w:right w:w="15" w:type="dxa"/>
            </w:tcMar>
            <w:textDirection w:val="btL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частотное регулирование</w:t>
            </w:r>
          </w:p>
        </w:tc>
        <w:tc>
          <w:tcPr>
            <w:tcW w:w="560" w:type="dxa"/>
            <w:shd w:val="clear" w:color="auto" w:fill="D9D9D9" w:themeFill="background1" w:themeFillShade="D9"/>
            <w:tcMar>
              <w:top w:w="15" w:type="dxa"/>
              <w:left w:w="15" w:type="dxa"/>
              <w:bottom w:w="0" w:type="dxa"/>
              <w:right w:w="15" w:type="dxa"/>
            </w:tcMar>
            <w:textDirection w:val="btL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производительность</w:t>
            </w:r>
          </w:p>
        </w:tc>
        <w:tc>
          <w:tcPr>
            <w:tcW w:w="560" w:type="dxa"/>
            <w:shd w:val="clear" w:color="auto" w:fill="D9D9D9" w:themeFill="background1" w:themeFillShade="D9"/>
            <w:tcMar>
              <w:top w:w="15" w:type="dxa"/>
              <w:left w:w="15" w:type="dxa"/>
              <w:bottom w:w="0" w:type="dxa"/>
              <w:right w:w="15" w:type="dxa"/>
            </w:tcMar>
            <w:textDirection w:val="btL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время работы</w:t>
            </w:r>
          </w:p>
        </w:tc>
        <w:tc>
          <w:tcPr>
            <w:tcW w:w="1520" w:type="dxa"/>
            <w:shd w:val="clear" w:color="auto" w:fill="D9D9D9" w:themeFill="background1" w:themeFillShade="D9"/>
            <w:tcMar>
              <w:top w:w="15" w:type="dxa"/>
              <w:left w:w="15" w:type="dxa"/>
              <w:bottom w:w="0" w:type="dxa"/>
              <w:right w:w="15" w:type="dxa"/>
            </w:tcMar>
            <w:textDirection w:val="btL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назначение насоса</w:t>
            </w:r>
          </w:p>
        </w:tc>
        <w:tc>
          <w:tcPr>
            <w:tcW w:w="2220" w:type="dxa"/>
            <w:shd w:val="clear" w:color="auto" w:fill="D9D9D9" w:themeFill="background1" w:themeFillShade="D9"/>
            <w:tcMar>
              <w:top w:w="15" w:type="dxa"/>
              <w:left w:w="15" w:type="dxa"/>
              <w:bottom w:w="0" w:type="dxa"/>
              <w:right w:w="15" w:type="dxa"/>
            </w:tcMar>
            <w:textDirection w:val="btL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марка, модель</w:t>
            </w:r>
          </w:p>
        </w:tc>
        <w:tc>
          <w:tcPr>
            <w:tcW w:w="1280" w:type="dxa"/>
            <w:shd w:val="clear" w:color="auto" w:fill="D9D9D9" w:themeFill="background1" w:themeFillShade="D9"/>
            <w:tcMar>
              <w:top w:w="15" w:type="dxa"/>
              <w:left w:w="15" w:type="dxa"/>
              <w:bottom w:w="0" w:type="dxa"/>
              <w:right w:w="15" w:type="dxa"/>
            </w:tcMar>
            <w:textDirection w:val="btL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количество</w:t>
            </w:r>
          </w:p>
        </w:tc>
        <w:tc>
          <w:tcPr>
            <w:tcW w:w="560" w:type="dxa"/>
            <w:shd w:val="clear" w:color="auto" w:fill="D9D9D9" w:themeFill="background1" w:themeFillShade="D9"/>
            <w:tcMar>
              <w:top w:w="15" w:type="dxa"/>
              <w:left w:w="15" w:type="dxa"/>
              <w:bottom w:w="0" w:type="dxa"/>
              <w:right w:w="15" w:type="dxa"/>
            </w:tcMar>
            <w:textDirection w:val="btL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мощность двигателя</w:t>
            </w:r>
          </w:p>
        </w:tc>
        <w:tc>
          <w:tcPr>
            <w:tcW w:w="560" w:type="dxa"/>
            <w:shd w:val="clear" w:color="auto" w:fill="D9D9D9" w:themeFill="background1" w:themeFillShade="D9"/>
            <w:tcMar>
              <w:top w:w="15" w:type="dxa"/>
              <w:left w:w="15" w:type="dxa"/>
              <w:bottom w:w="0" w:type="dxa"/>
              <w:right w:w="15" w:type="dxa"/>
            </w:tcMar>
            <w:textDirection w:val="btL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частотное регулирование</w:t>
            </w:r>
          </w:p>
        </w:tc>
        <w:tc>
          <w:tcPr>
            <w:tcW w:w="560" w:type="dxa"/>
            <w:shd w:val="clear" w:color="auto" w:fill="D9D9D9" w:themeFill="background1" w:themeFillShade="D9"/>
            <w:tcMar>
              <w:top w:w="15" w:type="dxa"/>
              <w:left w:w="15" w:type="dxa"/>
              <w:bottom w:w="0" w:type="dxa"/>
              <w:right w:w="15" w:type="dxa"/>
            </w:tcMar>
            <w:textDirection w:val="btL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производительность</w:t>
            </w:r>
          </w:p>
        </w:tc>
        <w:tc>
          <w:tcPr>
            <w:tcW w:w="560" w:type="dxa"/>
            <w:shd w:val="clear" w:color="auto" w:fill="D9D9D9" w:themeFill="background1" w:themeFillShade="D9"/>
            <w:tcMar>
              <w:top w:w="15" w:type="dxa"/>
              <w:left w:w="15" w:type="dxa"/>
              <w:bottom w:w="0" w:type="dxa"/>
              <w:right w:w="15" w:type="dxa"/>
            </w:tcMar>
            <w:textDirection w:val="btL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время работы</w:t>
            </w:r>
          </w:p>
        </w:tc>
      </w:tr>
      <w:tr w:rsidR="0070032B" w:rsidRPr="005D2553" w:rsidTr="002E09C7">
        <w:trPr>
          <w:trHeight w:val="20"/>
          <w:jc w:val="center"/>
        </w:trPr>
        <w:tc>
          <w:tcPr>
            <w:tcW w:w="2220" w:type="dxa"/>
            <w:shd w:val="clear" w:color="auto" w:fill="D9D9D9" w:themeFill="background1" w:themeFillShade="D9"/>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 </w:t>
            </w:r>
          </w:p>
        </w:tc>
        <w:tc>
          <w:tcPr>
            <w:tcW w:w="1520" w:type="dxa"/>
            <w:shd w:val="clear" w:color="auto" w:fill="D9D9D9" w:themeFill="background1" w:themeFillShade="D9"/>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питательный, циркуляционный</w:t>
            </w:r>
          </w:p>
        </w:tc>
        <w:tc>
          <w:tcPr>
            <w:tcW w:w="2220" w:type="dxa"/>
            <w:shd w:val="clear" w:color="auto" w:fill="D9D9D9" w:themeFill="background1" w:themeFillShade="D9"/>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 </w:t>
            </w:r>
          </w:p>
        </w:tc>
        <w:tc>
          <w:tcPr>
            <w:tcW w:w="1280" w:type="dxa"/>
            <w:shd w:val="clear" w:color="auto" w:fill="D9D9D9" w:themeFill="background1" w:themeFillShade="D9"/>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 xml:space="preserve">N, n - в работе, </w:t>
            </w:r>
            <w:r w:rsidRPr="005D2553">
              <w:rPr>
                <w:rFonts w:ascii="Liberation Serif" w:hAnsi="Liberation Serif"/>
                <w:color w:val="000000"/>
                <w:sz w:val="20"/>
                <w:szCs w:val="20"/>
              </w:rPr>
              <w:br/>
              <w:t>n - в резерве</w:t>
            </w:r>
          </w:p>
        </w:tc>
        <w:tc>
          <w:tcPr>
            <w:tcW w:w="560" w:type="dxa"/>
            <w:shd w:val="clear" w:color="auto" w:fill="D9D9D9" w:themeFill="background1" w:themeFillShade="D9"/>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кВт</w:t>
            </w:r>
          </w:p>
        </w:tc>
        <w:tc>
          <w:tcPr>
            <w:tcW w:w="560" w:type="dxa"/>
            <w:shd w:val="clear" w:color="auto" w:fill="D9D9D9" w:themeFill="background1" w:themeFillShade="D9"/>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 / -</w:t>
            </w:r>
          </w:p>
        </w:tc>
        <w:tc>
          <w:tcPr>
            <w:tcW w:w="560" w:type="dxa"/>
            <w:shd w:val="clear" w:color="auto" w:fill="D9D9D9" w:themeFill="background1" w:themeFillShade="D9"/>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м</w:t>
            </w:r>
            <w:r w:rsidRPr="005D2553">
              <w:rPr>
                <w:rFonts w:ascii="Liberation Serif" w:hAnsi="Liberation Serif"/>
                <w:color w:val="000000"/>
                <w:sz w:val="20"/>
                <w:szCs w:val="20"/>
                <w:vertAlign w:val="superscript"/>
              </w:rPr>
              <w:t>3</w:t>
            </w:r>
            <w:r w:rsidRPr="005D2553">
              <w:rPr>
                <w:rFonts w:ascii="Liberation Serif" w:hAnsi="Liberation Serif"/>
                <w:color w:val="000000"/>
                <w:sz w:val="20"/>
                <w:szCs w:val="20"/>
              </w:rPr>
              <w:t>/ч</w:t>
            </w:r>
          </w:p>
        </w:tc>
        <w:tc>
          <w:tcPr>
            <w:tcW w:w="560" w:type="dxa"/>
            <w:shd w:val="clear" w:color="auto" w:fill="D9D9D9" w:themeFill="background1" w:themeFillShade="D9"/>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gramStart"/>
            <w:r w:rsidRPr="005D2553">
              <w:rPr>
                <w:rFonts w:ascii="Liberation Serif" w:hAnsi="Liberation Serif"/>
                <w:color w:val="000000"/>
                <w:sz w:val="20"/>
                <w:szCs w:val="20"/>
              </w:rPr>
              <w:t>ч</w:t>
            </w:r>
            <w:proofErr w:type="gramEnd"/>
            <w:r w:rsidRPr="005D2553">
              <w:rPr>
                <w:rFonts w:ascii="Liberation Serif" w:hAnsi="Liberation Serif"/>
                <w:color w:val="000000"/>
                <w:sz w:val="20"/>
                <w:szCs w:val="20"/>
              </w:rPr>
              <w:t>/год</w:t>
            </w:r>
          </w:p>
        </w:tc>
        <w:tc>
          <w:tcPr>
            <w:tcW w:w="1520" w:type="dxa"/>
            <w:shd w:val="clear" w:color="auto" w:fill="D9D9D9" w:themeFill="background1" w:themeFillShade="D9"/>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 xml:space="preserve">сетевой, </w:t>
            </w:r>
            <w:proofErr w:type="spellStart"/>
            <w:r w:rsidRPr="005D2553">
              <w:rPr>
                <w:rFonts w:ascii="Liberation Serif" w:hAnsi="Liberation Serif"/>
                <w:color w:val="000000"/>
                <w:sz w:val="20"/>
                <w:szCs w:val="20"/>
              </w:rPr>
              <w:t>подпиточный</w:t>
            </w:r>
            <w:proofErr w:type="spellEnd"/>
            <w:r w:rsidRPr="005D2553">
              <w:rPr>
                <w:rFonts w:ascii="Liberation Serif" w:hAnsi="Liberation Serif"/>
                <w:color w:val="000000"/>
                <w:sz w:val="20"/>
                <w:szCs w:val="20"/>
              </w:rPr>
              <w:t>, питательный</w:t>
            </w:r>
          </w:p>
        </w:tc>
        <w:tc>
          <w:tcPr>
            <w:tcW w:w="2220" w:type="dxa"/>
            <w:shd w:val="clear" w:color="auto" w:fill="D9D9D9" w:themeFill="background1" w:themeFillShade="D9"/>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 </w:t>
            </w:r>
          </w:p>
        </w:tc>
        <w:tc>
          <w:tcPr>
            <w:tcW w:w="1280" w:type="dxa"/>
            <w:shd w:val="clear" w:color="auto" w:fill="D9D9D9" w:themeFill="background1" w:themeFillShade="D9"/>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 xml:space="preserve">N, n - в работе, </w:t>
            </w:r>
            <w:r w:rsidRPr="005D2553">
              <w:rPr>
                <w:rFonts w:ascii="Liberation Serif" w:hAnsi="Liberation Serif"/>
                <w:color w:val="000000"/>
                <w:sz w:val="20"/>
                <w:szCs w:val="20"/>
              </w:rPr>
              <w:br/>
              <w:t>n - в резерве</w:t>
            </w:r>
          </w:p>
        </w:tc>
        <w:tc>
          <w:tcPr>
            <w:tcW w:w="560" w:type="dxa"/>
            <w:shd w:val="clear" w:color="auto" w:fill="D9D9D9" w:themeFill="background1" w:themeFillShade="D9"/>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кВт</w:t>
            </w:r>
          </w:p>
        </w:tc>
        <w:tc>
          <w:tcPr>
            <w:tcW w:w="560" w:type="dxa"/>
            <w:shd w:val="clear" w:color="auto" w:fill="D9D9D9" w:themeFill="background1" w:themeFillShade="D9"/>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 / -</w:t>
            </w:r>
          </w:p>
        </w:tc>
        <w:tc>
          <w:tcPr>
            <w:tcW w:w="560" w:type="dxa"/>
            <w:shd w:val="clear" w:color="auto" w:fill="D9D9D9" w:themeFill="background1" w:themeFillShade="D9"/>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м</w:t>
            </w:r>
            <w:r w:rsidRPr="005D2553">
              <w:rPr>
                <w:rFonts w:ascii="Liberation Serif" w:hAnsi="Liberation Serif"/>
                <w:color w:val="000000"/>
                <w:sz w:val="20"/>
                <w:szCs w:val="20"/>
                <w:vertAlign w:val="superscript"/>
              </w:rPr>
              <w:t>3</w:t>
            </w:r>
            <w:r w:rsidRPr="005D2553">
              <w:rPr>
                <w:rFonts w:ascii="Liberation Serif" w:hAnsi="Liberation Serif"/>
                <w:color w:val="000000"/>
                <w:sz w:val="20"/>
                <w:szCs w:val="20"/>
              </w:rPr>
              <w:t>/ч</w:t>
            </w:r>
          </w:p>
        </w:tc>
        <w:tc>
          <w:tcPr>
            <w:tcW w:w="560" w:type="dxa"/>
            <w:shd w:val="clear" w:color="auto" w:fill="D9D9D9" w:themeFill="background1" w:themeFillShade="D9"/>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gramStart"/>
            <w:r w:rsidRPr="005D2553">
              <w:rPr>
                <w:rFonts w:ascii="Liberation Serif" w:hAnsi="Liberation Serif"/>
                <w:color w:val="000000"/>
                <w:sz w:val="20"/>
                <w:szCs w:val="20"/>
              </w:rPr>
              <w:t>ч</w:t>
            </w:r>
            <w:proofErr w:type="gramEnd"/>
            <w:r w:rsidRPr="005D2553">
              <w:rPr>
                <w:rFonts w:ascii="Liberation Serif" w:hAnsi="Liberation Serif"/>
                <w:color w:val="000000"/>
                <w:sz w:val="20"/>
                <w:szCs w:val="20"/>
              </w:rPr>
              <w:t>/год</w:t>
            </w:r>
          </w:p>
        </w:tc>
      </w:tr>
      <w:tr w:rsidR="0070032B" w:rsidRPr="005D2553" w:rsidTr="002E09C7">
        <w:trPr>
          <w:trHeight w:val="20"/>
          <w:jc w:val="center"/>
        </w:trPr>
        <w:tc>
          <w:tcPr>
            <w:tcW w:w="2220" w:type="dxa"/>
            <w:vMerge w:val="restart"/>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Сафакулево, Центральная котельная</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Циркуляционный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К100-65-200</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20</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80</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Сетевой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К150-230-315</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30</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320</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r>
      <w:tr w:rsidR="0070032B" w:rsidRPr="005D2553" w:rsidTr="002E09C7">
        <w:trPr>
          <w:trHeight w:val="20"/>
          <w:jc w:val="center"/>
        </w:trPr>
        <w:tc>
          <w:tcPr>
            <w:tcW w:w="0" w:type="auto"/>
            <w:vMerge/>
            <w:vAlign w:val="center"/>
            <w:hideMark/>
          </w:tcPr>
          <w:p w:rsidR="0070032B" w:rsidRPr="005D2553" w:rsidRDefault="0070032B">
            <w:pPr>
              <w:rPr>
                <w:rFonts w:ascii="Liberation Serif" w:hAnsi="Liberation Serif"/>
                <w:color w:val="000000"/>
                <w:sz w:val="20"/>
                <w:szCs w:val="20"/>
              </w:rPr>
            </w:pP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Циркуляционный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К100-65-200</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20</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80</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3100</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Сетевой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К150-230-315</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30</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200</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3100</w:t>
            </w:r>
          </w:p>
        </w:tc>
      </w:tr>
      <w:tr w:rsidR="0070032B" w:rsidRPr="005D2553" w:rsidTr="002E09C7">
        <w:trPr>
          <w:trHeight w:val="20"/>
          <w:jc w:val="center"/>
        </w:trPr>
        <w:tc>
          <w:tcPr>
            <w:tcW w:w="0" w:type="auto"/>
            <w:vMerge/>
            <w:vAlign w:val="center"/>
            <w:hideMark/>
          </w:tcPr>
          <w:p w:rsidR="0070032B" w:rsidRPr="005D2553" w:rsidRDefault="0070032B">
            <w:pPr>
              <w:rPr>
                <w:rFonts w:ascii="Liberation Serif" w:hAnsi="Liberation Serif"/>
                <w:color w:val="000000"/>
                <w:sz w:val="20"/>
                <w:szCs w:val="20"/>
              </w:rPr>
            </w:pP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Циркуляционный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К100-65-200</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20</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80</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Сетевой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К150-230-315</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30</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200</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0</w:t>
            </w:r>
          </w:p>
        </w:tc>
      </w:tr>
      <w:tr w:rsidR="0070032B" w:rsidRPr="005D2553" w:rsidTr="002E09C7">
        <w:trPr>
          <w:trHeight w:val="20"/>
          <w:jc w:val="center"/>
        </w:trPr>
        <w:tc>
          <w:tcPr>
            <w:tcW w:w="0" w:type="auto"/>
            <w:vMerge/>
            <w:vAlign w:val="center"/>
            <w:hideMark/>
          </w:tcPr>
          <w:p w:rsidR="0070032B" w:rsidRPr="005D2553" w:rsidRDefault="0070032B">
            <w:pPr>
              <w:rPr>
                <w:rFonts w:ascii="Liberation Serif" w:hAnsi="Liberation Serif"/>
                <w:color w:val="000000"/>
                <w:sz w:val="20"/>
                <w:szCs w:val="20"/>
              </w:rPr>
            </w:pP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питательный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ЛМ 32-6.3</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2</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2,2</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640</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Подпиточный</w:t>
            </w:r>
            <w:proofErr w:type="spellEnd"/>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ЛМ 32-6.3</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2</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2,2</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744</w:t>
            </w:r>
          </w:p>
        </w:tc>
      </w:tr>
      <w:tr w:rsidR="0070032B" w:rsidRPr="005D2553" w:rsidTr="002E09C7">
        <w:trPr>
          <w:trHeight w:val="20"/>
          <w:jc w:val="center"/>
        </w:trPr>
        <w:tc>
          <w:tcPr>
            <w:tcW w:w="2220" w:type="dxa"/>
            <w:vMerge w:val="restart"/>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Сафакулево, Больничная котельная</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Циркуляционный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Willo</w:t>
            </w:r>
            <w:proofErr w:type="spellEnd"/>
            <w:r w:rsidRPr="005D2553">
              <w:rPr>
                <w:rFonts w:ascii="Liberation Serif" w:hAnsi="Liberation Serif"/>
                <w:color w:val="000000"/>
                <w:sz w:val="20"/>
                <w:szCs w:val="20"/>
              </w:rPr>
              <w:t xml:space="preserve"> TOP-S 25</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1,0</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12</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Сетевой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К80-65-160</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7,5</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50</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r>
      <w:tr w:rsidR="0070032B" w:rsidRPr="005D2553" w:rsidTr="002E09C7">
        <w:trPr>
          <w:trHeight w:val="20"/>
          <w:jc w:val="center"/>
        </w:trPr>
        <w:tc>
          <w:tcPr>
            <w:tcW w:w="0" w:type="auto"/>
            <w:vMerge/>
            <w:vAlign w:val="center"/>
            <w:hideMark/>
          </w:tcPr>
          <w:p w:rsidR="0070032B" w:rsidRPr="005D2553" w:rsidRDefault="0070032B">
            <w:pPr>
              <w:rPr>
                <w:rFonts w:ascii="Liberation Serif" w:hAnsi="Liberation Serif"/>
                <w:color w:val="000000"/>
                <w:sz w:val="20"/>
                <w:szCs w:val="20"/>
              </w:rPr>
            </w:pP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Циркуляционный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Willo</w:t>
            </w:r>
            <w:proofErr w:type="spellEnd"/>
            <w:r w:rsidRPr="005D2553">
              <w:rPr>
                <w:rFonts w:ascii="Liberation Serif" w:hAnsi="Liberation Serif"/>
                <w:color w:val="000000"/>
                <w:sz w:val="20"/>
                <w:szCs w:val="20"/>
              </w:rPr>
              <w:t xml:space="preserve"> TOP-S 25</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1,0</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12</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Сетевой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К65-50-160</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2</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5,5</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32</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r>
      <w:tr w:rsidR="0070032B" w:rsidRPr="005D2553" w:rsidTr="002E09C7">
        <w:trPr>
          <w:trHeight w:val="20"/>
          <w:jc w:val="center"/>
        </w:trPr>
        <w:tc>
          <w:tcPr>
            <w:tcW w:w="2220" w:type="dxa"/>
            <w:vMerge w:val="restart"/>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Субботино, котельная школы</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Питательный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Willo</w:t>
            </w:r>
            <w:proofErr w:type="spellEnd"/>
            <w:r w:rsidRPr="005D2553">
              <w:rPr>
                <w:rFonts w:ascii="Liberation Serif" w:hAnsi="Liberation Serif"/>
                <w:color w:val="000000"/>
                <w:sz w:val="20"/>
                <w:szCs w:val="20"/>
              </w:rPr>
              <w:t xml:space="preserve"> MHI 203</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0,8</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4</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Сетевой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Willo</w:t>
            </w:r>
            <w:proofErr w:type="spellEnd"/>
            <w:r w:rsidRPr="005D2553">
              <w:rPr>
                <w:rFonts w:ascii="Liberation Serif" w:hAnsi="Liberation Serif"/>
                <w:color w:val="000000"/>
                <w:sz w:val="20"/>
                <w:szCs w:val="20"/>
              </w:rPr>
              <w:t xml:space="preserve"> TOP-S 50-15</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1,3</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25</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r>
      <w:tr w:rsidR="0070032B" w:rsidRPr="005D2553" w:rsidTr="002E09C7">
        <w:trPr>
          <w:trHeight w:val="20"/>
          <w:jc w:val="center"/>
        </w:trPr>
        <w:tc>
          <w:tcPr>
            <w:tcW w:w="0" w:type="auto"/>
            <w:vMerge/>
            <w:vAlign w:val="center"/>
            <w:hideMark/>
          </w:tcPr>
          <w:p w:rsidR="0070032B" w:rsidRPr="005D2553" w:rsidRDefault="0070032B">
            <w:pPr>
              <w:rPr>
                <w:rFonts w:ascii="Liberation Serif" w:hAnsi="Liberation Serif"/>
                <w:color w:val="000000"/>
                <w:sz w:val="20"/>
                <w:szCs w:val="20"/>
              </w:rPr>
            </w:pP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Питательный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Willo</w:t>
            </w:r>
            <w:proofErr w:type="spellEnd"/>
            <w:r w:rsidRPr="005D2553">
              <w:rPr>
                <w:rFonts w:ascii="Liberation Serif" w:hAnsi="Liberation Serif"/>
                <w:color w:val="000000"/>
                <w:sz w:val="20"/>
                <w:szCs w:val="20"/>
              </w:rPr>
              <w:t xml:space="preserve"> MHI 203</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0,8</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4</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Сетевой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Willo</w:t>
            </w:r>
            <w:proofErr w:type="spellEnd"/>
            <w:r w:rsidRPr="005D2553">
              <w:rPr>
                <w:rFonts w:ascii="Liberation Serif" w:hAnsi="Liberation Serif"/>
                <w:color w:val="000000"/>
                <w:sz w:val="20"/>
                <w:szCs w:val="20"/>
              </w:rPr>
              <w:t xml:space="preserve"> TOP-S 50-15</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1,3</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25</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r>
      <w:tr w:rsidR="0070032B" w:rsidRPr="005D2553" w:rsidTr="002E09C7">
        <w:trPr>
          <w:trHeight w:val="20"/>
          <w:jc w:val="center"/>
        </w:trPr>
        <w:tc>
          <w:tcPr>
            <w:tcW w:w="2220" w:type="dxa"/>
            <w:vMerge w:val="restart"/>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Сулюклино, котельная школы</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Питательный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Willo</w:t>
            </w:r>
            <w:proofErr w:type="spellEnd"/>
            <w:r w:rsidRPr="005D2553">
              <w:rPr>
                <w:rFonts w:ascii="Liberation Serif" w:hAnsi="Liberation Serif"/>
                <w:color w:val="000000"/>
                <w:sz w:val="20"/>
                <w:szCs w:val="20"/>
              </w:rPr>
              <w:t xml:space="preserve"> MHI 203</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0,8</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4</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Сетевой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Willo</w:t>
            </w:r>
            <w:proofErr w:type="spellEnd"/>
            <w:r w:rsidRPr="005D2553">
              <w:rPr>
                <w:rFonts w:ascii="Liberation Serif" w:hAnsi="Liberation Serif"/>
                <w:color w:val="000000"/>
                <w:sz w:val="20"/>
                <w:szCs w:val="20"/>
              </w:rPr>
              <w:t xml:space="preserve"> TOP-S 40-15</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1,0</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20</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r>
      <w:tr w:rsidR="0070032B" w:rsidRPr="005D2553" w:rsidTr="002E09C7">
        <w:trPr>
          <w:trHeight w:val="20"/>
          <w:jc w:val="center"/>
        </w:trPr>
        <w:tc>
          <w:tcPr>
            <w:tcW w:w="0" w:type="auto"/>
            <w:vMerge/>
            <w:vAlign w:val="center"/>
            <w:hideMark/>
          </w:tcPr>
          <w:p w:rsidR="0070032B" w:rsidRPr="005D2553" w:rsidRDefault="0070032B">
            <w:pPr>
              <w:rPr>
                <w:rFonts w:ascii="Liberation Serif" w:hAnsi="Liberation Serif"/>
                <w:color w:val="000000"/>
                <w:sz w:val="20"/>
                <w:szCs w:val="20"/>
              </w:rPr>
            </w:pP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Питательный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Willo</w:t>
            </w:r>
            <w:proofErr w:type="spellEnd"/>
            <w:r w:rsidRPr="005D2553">
              <w:rPr>
                <w:rFonts w:ascii="Liberation Serif" w:hAnsi="Liberation Serif"/>
                <w:color w:val="000000"/>
                <w:sz w:val="20"/>
                <w:szCs w:val="20"/>
              </w:rPr>
              <w:t xml:space="preserve"> MHI 203</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0,8</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4</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Сетевой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Willo</w:t>
            </w:r>
            <w:proofErr w:type="spellEnd"/>
            <w:r w:rsidRPr="005D2553">
              <w:rPr>
                <w:rFonts w:ascii="Liberation Serif" w:hAnsi="Liberation Serif"/>
                <w:color w:val="000000"/>
                <w:sz w:val="20"/>
                <w:szCs w:val="20"/>
              </w:rPr>
              <w:t xml:space="preserve"> TOP-S 40-15</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1,0</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20</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r>
      <w:tr w:rsidR="0070032B" w:rsidRPr="005D2553" w:rsidTr="002E09C7">
        <w:trPr>
          <w:trHeight w:val="20"/>
          <w:jc w:val="center"/>
        </w:trPr>
        <w:tc>
          <w:tcPr>
            <w:tcW w:w="2220" w:type="dxa"/>
            <w:vMerge w:val="restart"/>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Мартыновка, котельная школы</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Питательный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Willo</w:t>
            </w:r>
            <w:proofErr w:type="spellEnd"/>
            <w:r w:rsidRPr="005D2553">
              <w:rPr>
                <w:rFonts w:ascii="Liberation Serif" w:hAnsi="Liberation Serif"/>
                <w:color w:val="000000"/>
                <w:sz w:val="20"/>
                <w:szCs w:val="20"/>
              </w:rPr>
              <w:t xml:space="preserve"> MHI 203</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0,8</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4</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Сетевой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Willo</w:t>
            </w:r>
            <w:proofErr w:type="spellEnd"/>
            <w:r w:rsidRPr="005D2553">
              <w:rPr>
                <w:rFonts w:ascii="Liberation Serif" w:hAnsi="Liberation Serif"/>
                <w:color w:val="000000"/>
                <w:sz w:val="20"/>
                <w:szCs w:val="20"/>
              </w:rPr>
              <w:t xml:space="preserve"> TOP-S 40-10</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0,8</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13</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r>
      <w:tr w:rsidR="0070032B" w:rsidRPr="005D2553" w:rsidTr="002E09C7">
        <w:trPr>
          <w:trHeight w:val="20"/>
          <w:jc w:val="center"/>
        </w:trPr>
        <w:tc>
          <w:tcPr>
            <w:tcW w:w="0" w:type="auto"/>
            <w:vMerge/>
            <w:vAlign w:val="center"/>
            <w:hideMark/>
          </w:tcPr>
          <w:p w:rsidR="0070032B" w:rsidRPr="005D2553" w:rsidRDefault="0070032B">
            <w:pPr>
              <w:rPr>
                <w:rFonts w:ascii="Liberation Serif" w:hAnsi="Liberation Serif"/>
                <w:color w:val="000000"/>
                <w:sz w:val="20"/>
                <w:szCs w:val="20"/>
              </w:rPr>
            </w:pP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Питательный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Willo</w:t>
            </w:r>
            <w:proofErr w:type="spellEnd"/>
            <w:r w:rsidRPr="005D2553">
              <w:rPr>
                <w:rFonts w:ascii="Liberation Serif" w:hAnsi="Liberation Serif"/>
                <w:color w:val="000000"/>
                <w:sz w:val="20"/>
                <w:szCs w:val="20"/>
              </w:rPr>
              <w:t xml:space="preserve"> MHI 203</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0,8</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4</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Сетевой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Willo</w:t>
            </w:r>
            <w:proofErr w:type="spellEnd"/>
            <w:r w:rsidRPr="005D2553">
              <w:rPr>
                <w:rFonts w:ascii="Liberation Serif" w:hAnsi="Liberation Serif"/>
                <w:color w:val="000000"/>
                <w:sz w:val="20"/>
                <w:szCs w:val="20"/>
              </w:rPr>
              <w:t xml:space="preserve"> TOP-S 40-10</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0,8</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13</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r>
      <w:tr w:rsidR="0070032B" w:rsidRPr="005D2553" w:rsidTr="002E09C7">
        <w:trPr>
          <w:trHeight w:val="20"/>
          <w:jc w:val="center"/>
        </w:trPr>
        <w:tc>
          <w:tcPr>
            <w:tcW w:w="2220" w:type="dxa"/>
            <w:vMerge w:val="restart"/>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lastRenderedPageBreak/>
              <w:t>Боровичи, котельная школы</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Питательный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Willo</w:t>
            </w:r>
            <w:proofErr w:type="spellEnd"/>
            <w:r w:rsidRPr="005D2553">
              <w:rPr>
                <w:rFonts w:ascii="Liberation Serif" w:hAnsi="Liberation Serif"/>
                <w:color w:val="000000"/>
                <w:sz w:val="20"/>
                <w:szCs w:val="20"/>
              </w:rPr>
              <w:t xml:space="preserve"> MHI 203</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0,8</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4</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Сетевой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Willo</w:t>
            </w:r>
            <w:proofErr w:type="spellEnd"/>
            <w:r w:rsidRPr="005D2553">
              <w:rPr>
                <w:rFonts w:ascii="Liberation Serif" w:hAnsi="Liberation Serif"/>
                <w:color w:val="000000"/>
                <w:sz w:val="20"/>
                <w:szCs w:val="20"/>
              </w:rPr>
              <w:t xml:space="preserve"> TOP-S 40-10</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0,8</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13</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r>
      <w:tr w:rsidR="0070032B" w:rsidRPr="005D2553" w:rsidTr="002E09C7">
        <w:trPr>
          <w:trHeight w:val="20"/>
          <w:jc w:val="center"/>
        </w:trPr>
        <w:tc>
          <w:tcPr>
            <w:tcW w:w="0" w:type="auto"/>
            <w:vMerge/>
            <w:vAlign w:val="center"/>
            <w:hideMark/>
          </w:tcPr>
          <w:p w:rsidR="0070032B" w:rsidRPr="005D2553" w:rsidRDefault="0070032B">
            <w:pPr>
              <w:rPr>
                <w:rFonts w:ascii="Liberation Serif" w:hAnsi="Liberation Serif"/>
                <w:color w:val="000000"/>
                <w:sz w:val="20"/>
                <w:szCs w:val="20"/>
              </w:rPr>
            </w:pP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Питательный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Willo</w:t>
            </w:r>
            <w:proofErr w:type="spellEnd"/>
            <w:r w:rsidRPr="005D2553">
              <w:rPr>
                <w:rFonts w:ascii="Liberation Serif" w:hAnsi="Liberation Serif"/>
                <w:color w:val="000000"/>
                <w:sz w:val="20"/>
                <w:szCs w:val="20"/>
              </w:rPr>
              <w:t xml:space="preserve"> MHI 203</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0,8</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4</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Сетевой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Willo</w:t>
            </w:r>
            <w:proofErr w:type="spellEnd"/>
            <w:r w:rsidRPr="005D2553">
              <w:rPr>
                <w:rFonts w:ascii="Liberation Serif" w:hAnsi="Liberation Serif"/>
                <w:color w:val="000000"/>
                <w:sz w:val="20"/>
                <w:szCs w:val="20"/>
              </w:rPr>
              <w:t xml:space="preserve"> TOP-S 40-10</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0,8</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13</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r>
      <w:tr w:rsidR="0070032B" w:rsidRPr="005D2553" w:rsidTr="002E09C7">
        <w:trPr>
          <w:trHeight w:val="20"/>
          <w:jc w:val="center"/>
        </w:trPr>
        <w:tc>
          <w:tcPr>
            <w:tcW w:w="2220" w:type="dxa"/>
            <w:vMerge w:val="restart"/>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Яланское, котельная школы</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Питательный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Willo</w:t>
            </w:r>
            <w:proofErr w:type="spellEnd"/>
            <w:r w:rsidRPr="005D2553">
              <w:rPr>
                <w:rFonts w:ascii="Liberation Serif" w:hAnsi="Liberation Serif"/>
                <w:color w:val="000000"/>
                <w:sz w:val="20"/>
                <w:szCs w:val="20"/>
              </w:rPr>
              <w:t xml:space="preserve"> MHI 203</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0,8</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4</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Сетевой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Willo</w:t>
            </w:r>
            <w:proofErr w:type="spellEnd"/>
            <w:r w:rsidRPr="005D2553">
              <w:rPr>
                <w:rFonts w:ascii="Liberation Serif" w:hAnsi="Liberation Serif"/>
                <w:color w:val="000000"/>
                <w:sz w:val="20"/>
                <w:szCs w:val="20"/>
              </w:rPr>
              <w:t xml:space="preserve"> IL 80-120/4</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4</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35</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r>
      <w:tr w:rsidR="0070032B" w:rsidRPr="005D2553" w:rsidTr="002E09C7">
        <w:trPr>
          <w:trHeight w:val="20"/>
          <w:jc w:val="center"/>
        </w:trPr>
        <w:tc>
          <w:tcPr>
            <w:tcW w:w="0" w:type="auto"/>
            <w:vMerge/>
            <w:vAlign w:val="center"/>
            <w:hideMark/>
          </w:tcPr>
          <w:p w:rsidR="0070032B" w:rsidRPr="005D2553" w:rsidRDefault="0070032B">
            <w:pPr>
              <w:rPr>
                <w:rFonts w:ascii="Liberation Serif" w:hAnsi="Liberation Serif"/>
                <w:color w:val="000000"/>
                <w:sz w:val="20"/>
                <w:szCs w:val="20"/>
              </w:rPr>
            </w:pP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Питательный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Willo</w:t>
            </w:r>
            <w:proofErr w:type="spellEnd"/>
            <w:r w:rsidRPr="005D2553">
              <w:rPr>
                <w:rFonts w:ascii="Liberation Serif" w:hAnsi="Liberation Serif"/>
                <w:color w:val="000000"/>
                <w:sz w:val="20"/>
                <w:szCs w:val="20"/>
              </w:rPr>
              <w:t xml:space="preserve"> MHI 203</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0,8</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4</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c>
          <w:tcPr>
            <w:tcW w:w="15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Сетевой</w:t>
            </w:r>
          </w:p>
        </w:tc>
        <w:tc>
          <w:tcPr>
            <w:tcW w:w="222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Willo</w:t>
            </w:r>
            <w:proofErr w:type="spellEnd"/>
            <w:r w:rsidRPr="005D2553">
              <w:rPr>
                <w:rFonts w:ascii="Liberation Serif" w:hAnsi="Liberation Serif"/>
                <w:color w:val="000000"/>
                <w:sz w:val="20"/>
                <w:szCs w:val="20"/>
              </w:rPr>
              <w:t xml:space="preserve"> IL 80-120/4</w:t>
            </w:r>
          </w:p>
        </w:tc>
        <w:tc>
          <w:tcPr>
            <w:tcW w:w="128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1</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4</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35</w:t>
            </w:r>
          </w:p>
        </w:tc>
        <w:tc>
          <w:tcPr>
            <w:tcW w:w="560" w:type="dxa"/>
            <w:shd w:val="clear" w:color="auto" w:fill="auto"/>
            <w:tcMar>
              <w:top w:w="15" w:type="dxa"/>
              <w:left w:w="15" w:type="dxa"/>
              <w:bottom w:w="0" w:type="dxa"/>
              <w:right w:w="15" w:type="dxa"/>
            </w:tcMar>
            <w:vAlign w:val="center"/>
            <w:hideMark/>
          </w:tcPr>
          <w:p w:rsidR="0070032B" w:rsidRPr="005D2553" w:rsidRDefault="0070032B">
            <w:pPr>
              <w:jc w:val="center"/>
              <w:rPr>
                <w:rFonts w:ascii="Liberation Serif" w:hAnsi="Liberation Serif"/>
                <w:color w:val="000000"/>
                <w:sz w:val="20"/>
                <w:szCs w:val="20"/>
              </w:rPr>
            </w:pPr>
            <w:r w:rsidRPr="005D2553">
              <w:rPr>
                <w:rFonts w:ascii="Liberation Serif" w:hAnsi="Liberation Serif"/>
                <w:color w:val="000000"/>
                <w:sz w:val="20"/>
                <w:szCs w:val="20"/>
              </w:rPr>
              <w:t>5184</w:t>
            </w:r>
          </w:p>
        </w:tc>
      </w:tr>
    </w:tbl>
    <w:p w:rsidR="0070032B" w:rsidRPr="005D2553" w:rsidRDefault="0070032B" w:rsidP="0070032B">
      <w:pPr>
        <w:pStyle w:val="Ab"/>
        <w:spacing w:before="120"/>
        <w:ind w:firstLine="0"/>
        <w:rPr>
          <w:rFonts w:ascii="Liberation Serif" w:eastAsiaTheme="minorHAnsi" w:hAnsi="Liberation Serif"/>
          <w:i/>
          <w:sz w:val="24"/>
          <w:szCs w:val="24"/>
        </w:rPr>
      </w:pPr>
      <w:r w:rsidRPr="005D2553">
        <w:rPr>
          <w:rFonts w:ascii="Liberation Serif" w:eastAsiaTheme="minorHAnsi" w:hAnsi="Liberation Serif"/>
          <w:i/>
          <w:sz w:val="24"/>
          <w:szCs w:val="24"/>
        </w:rPr>
        <w:t>* – В соответствии с данными официального запроса</w:t>
      </w:r>
    </w:p>
    <w:p w:rsidR="003210AB" w:rsidRPr="005D2553" w:rsidRDefault="0070032B" w:rsidP="0070032B">
      <w:pPr>
        <w:pStyle w:val="Ab"/>
        <w:spacing w:before="120"/>
        <w:ind w:firstLine="0"/>
        <w:rPr>
          <w:rFonts w:ascii="Liberation Serif" w:hAnsi="Liberation Serif"/>
        </w:rPr>
      </w:pPr>
      <w:r w:rsidRPr="005D2553">
        <w:rPr>
          <w:rFonts w:ascii="Liberation Serif" w:eastAsiaTheme="minorHAnsi" w:hAnsi="Liberation Serif"/>
          <w:i/>
          <w:sz w:val="24"/>
          <w:szCs w:val="24"/>
        </w:rPr>
        <w:t>** – Прочие индивидуальные и автономные источники не учитываются в схеме теплоснабжения</w:t>
      </w:r>
      <w:r w:rsidRPr="005D2553">
        <w:rPr>
          <w:rFonts w:ascii="Liberation Serif" w:hAnsi="Liberation Serif"/>
          <w:i/>
          <w:sz w:val="24"/>
          <w:szCs w:val="24"/>
        </w:rPr>
        <w:t xml:space="preserve"> </w:t>
      </w:r>
    </w:p>
    <w:p w:rsidR="001168B5" w:rsidRPr="005D2553" w:rsidRDefault="001168B5" w:rsidP="00F42164">
      <w:pPr>
        <w:pStyle w:val="Ab"/>
        <w:spacing w:before="120"/>
        <w:rPr>
          <w:rFonts w:ascii="Liberation Serif" w:hAnsi="Liberation Serif"/>
        </w:rPr>
        <w:sectPr w:rsidR="001168B5" w:rsidRPr="005D2553" w:rsidSect="0070032B">
          <w:pgSz w:w="16838" w:h="11906" w:orient="landscape"/>
          <w:pgMar w:top="1134" w:right="851" w:bottom="1134" w:left="1134" w:header="709" w:footer="709" w:gutter="0"/>
          <w:cols w:space="708"/>
          <w:titlePg/>
          <w:docGrid w:linePitch="360"/>
        </w:sectPr>
      </w:pPr>
    </w:p>
    <w:p w:rsidR="00BB035E" w:rsidRPr="005D2553" w:rsidRDefault="00A60A36" w:rsidP="00C02D39">
      <w:pPr>
        <w:pStyle w:val="32"/>
        <w:numPr>
          <w:ilvl w:val="2"/>
          <w:numId w:val="4"/>
        </w:numPr>
        <w:spacing w:line="276" w:lineRule="auto"/>
        <w:ind w:left="0" w:firstLine="567"/>
        <w:rPr>
          <w:rFonts w:ascii="Liberation Serif" w:hAnsi="Liberation Serif"/>
          <w:b w:val="0"/>
          <w:i w:val="0"/>
          <w:sz w:val="24"/>
          <w:szCs w:val="24"/>
        </w:rPr>
      </w:pPr>
      <w:bookmarkStart w:id="64" w:name="_Toc172218679"/>
      <w:r w:rsidRPr="005D2553">
        <w:rPr>
          <w:rFonts w:ascii="Liberation Serif" w:hAnsi="Liberation Serif"/>
          <w:b w:val="0"/>
          <w:i w:val="0"/>
          <w:sz w:val="24"/>
          <w:szCs w:val="24"/>
        </w:rPr>
        <w:lastRenderedPageBreak/>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64"/>
    </w:p>
    <w:p w:rsidR="00A60A36" w:rsidRPr="005D2553" w:rsidRDefault="00A60A36" w:rsidP="00B677E5">
      <w:pPr>
        <w:pStyle w:val="Ab"/>
        <w:spacing w:before="120"/>
        <w:rPr>
          <w:rFonts w:ascii="Liberation Serif" w:hAnsi="Liberation Serif"/>
        </w:rPr>
      </w:pPr>
      <w:r w:rsidRPr="005D2553">
        <w:rPr>
          <w:rFonts w:ascii="Liberation Serif" w:hAnsi="Liberation Serif"/>
        </w:rPr>
        <w:t>Установленная мощность источника тепловой энергии — это сумма номинальных тепловых</w:t>
      </w:r>
      <w:r w:rsidR="00A60625" w:rsidRPr="005D2553">
        <w:rPr>
          <w:rFonts w:ascii="Liberation Serif" w:hAnsi="Liberation Serif"/>
        </w:rPr>
        <w:t xml:space="preserve"> </w:t>
      </w:r>
      <w:r w:rsidRPr="005D2553">
        <w:rPr>
          <w:rFonts w:ascii="Liberation Serif" w:hAnsi="Liberation Serif"/>
        </w:rPr>
        <w:t xml:space="preserve">мощностей всего принятого по акту ввода в эксплуатацию оборудования, предназначенного для отпуска тепловой энергии потребителям, а также на собственные и хозяйственные нужды. </w:t>
      </w:r>
    </w:p>
    <w:p w:rsidR="0070032B" w:rsidRPr="005D2553" w:rsidRDefault="0070032B" w:rsidP="0070032B">
      <w:pPr>
        <w:pStyle w:val="Ab"/>
        <w:spacing w:before="120"/>
        <w:rPr>
          <w:rFonts w:ascii="Liberation Serif" w:hAnsi="Liberation Serif"/>
        </w:rPr>
      </w:pPr>
      <w:r w:rsidRPr="005D2553">
        <w:rPr>
          <w:rFonts w:ascii="Liberation Serif" w:hAnsi="Liberation Serif"/>
        </w:rPr>
        <w:t xml:space="preserve">Установленная мощность источника тепловой энергии — это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а также на собственные и хозяйственные нужды. </w:t>
      </w:r>
    </w:p>
    <w:p w:rsidR="0070032B" w:rsidRPr="0070032B" w:rsidRDefault="0070032B" w:rsidP="0070032B">
      <w:pPr>
        <w:pStyle w:val="Ab"/>
        <w:spacing w:before="120"/>
        <w:rPr>
          <w:rFonts w:ascii="Liberation Serif" w:hAnsi="Liberation Serif"/>
        </w:rPr>
      </w:pPr>
      <w:r w:rsidRPr="0070032B">
        <w:rPr>
          <w:rFonts w:ascii="Liberation Serif" w:hAnsi="Liberation Serif"/>
        </w:rPr>
        <w:t xml:space="preserve">Общие данные по установленной мощности всех источников теплоснабжения, включая индивидуальные </w:t>
      </w:r>
      <w:proofErr w:type="gramStart"/>
      <w:r w:rsidRPr="0070032B">
        <w:rPr>
          <w:rFonts w:ascii="Liberation Serif" w:hAnsi="Liberation Serif"/>
        </w:rPr>
        <w:t>источники</w:t>
      </w:r>
      <w:proofErr w:type="gramEnd"/>
      <w:r w:rsidRPr="0070032B">
        <w:rPr>
          <w:rFonts w:ascii="Liberation Serif" w:hAnsi="Liberation Serif"/>
        </w:rPr>
        <w:t xml:space="preserve"> отапливающие социальные и прочие объекты представлены в таблице </w:t>
      </w:r>
      <w:r w:rsidRPr="005D2553">
        <w:rPr>
          <w:rFonts w:ascii="Liberation Serif" w:hAnsi="Liberation Serif"/>
        </w:rPr>
        <w:t>6</w:t>
      </w:r>
      <w:r w:rsidRPr="0070032B">
        <w:rPr>
          <w:rFonts w:ascii="Liberation Serif" w:hAnsi="Liberation Serif"/>
        </w:rPr>
        <w:t>.</w:t>
      </w:r>
    </w:p>
    <w:p w:rsidR="0070032B" w:rsidRPr="0070032B" w:rsidRDefault="0070032B" w:rsidP="0070032B">
      <w:pPr>
        <w:pStyle w:val="Ab"/>
        <w:spacing w:before="120"/>
        <w:rPr>
          <w:rFonts w:ascii="Liberation Serif" w:hAnsi="Liberation Serif"/>
        </w:rPr>
      </w:pPr>
      <w:r w:rsidRPr="0070032B">
        <w:rPr>
          <w:rFonts w:ascii="Liberation Serif" w:hAnsi="Liberation Serif"/>
        </w:rPr>
        <w:t xml:space="preserve">Существующие балансы тепловой мощности и тепловой нагрузки представлены в Таблице </w:t>
      </w:r>
      <w:r w:rsidRPr="005D2553">
        <w:rPr>
          <w:rFonts w:ascii="Liberation Serif" w:hAnsi="Liberation Serif"/>
        </w:rPr>
        <w:t>7</w:t>
      </w:r>
      <w:r w:rsidRPr="0070032B">
        <w:rPr>
          <w:rFonts w:ascii="Liberation Serif" w:hAnsi="Liberation Serif"/>
        </w:rPr>
        <w:t>. В Схеме теплоснабжения учитываются данные только тех источников, по которым предоставлена информация (данные официального запроса) – ПП РФ № 154.</w:t>
      </w:r>
    </w:p>
    <w:p w:rsidR="0070032B" w:rsidRPr="0070032B" w:rsidRDefault="0070032B" w:rsidP="0070032B">
      <w:pPr>
        <w:keepNext/>
        <w:widowControl w:val="0"/>
        <w:adjustRightInd w:val="0"/>
        <w:spacing w:before="240" w:after="0" w:line="240" w:lineRule="auto"/>
        <w:ind w:right="-2" w:firstLine="567"/>
        <w:jc w:val="right"/>
        <w:textAlignment w:val="baseline"/>
        <w:rPr>
          <w:rFonts w:ascii="Liberation Serif" w:eastAsia="Microsoft YaHei" w:hAnsi="Liberation Serif" w:cs="Times New Roman"/>
          <w:bCs/>
          <w:i/>
          <w:spacing w:val="-5"/>
          <w:sz w:val="24"/>
          <w:szCs w:val="24"/>
        </w:rPr>
      </w:pPr>
      <w:r w:rsidRPr="0070032B">
        <w:rPr>
          <w:rFonts w:ascii="Liberation Serif" w:eastAsia="Microsoft YaHei" w:hAnsi="Liberation Serif" w:cs="Times New Roman"/>
          <w:bCs/>
          <w:i/>
          <w:spacing w:val="-5"/>
          <w:sz w:val="24"/>
          <w:szCs w:val="24"/>
        </w:rPr>
        <w:t xml:space="preserve">Таблица </w:t>
      </w:r>
      <w:r w:rsidRPr="005D2553">
        <w:rPr>
          <w:rFonts w:ascii="Liberation Serif" w:eastAsia="Microsoft YaHei" w:hAnsi="Liberation Serif" w:cs="Times New Roman"/>
          <w:bCs/>
          <w:i/>
          <w:spacing w:val="-5"/>
          <w:sz w:val="24"/>
          <w:szCs w:val="24"/>
        </w:rPr>
        <w:t>6</w:t>
      </w:r>
      <w:r w:rsidRPr="0070032B">
        <w:rPr>
          <w:rFonts w:ascii="Liberation Serif" w:eastAsia="Microsoft YaHei" w:hAnsi="Liberation Serif" w:cs="Times New Roman"/>
          <w:bCs/>
          <w:i/>
          <w:spacing w:val="-5"/>
          <w:sz w:val="24"/>
          <w:szCs w:val="24"/>
        </w:rPr>
        <w:t>. Установленная мощность источников теплоснабжения (202</w:t>
      </w:r>
      <w:r w:rsidR="005A72B9">
        <w:rPr>
          <w:rFonts w:ascii="Liberation Serif" w:eastAsia="Microsoft YaHei" w:hAnsi="Liberation Serif" w:cs="Times New Roman"/>
          <w:bCs/>
          <w:i/>
          <w:spacing w:val="-5"/>
          <w:sz w:val="24"/>
          <w:szCs w:val="24"/>
        </w:rPr>
        <w:t>4</w:t>
      </w:r>
      <w:r w:rsidRPr="0070032B">
        <w:rPr>
          <w:rFonts w:ascii="Liberation Serif" w:eastAsia="Microsoft YaHei" w:hAnsi="Liberation Serif" w:cs="Times New Roman"/>
          <w:bCs/>
          <w:i/>
          <w:spacing w:val="-5"/>
          <w:sz w:val="24"/>
          <w:szCs w:val="24"/>
        </w:rPr>
        <w:t xml:space="preserve">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356"/>
        <w:gridCol w:w="2487"/>
        <w:gridCol w:w="2503"/>
        <w:gridCol w:w="2124"/>
      </w:tblGrid>
      <w:tr w:rsidR="001D0061" w:rsidRPr="001D0061" w:rsidTr="001D0061">
        <w:trPr>
          <w:trHeight w:val="20"/>
          <w:tblHeader/>
          <w:jc w:val="center"/>
        </w:trPr>
        <w:tc>
          <w:tcPr>
            <w:tcW w:w="652" w:type="dxa"/>
            <w:shd w:val="clear" w:color="auto" w:fill="D9D9D9"/>
            <w:vAlign w:val="center"/>
            <w:hideMark/>
          </w:tcPr>
          <w:p w:rsidR="001D0061" w:rsidRPr="001D0061" w:rsidRDefault="001D0061" w:rsidP="001D0061">
            <w:pPr>
              <w:spacing w:after="0" w:line="240" w:lineRule="auto"/>
              <w:jc w:val="center"/>
              <w:rPr>
                <w:rFonts w:ascii="Liberation Serif" w:eastAsia="Times New Roman" w:hAnsi="Liberation Serif" w:cs="Arial"/>
                <w:color w:val="000000"/>
                <w:sz w:val="20"/>
                <w:szCs w:val="20"/>
                <w:lang w:eastAsia="ru-RU"/>
              </w:rPr>
            </w:pPr>
            <w:bookmarkStart w:id="65" w:name="_Hlk172708184"/>
            <w:r w:rsidRPr="001D0061">
              <w:rPr>
                <w:rFonts w:ascii="Liberation Serif" w:eastAsia="Times New Roman" w:hAnsi="Liberation Serif" w:cs="Arial"/>
                <w:color w:val="000000"/>
                <w:sz w:val="20"/>
                <w:szCs w:val="20"/>
                <w:lang w:eastAsia="ru-RU"/>
              </w:rPr>
              <w:t xml:space="preserve">№ </w:t>
            </w:r>
            <w:proofErr w:type="gramStart"/>
            <w:r w:rsidRPr="001D0061">
              <w:rPr>
                <w:rFonts w:ascii="Liberation Serif" w:eastAsia="Times New Roman" w:hAnsi="Liberation Serif" w:cs="Arial"/>
                <w:color w:val="000000"/>
                <w:sz w:val="20"/>
                <w:szCs w:val="20"/>
                <w:lang w:eastAsia="ru-RU"/>
              </w:rPr>
              <w:t>п</w:t>
            </w:r>
            <w:proofErr w:type="gramEnd"/>
            <w:r w:rsidRPr="001D0061">
              <w:rPr>
                <w:rFonts w:ascii="Liberation Serif" w:eastAsia="Times New Roman" w:hAnsi="Liberation Serif" w:cs="Arial"/>
                <w:color w:val="000000"/>
                <w:sz w:val="20"/>
                <w:szCs w:val="20"/>
                <w:lang w:eastAsia="ru-RU"/>
              </w:rPr>
              <w:t>/п</w:t>
            </w:r>
          </w:p>
        </w:tc>
        <w:tc>
          <w:tcPr>
            <w:tcW w:w="2303" w:type="dxa"/>
            <w:shd w:val="clear" w:color="auto" w:fill="D9D9D9"/>
            <w:vAlign w:val="center"/>
            <w:hideMark/>
          </w:tcPr>
          <w:p w:rsidR="001D0061" w:rsidRPr="001D0061" w:rsidRDefault="001D0061" w:rsidP="001D0061">
            <w:pPr>
              <w:spacing w:after="0" w:line="240" w:lineRule="auto"/>
              <w:jc w:val="center"/>
              <w:rPr>
                <w:rFonts w:ascii="Liberation Serif" w:eastAsia="Times New Roman" w:hAnsi="Liberation Serif" w:cs="Arial"/>
                <w:color w:val="000000"/>
                <w:sz w:val="20"/>
                <w:szCs w:val="20"/>
                <w:lang w:eastAsia="ru-RU"/>
              </w:rPr>
            </w:pPr>
            <w:r w:rsidRPr="001D0061">
              <w:rPr>
                <w:rFonts w:ascii="Liberation Serif" w:eastAsia="Times New Roman" w:hAnsi="Liberation Serif" w:cs="Arial"/>
                <w:color w:val="000000"/>
                <w:sz w:val="20"/>
                <w:szCs w:val="20"/>
                <w:lang w:eastAsia="ru-RU"/>
              </w:rPr>
              <w:t>Муниципальное образование</w:t>
            </w:r>
          </w:p>
        </w:tc>
        <w:tc>
          <w:tcPr>
            <w:tcW w:w="2432" w:type="dxa"/>
            <w:shd w:val="clear" w:color="auto" w:fill="D9D9D9"/>
            <w:vAlign w:val="center"/>
            <w:hideMark/>
          </w:tcPr>
          <w:p w:rsidR="001D0061" w:rsidRPr="001D0061" w:rsidRDefault="001D0061" w:rsidP="001D0061">
            <w:pPr>
              <w:spacing w:after="0" w:line="240" w:lineRule="auto"/>
              <w:jc w:val="center"/>
              <w:rPr>
                <w:rFonts w:ascii="Liberation Serif" w:eastAsia="Times New Roman" w:hAnsi="Liberation Serif" w:cs="Arial"/>
                <w:color w:val="000000"/>
                <w:sz w:val="20"/>
                <w:szCs w:val="20"/>
                <w:lang w:eastAsia="ru-RU"/>
              </w:rPr>
            </w:pPr>
            <w:r w:rsidRPr="001D0061">
              <w:rPr>
                <w:rFonts w:ascii="Liberation Serif" w:eastAsia="Times New Roman" w:hAnsi="Liberation Serif" w:cs="Arial"/>
                <w:color w:val="000000"/>
                <w:sz w:val="20"/>
                <w:szCs w:val="20"/>
                <w:lang w:eastAsia="ru-RU"/>
              </w:rPr>
              <w:t>Эксплуатирующая организация</w:t>
            </w:r>
          </w:p>
        </w:tc>
        <w:tc>
          <w:tcPr>
            <w:tcW w:w="2447" w:type="dxa"/>
            <w:shd w:val="clear" w:color="auto" w:fill="D9D9D9"/>
            <w:vAlign w:val="center"/>
            <w:hideMark/>
          </w:tcPr>
          <w:p w:rsidR="001D0061" w:rsidRPr="001D0061" w:rsidRDefault="001D0061" w:rsidP="001D0061">
            <w:pPr>
              <w:spacing w:after="0" w:line="240" w:lineRule="auto"/>
              <w:jc w:val="center"/>
              <w:rPr>
                <w:rFonts w:ascii="Liberation Serif" w:eastAsia="Times New Roman" w:hAnsi="Liberation Serif" w:cs="Arial"/>
                <w:color w:val="000000"/>
                <w:sz w:val="20"/>
                <w:szCs w:val="20"/>
                <w:lang w:eastAsia="ru-RU"/>
              </w:rPr>
            </w:pPr>
            <w:r w:rsidRPr="001D0061">
              <w:rPr>
                <w:rFonts w:ascii="Liberation Serif" w:eastAsia="Times New Roman" w:hAnsi="Liberation Serif" w:cs="Arial"/>
                <w:color w:val="000000"/>
                <w:sz w:val="20"/>
                <w:szCs w:val="20"/>
                <w:lang w:eastAsia="ru-RU"/>
              </w:rPr>
              <w:t>Наименование котельной, адрес местонахождения</w:t>
            </w:r>
          </w:p>
        </w:tc>
        <w:tc>
          <w:tcPr>
            <w:tcW w:w="2077" w:type="dxa"/>
            <w:shd w:val="clear" w:color="auto" w:fill="D9D9D9"/>
            <w:vAlign w:val="center"/>
            <w:hideMark/>
          </w:tcPr>
          <w:p w:rsidR="001D0061" w:rsidRPr="001D0061" w:rsidRDefault="001D0061" w:rsidP="001D0061">
            <w:pPr>
              <w:spacing w:after="0" w:line="240" w:lineRule="auto"/>
              <w:jc w:val="center"/>
              <w:rPr>
                <w:rFonts w:ascii="Liberation Serif" w:eastAsia="Times New Roman" w:hAnsi="Liberation Serif" w:cs="Arial"/>
                <w:color w:val="000000"/>
                <w:sz w:val="20"/>
                <w:szCs w:val="20"/>
                <w:lang w:eastAsia="ru-RU"/>
              </w:rPr>
            </w:pPr>
            <w:r w:rsidRPr="001D0061">
              <w:rPr>
                <w:rFonts w:ascii="Liberation Serif" w:eastAsia="Times New Roman" w:hAnsi="Liberation Serif" w:cs="Arial"/>
                <w:color w:val="000000"/>
                <w:sz w:val="20"/>
                <w:szCs w:val="20"/>
                <w:lang w:eastAsia="ru-RU"/>
              </w:rPr>
              <w:t>Установленная мощность котельной, МВт</w:t>
            </w:r>
          </w:p>
        </w:tc>
      </w:tr>
      <w:tr w:rsidR="001D0061" w:rsidRPr="001D0061" w:rsidTr="001D0061">
        <w:trPr>
          <w:trHeight w:val="20"/>
          <w:jc w:val="center"/>
        </w:trPr>
        <w:tc>
          <w:tcPr>
            <w:tcW w:w="652"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1</w:t>
            </w:r>
          </w:p>
        </w:tc>
        <w:tc>
          <w:tcPr>
            <w:tcW w:w="2303"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ООО ЖКХ Юго-Запад</w:t>
            </w:r>
          </w:p>
        </w:tc>
        <w:tc>
          <w:tcPr>
            <w:tcW w:w="2447"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Центральная котельная с. Сафакулево, ул. Зауральская, 25</w:t>
            </w:r>
          </w:p>
        </w:tc>
        <w:tc>
          <w:tcPr>
            <w:tcW w:w="2077" w:type="dxa"/>
            <w:shd w:val="clear" w:color="auto" w:fill="auto"/>
            <w:noWrap/>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5,650</w:t>
            </w:r>
          </w:p>
        </w:tc>
      </w:tr>
      <w:tr w:rsidR="001D0061" w:rsidRPr="001D0061" w:rsidTr="001D0061">
        <w:trPr>
          <w:trHeight w:val="20"/>
          <w:jc w:val="center"/>
        </w:trPr>
        <w:tc>
          <w:tcPr>
            <w:tcW w:w="652"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2</w:t>
            </w:r>
          </w:p>
        </w:tc>
        <w:tc>
          <w:tcPr>
            <w:tcW w:w="2303"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ООО ЖКХ Юго-Запад</w:t>
            </w:r>
          </w:p>
        </w:tc>
        <w:tc>
          <w:tcPr>
            <w:tcW w:w="2447"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Котельная ЦРБ, с. Сафакулево, ул. Больничная, 1</w:t>
            </w:r>
          </w:p>
        </w:tc>
        <w:tc>
          <w:tcPr>
            <w:tcW w:w="2077" w:type="dxa"/>
            <w:shd w:val="clear" w:color="auto" w:fill="auto"/>
            <w:noWrap/>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1,000</w:t>
            </w:r>
          </w:p>
        </w:tc>
      </w:tr>
      <w:tr w:rsidR="001D0061" w:rsidRPr="001D0061" w:rsidTr="001D0061">
        <w:trPr>
          <w:trHeight w:val="20"/>
          <w:jc w:val="center"/>
        </w:trPr>
        <w:tc>
          <w:tcPr>
            <w:tcW w:w="652"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3</w:t>
            </w:r>
          </w:p>
        </w:tc>
        <w:tc>
          <w:tcPr>
            <w:tcW w:w="2303"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ООО ЖКХ "Юго-Запад"</w:t>
            </w:r>
          </w:p>
        </w:tc>
        <w:tc>
          <w:tcPr>
            <w:tcW w:w="2447"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Котельная школы, с. Субботино, ул. Ленина, 13А</w:t>
            </w:r>
          </w:p>
        </w:tc>
        <w:tc>
          <w:tcPr>
            <w:tcW w:w="2077" w:type="dxa"/>
            <w:shd w:val="clear" w:color="auto" w:fill="auto"/>
            <w:noWrap/>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0,400</w:t>
            </w:r>
          </w:p>
        </w:tc>
      </w:tr>
      <w:tr w:rsidR="001D0061" w:rsidRPr="001D0061" w:rsidTr="001D0061">
        <w:trPr>
          <w:trHeight w:val="20"/>
          <w:jc w:val="center"/>
        </w:trPr>
        <w:tc>
          <w:tcPr>
            <w:tcW w:w="652"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4</w:t>
            </w:r>
          </w:p>
        </w:tc>
        <w:tc>
          <w:tcPr>
            <w:tcW w:w="2303"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ООО ЖКХ "Юго-Запад"</w:t>
            </w:r>
          </w:p>
        </w:tc>
        <w:tc>
          <w:tcPr>
            <w:tcW w:w="2447"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 xml:space="preserve">Котельная школы, с. Сулюклино, ул. Школьная, 7А </w:t>
            </w:r>
          </w:p>
        </w:tc>
        <w:tc>
          <w:tcPr>
            <w:tcW w:w="2077" w:type="dxa"/>
            <w:shd w:val="clear" w:color="auto" w:fill="auto"/>
            <w:noWrap/>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0,300</w:t>
            </w:r>
          </w:p>
        </w:tc>
      </w:tr>
      <w:tr w:rsidR="001D0061" w:rsidRPr="001D0061" w:rsidTr="001D0061">
        <w:trPr>
          <w:trHeight w:val="20"/>
          <w:jc w:val="center"/>
        </w:trPr>
        <w:tc>
          <w:tcPr>
            <w:tcW w:w="652" w:type="dxa"/>
            <w:shd w:val="clear" w:color="auto" w:fill="auto"/>
            <w:noWrap/>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5</w:t>
            </w:r>
          </w:p>
        </w:tc>
        <w:tc>
          <w:tcPr>
            <w:tcW w:w="2303"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ООО ЖКХ "Юго-Запад"</w:t>
            </w:r>
          </w:p>
        </w:tc>
        <w:tc>
          <w:tcPr>
            <w:tcW w:w="2447"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 xml:space="preserve">Котельная школы, с. Мартыновка, </w:t>
            </w:r>
            <w:proofErr w:type="spellStart"/>
            <w:proofErr w:type="gramStart"/>
            <w:r w:rsidRPr="001D0061">
              <w:rPr>
                <w:rFonts w:ascii="Liberation Serif" w:eastAsia="Times New Roman" w:hAnsi="Liberation Serif" w:cs="Calibri"/>
                <w:color w:val="000000"/>
                <w:sz w:val="20"/>
                <w:szCs w:val="20"/>
                <w:lang w:eastAsia="ru-RU"/>
              </w:rPr>
              <w:t>ул</w:t>
            </w:r>
            <w:proofErr w:type="spellEnd"/>
            <w:proofErr w:type="gramEnd"/>
            <w:r w:rsidRPr="001D0061">
              <w:rPr>
                <w:rFonts w:ascii="Liberation Serif" w:eastAsia="Times New Roman" w:hAnsi="Liberation Serif" w:cs="Calibri"/>
                <w:color w:val="000000"/>
                <w:sz w:val="20"/>
                <w:szCs w:val="20"/>
                <w:lang w:eastAsia="ru-RU"/>
              </w:rPr>
              <w:t xml:space="preserve"> Школьная, 7Б</w:t>
            </w:r>
          </w:p>
        </w:tc>
        <w:tc>
          <w:tcPr>
            <w:tcW w:w="2077" w:type="dxa"/>
            <w:shd w:val="clear" w:color="auto" w:fill="auto"/>
            <w:noWrap/>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0,200</w:t>
            </w:r>
          </w:p>
        </w:tc>
      </w:tr>
      <w:tr w:rsidR="001D0061" w:rsidRPr="001D0061" w:rsidTr="001D0061">
        <w:trPr>
          <w:trHeight w:val="20"/>
          <w:jc w:val="center"/>
        </w:trPr>
        <w:tc>
          <w:tcPr>
            <w:tcW w:w="652" w:type="dxa"/>
            <w:shd w:val="clear" w:color="auto" w:fill="auto"/>
            <w:noWrap/>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6</w:t>
            </w:r>
          </w:p>
        </w:tc>
        <w:tc>
          <w:tcPr>
            <w:tcW w:w="2303"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ООО ЖКХ "Юго-Запад"</w:t>
            </w:r>
          </w:p>
        </w:tc>
        <w:tc>
          <w:tcPr>
            <w:tcW w:w="2447"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Котельная школы, с. Боровичи, ул. 60 лет СССР, 3Б</w:t>
            </w:r>
          </w:p>
        </w:tc>
        <w:tc>
          <w:tcPr>
            <w:tcW w:w="2077" w:type="dxa"/>
            <w:shd w:val="clear" w:color="auto" w:fill="auto"/>
            <w:noWrap/>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0,200</w:t>
            </w:r>
          </w:p>
        </w:tc>
      </w:tr>
      <w:tr w:rsidR="001D0061" w:rsidRPr="001D0061" w:rsidTr="001D0061">
        <w:trPr>
          <w:trHeight w:val="20"/>
          <w:jc w:val="center"/>
        </w:trPr>
        <w:tc>
          <w:tcPr>
            <w:tcW w:w="652" w:type="dxa"/>
            <w:shd w:val="clear" w:color="auto" w:fill="auto"/>
            <w:noWrap/>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7</w:t>
            </w:r>
          </w:p>
        </w:tc>
        <w:tc>
          <w:tcPr>
            <w:tcW w:w="2303"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ООО ЖКХ "Юго-Запад"</w:t>
            </w:r>
          </w:p>
        </w:tc>
        <w:tc>
          <w:tcPr>
            <w:tcW w:w="2447"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 xml:space="preserve">Котельная школы, с. Яланское, ул. Ленина, 12 </w:t>
            </w:r>
          </w:p>
        </w:tc>
        <w:tc>
          <w:tcPr>
            <w:tcW w:w="2077" w:type="dxa"/>
            <w:shd w:val="clear" w:color="auto" w:fill="auto"/>
            <w:noWrap/>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0,400</w:t>
            </w:r>
          </w:p>
        </w:tc>
      </w:tr>
      <w:tr w:rsidR="001D0061" w:rsidRPr="001D0061" w:rsidTr="001D0061">
        <w:trPr>
          <w:trHeight w:val="20"/>
          <w:jc w:val="center"/>
        </w:trPr>
        <w:tc>
          <w:tcPr>
            <w:tcW w:w="652" w:type="dxa"/>
            <w:shd w:val="clear" w:color="auto" w:fill="auto"/>
            <w:noWrap/>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lastRenderedPageBreak/>
              <w:t>8</w:t>
            </w:r>
          </w:p>
        </w:tc>
        <w:tc>
          <w:tcPr>
            <w:tcW w:w="2303"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1D0061" w:rsidRPr="00247E1C" w:rsidRDefault="001D0061" w:rsidP="001D0061">
            <w:pPr>
              <w:spacing w:after="0" w:line="240" w:lineRule="auto"/>
              <w:jc w:val="center"/>
              <w:rPr>
                <w:rFonts w:ascii="Liberation Serif" w:eastAsia="Times New Roman" w:hAnsi="Liberation Serif" w:cs="Calibri"/>
                <w:color w:val="000000"/>
                <w:sz w:val="20"/>
                <w:szCs w:val="20"/>
                <w:lang w:eastAsia="ru-RU"/>
              </w:rPr>
            </w:pPr>
            <w:r w:rsidRPr="00247E1C">
              <w:rPr>
                <w:rFonts w:ascii="Liberation Serif" w:eastAsia="Times New Roman" w:hAnsi="Liberation Serif" w:cs="Calibri"/>
                <w:color w:val="000000"/>
                <w:sz w:val="20"/>
                <w:szCs w:val="20"/>
                <w:lang w:eastAsia="ru-RU"/>
              </w:rPr>
              <w:t>Администрация Сафакулевского муниципального округа</w:t>
            </w:r>
          </w:p>
        </w:tc>
        <w:tc>
          <w:tcPr>
            <w:tcW w:w="2447"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Котельная школы, с. Камышное, ул. Комсомольская, 27</w:t>
            </w:r>
          </w:p>
        </w:tc>
        <w:tc>
          <w:tcPr>
            <w:tcW w:w="2077" w:type="dxa"/>
            <w:shd w:val="clear" w:color="auto" w:fill="auto"/>
            <w:noWrap/>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0,350</w:t>
            </w:r>
          </w:p>
        </w:tc>
      </w:tr>
      <w:tr w:rsidR="001D0061" w:rsidRPr="001D0061" w:rsidTr="001D0061">
        <w:trPr>
          <w:trHeight w:val="20"/>
          <w:jc w:val="center"/>
        </w:trPr>
        <w:tc>
          <w:tcPr>
            <w:tcW w:w="652" w:type="dxa"/>
            <w:shd w:val="clear" w:color="auto" w:fill="auto"/>
            <w:noWrap/>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9</w:t>
            </w:r>
          </w:p>
        </w:tc>
        <w:tc>
          <w:tcPr>
            <w:tcW w:w="2303"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1D0061" w:rsidRPr="00247E1C" w:rsidRDefault="001D0061" w:rsidP="00247E1C">
            <w:pPr>
              <w:spacing w:after="0" w:line="240" w:lineRule="auto"/>
              <w:jc w:val="center"/>
              <w:rPr>
                <w:rFonts w:ascii="Liberation Serif" w:eastAsia="Times New Roman" w:hAnsi="Liberation Serif" w:cs="Calibri"/>
                <w:color w:val="000000"/>
                <w:sz w:val="20"/>
                <w:szCs w:val="20"/>
                <w:lang w:eastAsia="ru-RU"/>
              </w:rPr>
            </w:pPr>
            <w:r w:rsidRPr="00247E1C">
              <w:rPr>
                <w:rFonts w:ascii="Liberation Serif" w:eastAsia="Times New Roman" w:hAnsi="Liberation Serif" w:cs="Calibri"/>
                <w:color w:val="000000"/>
                <w:sz w:val="20"/>
                <w:szCs w:val="20"/>
                <w:lang w:eastAsia="ru-RU"/>
              </w:rPr>
              <w:t>Администрация Сафакулевского муниципального округа</w:t>
            </w:r>
          </w:p>
        </w:tc>
        <w:tc>
          <w:tcPr>
            <w:tcW w:w="2447" w:type="dxa"/>
            <w:shd w:val="clear" w:color="auto" w:fill="auto"/>
            <w:vAlign w:val="center"/>
            <w:hideMark/>
          </w:tcPr>
          <w:p w:rsidR="001D0061" w:rsidRPr="001D0061" w:rsidRDefault="001D0061" w:rsidP="00247E1C">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Котельная школы, д. Абултаево, ул. Школьная, 1-в</w:t>
            </w:r>
          </w:p>
        </w:tc>
        <w:tc>
          <w:tcPr>
            <w:tcW w:w="2077" w:type="dxa"/>
            <w:shd w:val="clear" w:color="auto" w:fill="auto"/>
            <w:vAlign w:val="center"/>
            <w:hideMark/>
          </w:tcPr>
          <w:p w:rsidR="001D0061" w:rsidRPr="001D0061" w:rsidRDefault="001D0061" w:rsidP="00247E1C">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0,300</w:t>
            </w:r>
          </w:p>
        </w:tc>
      </w:tr>
      <w:tr w:rsidR="001D0061" w:rsidRPr="001D0061" w:rsidTr="001D0061">
        <w:trPr>
          <w:trHeight w:val="20"/>
          <w:jc w:val="center"/>
        </w:trPr>
        <w:tc>
          <w:tcPr>
            <w:tcW w:w="652" w:type="dxa"/>
            <w:shd w:val="clear" w:color="auto" w:fill="auto"/>
            <w:noWrap/>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10</w:t>
            </w:r>
          </w:p>
        </w:tc>
        <w:tc>
          <w:tcPr>
            <w:tcW w:w="2303"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1D0061" w:rsidRPr="00247E1C" w:rsidRDefault="001D0061" w:rsidP="00247E1C">
            <w:pPr>
              <w:spacing w:after="0" w:line="240" w:lineRule="auto"/>
              <w:jc w:val="center"/>
              <w:rPr>
                <w:rFonts w:ascii="Liberation Serif" w:eastAsia="Times New Roman" w:hAnsi="Liberation Serif" w:cs="Calibri"/>
                <w:color w:val="000000"/>
                <w:sz w:val="20"/>
                <w:szCs w:val="20"/>
                <w:lang w:eastAsia="ru-RU"/>
              </w:rPr>
            </w:pPr>
            <w:r w:rsidRPr="00247E1C">
              <w:rPr>
                <w:rFonts w:ascii="Liberation Serif" w:eastAsia="Times New Roman" w:hAnsi="Liberation Serif" w:cs="Calibri"/>
                <w:color w:val="000000"/>
                <w:sz w:val="20"/>
                <w:szCs w:val="20"/>
                <w:lang w:eastAsia="ru-RU"/>
              </w:rPr>
              <w:t>Администрация Сафакулевского муниципального округа</w:t>
            </w:r>
          </w:p>
        </w:tc>
        <w:tc>
          <w:tcPr>
            <w:tcW w:w="2447" w:type="dxa"/>
            <w:shd w:val="clear" w:color="auto" w:fill="auto"/>
            <w:vAlign w:val="center"/>
            <w:hideMark/>
          </w:tcPr>
          <w:p w:rsidR="001D0061" w:rsidRPr="001D0061" w:rsidRDefault="001D0061" w:rsidP="00247E1C">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Котельная школы, с. Сулейманово, ул. Ленина, 2</w:t>
            </w:r>
          </w:p>
        </w:tc>
        <w:tc>
          <w:tcPr>
            <w:tcW w:w="2077" w:type="dxa"/>
            <w:shd w:val="clear" w:color="auto" w:fill="auto"/>
            <w:vAlign w:val="center"/>
            <w:hideMark/>
          </w:tcPr>
          <w:p w:rsidR="001D0061" w:rsidRPr="001D0061" w:rsidRDefault="001D0061" w:rsidP="00247E1C">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0,200</w:t>
            </w:r>
          </w:p>
        </w:tc>
      </w:tr>
      <w:tr w:rsidR="001D0061" w:rsidRPr="001D0061" w:rsidTr="001D0061">
        <w:trPr>
          <w:trHeight w:val="20"/>
          <w:jc w:val="center"/>
        </w:trPr>
        <w:tc>
          <w:tcPr>
            <w:tcW w:w="652" w:type="dxa"/>
            <w:shd w:val="clear" w:color="auto" w:fill="auto"/>
            <w:noWrap/>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11</w:t>
            </w:r>
          </w:p>
        </w:tc>
        <w:tc>
          <w:tcPr>
            <w:tcW w:w="2303"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1D0061" w:rsidRPr="00247E1C" w:rsidRDefault="001D0061" w:rsidP="00247E1C">
            <w:pPr>
              <w:spacing w:after="0" w:line="240" w:lineRule="auto"/>
              <w:jc w:val="center"/>
              <w:rPr>
                <w:rFonts w:ascii="Liberation Serif" w:eastAsia="Times New Roman" w:hAnsi="Liberation Serif" w:cs="Calibri"/>
                <w:color w:val="000000"/>
                <w:sz w:val="20"/>
                <w:szCs w:val="20"/>
                <w:lang w:eastAsia="ru-RU"/>
              </w:rPr>
            </w:pPr>
            <w:r w:rsidRPr="00247E1C">
              <w:rPr>
                <w:rFonts w:ascii="Liberation Serif" w:eastAsia="Times New Roman" w:hAnsi="Liberation Serif" w:cs="Calibri"/>
                <w:color w:val="000000"/>
                <w:sz w:val="20"/>
                <w:szCs w:val="20"/>
                <w:lang w:eastAsia="ru-RU"/>
              </w:rPr>
              <w:t>Администрация Сафакулевского муниципального округа</w:t>
            </w:r>
          </w:p>
        </w:tc>
        <w:tc>
          <w:tcPr>
            <w:tcW w:w="2447" w:type="dxa"/>
            <w:shd w:val="clear" w:color="auto" w:fill="auto"/>
            <w:vAlign w:val="center"/>
            <w:hideMark/>
          </w:tcPr>
          <w:p w:rsidR="001D0061" w:rsidRPr="001D0061" w:rsidRDefault="001D0061" w:rsidP="00247E1C">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Котельная школы, с. Мансурово, ул. Школьная, 12</w:t>
            </w:r>
          </w:p>
        </w:tc>
        <w:tc>
          <w:tcPr>
            <w:tcW w:w="2077" w:type="dxa"/>
            <w:shd w:val="clear" w:color="auto" w:fill="auto"/>
            <w:vAlign w:val="center"/>
            <w:hideMark/>
          </w:tcPr>
          <w:p w:rsidR="001D0061" w:rsidRPr="001D0061" w:rsidRDefault="001D0061" w:rsidP="00247E1C">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0,200</w:t>
            </w:r>
          </w:p>
        </w:tc>
      </w:tr>
      <w:tr w:rsidR="001D0061" w:rsidRPr="001D0061" w:rsidTr="001D0061">
        <w:trPr>
          <w:trHeight w:val="20"/>
          <w:jc w:val="center"/>
        </w:trPr>
        <w:tc>
          <w:tcPr>
            <w:tcW w:w="652" w:type="dxa"/>
            <w:shd w:val="clear" w:color="auto" w:fill="auto"/>
            <w:noWrap/>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12</w:t>
            </w:r>
          </w:p>
        </w:tc>
        <w:tc>
          <w:tcPr>
            <w:tcW w:w="2303" w:type="dxa"/>
            <w:shd w:val="clear" w:color="auto" w:fill="auto"/>
            <w:vAlign w:val="center"/>
            <w:hideMark/>
          </w:tcPr>
          <w:p w:rsidR="001D0061" w:rsidRPr="001D0061" w:rsidRDefault="001D0061" w:rsidP="001D0061">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1D0061" w:rsidRPr="00247E1C" w:rsidRDefault="001D0061" w:rsidP="00247E1C">
            <w:pPr>
              <w:spacing w:after="0" w:line="240" w:lineRule="auto"/>
              <w:jc w:val="center"/>
              <w:rPr>
                <w:rFonts w:ascii="Liberation Serif" w:eastAsia="Times New Roman" w:hAnsi="Liberation Serif" w:cs="Calibri"/>
                <w:color w:val="000000"/>
                <w:sz w:val="20"/>
                <w:szCs w:val="20"/>
                <w:lang w:eastAsia="ru-RU"/>
              </w:rPr>
            </w:pPr>
            <w:r w:rsidRPr="00247E1C">
              <w:rPr>
                <w:rFonts w:ascii="Liberation Serif" w:eastAsia="Times New Roman" w:hAnsi="Liberation Serif" w:cs="Calibri"/>
                <w:color w:val="000000"/>
                <w:sz w:val="20"/>
                <w:szCs w:val="20"/>
                <w:lang w:eastAsia="ru-RU"/>
              </w:rPr>
              <w:t>Администрация Сафакулевского муниципального округа</w:t>
            </w:r>
          </w:p>
        </w:tc>
        <w:tc>
          <w:tcPr>
            <w:tcW w:w="2447" w:type="dxa"/>
            <w:shd w:val="clear" w:color="auto" w:fill="auto"/>
            <w:vAlign w:val="center"/>
            <w:hideMark/>
          </w:tcPr>
          <w:p w:rsidR="001D0061" w:rsidRPr="001D0061" w:rsidRDefault="001D0061" w:rsidP="00247E1C">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 xml:space="preserve">Котельная школы, с. Сарт-Абдрашево, ул. Гагарина, 14 </w:t>
            </w:r>
          </w:p>
        </w:tc>
        <w:tc>
          <w:tcPr>
            <w:tcW w:w="2077" w:type="dxa"/>
            <w:shd w:val="clear" w:color="auto" w:fill="auto"/>
            <w:vAlign w:val="center"/>
            <w:hideMark/>
          </w:tcPr>
          <w:p w:rsidR="001D0061" w:rsidRPr="001D0061" w:rsidRDefault="001D0061" w:rsidP="00247E1C">
            <w:pPr>
              <w:spacing w:after="0" w:line="240" w:lineRule="auto"/>
              <w:jc w:val="center"/>
              <w:rPr>
                <w:rFonts w:ascii="Liberation Serif" w:eastAsia="Times New Roman" w:hAnsi="Liberation Serif" w:cs="Calibri"/>
                <w:color w:val="000000"/>
                <w:sz w:val="20"/>
                <w:szCs w:val="20"/>
                <w:lang w:eastAsia="ru-RU"/>
              </w:rPr>
            </w:pPr>
            <w:r w:rsidRPr="001D0061">
              <w:rPr>
                <w:rFonts w:ascii="Liberation Serif" w:eastAsia="Times New Roman" w:hAnsi="Liberation Serif" w:cs="Calibri"/>
                <w:color w:val="000000"/>
                <w:sz w:val="20"/>
                <w:szCs w:val="20"/>
                <w:lang w:eastAsia="ru-RU"/>
              </w:rPr>
              <w:t>0,350</w:t>
            </w:r>
          </w:p>
        </w:tc>
      </w:tr>
      <w:tr w:rsidR="002B7C1E" w:rsidRPr="001D0061" w:rsidTr="001D0061">
        <w:trPr>
          <w:trHeight w:val="20"/>
          <w:jc w:val="center"/>
        </w:trPr>
        <w:tc>
          <w:tcPr>
            <w:tcW w:w="652" w:type="dxa"/>
            <w:shd w:val="clear" w:color="auto" w:fill="auto"/>
            <w:noWrap/>
            <w:vAlign w:val="center"/>
            <w:hideMark/>
          </w:tcPr>
          <w:p w:rsidR="002B7C1E" w:rsidRPr="00247E1C" w:rsidRDefault="002B7C1E" w:rsidP="001D0061">
            <w:pPr>
              <w:spacing w:after="0" w:line="240" w:lineRule="auto"/>
              <w:jc w:val="center"/>
              <w:rPr>
                <w:rFonts w:ascii="Liberation Serif" w:eastAsia="Times New Roman" w:hAnsi="Liberation Serif" w:cs="Calibri"/>
                <w:color w:val="000000"/>
                <w:sz w:val="20"/>
                <w:szCs w:val="20"/>
                <w:lang w:eastAsia="ru-RU"/>
              </w:rPr>
            </w:pPr>
            <w:r w:rsidRPr="00247E1C">
              <w:rPr>
                <w:rFonts w:ascii="Liberation Serif" w:eastAsia="Times New Roman" w:hAnsi="Liberation Serif" w:cs="Calibri"/>
                <w:color w:val="000000"/>
                <w:sz w:val="20"/>
                <w:szCs w:val="20"/>
                <w:lang w:eastAsia="ru-RU"/>
              </w:rPr>
              <w:t>13</w:t>
            </w:r>
          </w:p>
        </w:tc>
        <w:tc>
          <w:tcPr>
            <w:tcW w:w="2303" w:type="dxa"/>
            <w:shd w:val="clear" w:color="auto" w:fill="auto"/>
            <w:vAlign w:val="center"/>
            <w:hideMark/>
          </w:tcPr>
          <w:p w:rsidR="002B7C1E" w:rsidRPr="00247E1C" w:rsidRDefault="002B7C1E" w:rsidP="001D0061">
            <w:pPr>
              <w:spacing w:after="0" w:line="240" w:lineRule="auto"/>
              <w:jc w:val="center"/>
              <w:rPr>
                <w:rFonts w:ascii="Liberation Serif" w:eastAsia="Times New Roman" w:hAnsi="Liberation Serif" w:cs="Calibri"/>
                <w:color w:val="000000"/>
                <w:sz w:val="20"/>
                <w:szCs w:val="20"/>
                <w:lang w:eastAsia="ru-RU"/>
              </w:rPr>
            </w:pPr>
            <w:r w:rsidRPr="00247E1C">
              <w:rPr>
                <w:rFonts w:ascii="Liberation Serif" w:eastAsia="Times New Roman" w:hAnsi="Liberation Serif" w:cs="Calibri"/>
                <w:color w:val="000000"/>
                <w:sz w:val="20"/>
                <w:szCs w:val="20"/>
                <w:lang w:eastAsia="ru-RU"/>
              </w:rPr>
              <w:t>Сафакулевский муниципальный округ</w:t>
            </w:r>
          </w:p>
        </w:tc>
        <w:tc>
          <w:tcPr>
            <w:tcW w:w="2432" w:type="dxa"/>
            <w:shd w:val="clear" w:color="auto" w:fill="auto"/>
            <w:vAlign w:val="center"/>
            <w:hideMark/>
          </w:tcPr>
          <w:p w:rsidR="002B7C1E" w:rsidRPr="00247E1C" w:rsidRDefault="002B7C1E" w:rsidP="00247E1C">
            <w:pPr>
              <w:spacing w:after="0" w:line="240" w:lineRule="auto"/>
              <w:jc w:val="center"/>
              <w:rPr>
                <w:rFonts w:ascii="Liberation Serif" w:eastAsia="Times New Roman" w:hAnsi="Liberation Serif" w:cs="Calibri"/>
                <w:color w:val="000000"/>
                <w:sz w:val="20"/>
                <w:szCs w:val="20"/>
                <w:lang w:eastAsia="ru-RU"/>
              </w:rPr>
            </w:pPr>
            <w:r w:rsidRPr="00247E1C">
              <w:rPr>
                <w:rFonts w:ascii="Liberation Serif" w:eastAsia="Times New Roman" w:hAnsi="Liberation Serif" w:cs="Calibri"/>
                <w:color w:val="000000"/>
                <w:sz w:val="20"/>
                <w:szCs w:val="20"/>
                <w:lang w:eastAsia="ru-RU"/>
              </w:rPr>
              <w:t>ГБУ «Сафакулевский психоневрологический интернат»</w:t>
            </w:r>
          </w:p>
        </w:tc>
        <w:tc>
          <w:tcPr>
            <w:tcW w:w="2447" w:type="dxa"/>
            <w:shd w:val="clear" w:color="auto" w:fill="auto"/>
            <w:vAlign w:val="center"/>
            <w:hideMark/>
          </w:tcPr>
          <w:p w:rsidR="002B7C1E" w:rsidRPr="00247E1C" w:rsidRDefault="002B7C1E" w:rsidP="00247E1C">
            <w:pPr>
              <w:spacing w:after="0" w:line="240" w:lineRule="auto"/>
              <w:jc w:val="center"/>
              <w:rPr>
                <w:rFonts w:ascii="Liberation Serif" w:eastAsia="Times New Roman" w:hAnsi="Liberation Serif" w:cs="Calibri"/>
                <w:color w:val="000000"/>
                <w:sz w:val="20"/>
                <w:szCs w:val="20"/>
                <w:lang w:eastAsia="ru-RU"/>
              </w:rPr>
            </w:pPr>
            <w:r w:rsidRPr="00247E1C">
              <w:rPr>
                <w:rFonts w:ascii="Liberation Serif" w:eastAsia="Times New Roman" w:hAnsi="Liberation Serif" w:cs="Calibri"/>
                <w:color w:val="000000"/>
                <w:sz w:val="20"/>
                <w:szCs w:val="20"/>
                <w:lang w:eastAsia="ru-RU"/>
              </w:rPr>
              <w:t>Котельная интерната, с.</w:t>
            </w:r>
            <w:r w:rsidR="00247E1C">
              <w:rPr>
                <w:rFonts w:ascii="Liberation Serif" w:eastAsia="Times New Roman" w:hAnsi="Liberation Serif" w:cs="Calibri"/>
                <w:color w:val="000000"/>
                <w:sz w:val="20"/>
                <w:szCs w:val="20"/>
                <w:lang w:eastAsia="ru-RU"/>
              </w:rPr>
              <w:t xml:space="preserve"> </w:t>
            </w:r>
            <w:r w:rsidRPr="00247E1C">
              <w:rPr>
                <w:rFonts w:ascii="Liberation Serif" w:eastAsia="Times New Roman" w:hAnsi="Liberation Serif" w:cs="Calibri"/>
                <w:color w:val="000000"/>
                <w:sz w:val="20"/>
                <w:szCs w:val="20"/>
                <w:lang w:eastAsia="ru-RU"/>
              </w:rPr>
              <w:t>Сарт-Абдрашево, ул.</w:t>
            </w:r>
            <w:r w:rsidR="00247E1C">
              <w:rPr>
                <w:rFonts w:ascii="Liberation Serif" w:eastAsia="Times New Roman" w:hAnsi="Liberation Serif" w:cs="Calibri"/>
                <w:color w:val="000000"/>
                <w:sz w:val="20"/>
                <w:szCs w:val="20"/>
                <w:lang w:eastAsia="ru-RU"/>
              </w:rPr>
              <w:t xml:space="preserve"> </w:t>
            </w:r>
            <w:r w:rsidRPr="00247E1C">
              <w:rPr>
                <w:rFonts w:ascii="Liberation Serif" w:eastAsia="Times New Roman" w:hAnsi="Liberation Serif" w:cs="Calibri"/>
                <w:color w:val="000000"/>
                <w:sz w:val="20"/>
                <w:szCs w:val="20"/>
                <w:lang w:eastAsia="ru-RU"/>
              </w:rPr>
              <w:t xml:space="preserve">Больничная, 1 </w:t>
            </w:r>
          </w:p>
        </w:tc>
        <w:tc>
          <w:tcPr>
            <w:tcW w:w="2077" w:type="dxa"/>
            <w:shd w:val="clear" w:color="auto" w:fill="auto"/>
            <w:vAlign w:val="center"/>
            <w:hideMark/>
          </w:tcPr>
          <w:p w:rsidR="002B7C1E" w:rsidRPr="00247E1C" w:rsidRDefault="002B7C1E" w:rsidP="00247E1C">
            <w:pPr>
              <w:spacing w:after="0" w:line="240" w:lineRule="auto"/>
              <w:jc w:val="center"/>
              <w:rPr>
                <w:rFonts w:ascii="Liberation Serif" w:eastAsia="Times New Roman" w:hAnsi="Liberation Serif" w:cs="Calibri"/>
                <w:color w:val="000000"/>
                <w:sz w:val="20"/>
                <w:szCs w:val="20"/>
                <w:lang w:eastAsia="ru-RU"/>
              </w:rPr>
            </w:pPr>
            <w:r w:rsidRPr="00247E1C">
              <w:rPr>
                <w:rFonts w:ascii="Liberation Serif" w:eastAsia="Times New Roman" w:hAnsi="Liberation Serif" w:cs="Calibri"/>
                <w:color w:val="000000"/>
                <w:sz w:val="20"/>
                <w:szCs w:val="20"/>
                <w:lang w:eastAsia="ru-RU"/>
              </w:rPr>
              <w:t>0,200</w:t>
            </w:r>
          </w:p>
        </w:tc>
      </w:tr>
    </w:tbl>
    <w:bookmarkEnd w:id="65"/>
    <w:p w:rsidR="0070032B" w:rsidRPr="0070032B" w:rsidRDefault="0070032B" w:rsidP="0070032B">
      <w:pPr>
        <w:spacing w:before="120" w:after="0" w:line="360" w:lineRule="auto"/>
        <w:contextualSpacing/>
        <w:jc w:val="both"/>
        <w:rPr>
          <w:rFonts w:ascii="Liberation Serif" w:eastAsia="Calibri" w:hAnsi="Liberation Serif" w:cs="Times New Roman"/>
          <w:i/>
          <w:iCs/>
          <w:sz w:val="24"/>
          <w:szCs w:val="24"/>
        </w:rPr>
        <w:sectPr w:rsidR="0070032B" w:rsidRPr="0070032B" w:rsidSect="0070032B">
          <w:pgSz w:w="11906" w:h="16838" w:code="9"/>
          <w:pgMar w:top="1134" w:right="851" w:bottom="1134" w:left="1134" w:header="709" w:footer="709" w:gutter="0"/>
          <w:cols w:space="708"/>
          <w:titlePg/>
          <w:docGrid w:linePitch="360"/>
        </w:sectPr>
      </w:pPr>
      <w:r w:rsidRPr="0070032B">
        <w:rPr>
          <w:rFonts w:ascii="Liberation Serif" w:eastAsia="Calibri" w:hAnsi="Liberation Serif" w:cs="Times New Roman"/>
          <w:i/>
          <w:iCs/>
          <w:sz w:val="24"/>
          <w:szCs w:val="24"/>
        </w:rPr>
        <w:t>* - С учётом мощности локальных и индивидуальных источников теплоснабжения</w:t>
      </w:r>
    </w:p>
    <w:p w:rsidR="0070032B" w:rsidRPr="0070032B" w:rsidRDefault="0070032B" w:rsidP="0070032B">
      <w:pPr>
        <w:keepNext/>
        <w:widowControl w:val="0"/>
        <w:adjustRightInd w:val="0"/>
        <w:spacing w:before="240" w:after="0" w:line="240" w:lineRule="auto"/>
        <w:ind w:right="-2" w:firstLine="567"/>
        <w:jc w:val="right"/>
        <w:textAlignment w:val="baseline"/>
        <w:rPr>
          <w:rFonts w:ascii="Liberation Serif" w:eastAsia="Microsoft YaHei" w:hAnsi="Liberation Serif" w:cs="Times New Roman"/>
          <w:bCs/>
          <w:i/>
          <w:spacing w:val="-5"/>
          <w:sz w:val="24"/>
          <w:szCs w:val="24"/>
        </w:rPr>
      </w:pPr>
      <w:r w:rsidRPr="0070032B">
        <w:rPr>
          <w:rFonts w:ascii="Liberation Serif" w:eastAsia="Microsoft YaHei" w:hAnsi="Liberation Serif" w:cs="Times New Roman"/>
          <w:bCs/>
          <w:i/>
          <w:spacing w:val="-5"/>
          <w:sz w:val="24"/>
          <w:szCs w:val="24"/>
        </w:rPr>
        <w:lastRenderedPageBreak/>
        <w:t xml:space="preserve">Таблица </w:t>
      </w:r>
      <w:r w:rsidRPr="005D2553">
        <w:rPr>
          <w:rFonts w:ascii="Liberation Serif" w:eastAsia="Microsoft YaHei" w:hAnsi="Liberation Serif" w:cs="Times New Roman"/>
          <w:bCs/>
          <w:i/>
          <w:spacing w:val="-5"/>
          <w:sz w:val="24"/>
          <w:szCs w:val="24"/>
        </w:rPr>
        <w:t>7</w:t>
      </w:r>
      <w:r w:rsidRPr="0070032B">
        <w:rPr>
          <w:rFonts w:ascii="Liberation Serif" w:eastAsia="Microsoft YaHei" w:hAnsi="Liberation Serif" w:cs="Times New Roman"/>
          <w:bCs/>
          <w:i/>
          <w:spacing w:val="-5"/>
          <w:sz w:val="24"/>
          <w:szCs w:val="24"/>
        </w:rPr>
        <w:t>. Существующий сводный баланс тепловой мощности и тепловой нагрузки (на потребителей) (отчётный)</w:t>
      </w:r>
      <w:r w:rsidR="002E09C7">
        <w:rPr>
          <w:rFonts w:ascii="Liberation Serif" w:eastAsia="Microsoft YaHei" w:hAnsi="Liberation Serif" w:cs="Times New Roman"/>
          <w:bCs/>
          <w:i/>
          <w:spacing w:val="-5"/>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392"/>
        <w:gridCol w:w="1908"/>
        <w:gridCol w:w="1710"/>
        <w:gridCol w:w="1868"/>
        <w:gridCol w:w="1613"/>
        <w:gridCol w:w="1457"/>
        <w:gridCol w:w="1524"/>
        <w:gridCol w:w="2004"/>
      </w:tblGrid>
      <w:tr w:rsidR="0070032B" w:rsidRPr="0070032B" w:rsidTr="002E09C7">
        <w:trPr>
          <w:trHeight w:val="20"/>
          <w:tblHeader/>
          <w:jc w:val="center"/>
        </w:trPr>
        <w:tc>
          <w:tcPr>
            <w:tcW w:w="585" w:type="dxa"/>
            <w:vMerge w:val="restart"/>
            <w:shd w:val="clear" w:color="000000" w:fill="D9D9D9"/>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 xml:space="preserve">№ </w:t>
            </w:r>
            <w:proofErr w:type="gramStart"/>
            <w:r w:rsidRPr="0070032B">
              <w:rPr>
                <w:rFonts w:ascii="Liberation Serif" w:eastAsia="Times New Roman" w:hAnsi="Liberation Serif" w:cs="Times New Roman"/>
                <w:color w:val="000000"/>
                <w:sz w:val="20"/>
                <w:szCs w:val="20"/>
                <w:lang w:eastAsia="ru-RU"/>
              </w:rPr>
              <w:t>п</w:t>
            </w:r>
            <w:proofErr w:type="gramEnd"/>
            <w:r w:rsidRPr="0070032B">
              <w:rPr>
                <w:rFonts w:ascii="Liberation Serif" w:eastAsia="Times New Roman" w:hAnsi="Liberation Serif" w:cs="Times New Roman"/>
                <w:color w:val="000000"/>
                <w:sz w:val="20"/>
                <w:szCs w:val="20"/>
                <w:lang w:eastAsia="ru-RU"/>
              </w:rPr>
              <w:t>/п</w:t>
            </w:r>
          </w:p>
        </w:tc>
        <w:tc>
          <w:tcPr>
            <w:tcW w:w="2356" w:type="dxa"/>
            <w:vMerge w:val="restart"/>
            <w:shd w:val="clear" w:color="000000" w:fill="D9D9D9"/>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Наименование</w:t>
            </w:r>
          </w:p>
        </w:tc>
        <w:tc>
          <w:tcPr>
            <w:tcW w:w="8427" w:type="dxa"/>
            <w:gridSpan w:val="5"/>
            <w:shd w:val="clear" w:color="000000" w:fill="D9D9D9"/>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Тепловая мощность котельной, Гкал/</w:t>
            </w:r>
            <w:proofErr w:type="gramStart"/>
            <w:r w:rsidRPr="0070032B">
              <w:rPr>
                <w:rFonts w:ascii="Liberation Serif" w:eastAsia="Times New Roman" w:hAnsi="Liberation Serif" w:cs="Times New Roman"/>
                <w:color w:val="000000"/>
                <w:sz w:val="20"/>
                <w:szCs w:val="20"/>
                <w:lang w:eastAsia="ru-RU"/>
              </w:rPr>
              <w:t>ч</w:t>
            </w:r>
            <w:proofErr w:type="gramEnd"/>
          </w:p>
        </w:tc>
        <w:tc>
          <w:tcPr>
            <w:tcW w:w="1501" w:type="dxa"/>
            <w:vMerge w:val="restart"/>
            <w:shd w:val="clear" w:color="000000" w:fill="D9D9D9"/>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Максимальная расчетная часовая тепловая нагрузка, Гкал/</w:t>
            </w:r>
            <w:proofErr w:type="gramStart"/>
            <w:r w:rsidRPr="0070032B">
              <w:rPr>
                <w:rFonts w:ascii="Liberation Serif" w:eastAsia="Times New Roman" w:hAnsi="Liberation Serif" w:cs="Times New Roman"/>
                <w:color w:val="000000"/>
                <w:sz w:val="20"/>
                <w:szCs w:val="20"/>
                <w:lang w:eastAsia="ru-RU"/>
              </w:rPr>
              <w:t>ч</w:t>
            </w:r>
            <w:proofErr w:type="gramEnd"/>
          </w:p>
        </w:tc>
        <w:tc>
          <w:tcPr>
            <w:tcW w:w="1974" w:type="dxa"/>
            <w:vMerge w:val="restart"/>
            <w:shd w:val="clear" w:color="000000" w:fill="D9D9D9"/>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Условный</w:t>
            </w:r>
          </w:p>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резерв/дефицит, Гкал/</w:t>
            </w:r>
            <w:proofErr w:type="gramStart"/>
            <w:r w:rsidRPr="0070032B">
              <w:rPr>
                <w:rFonts w:ascii="Liberation Serif" w:eastAsia="Times New Roman" w:hAnsi="Liberation Serif" w:cs="Times New Roman"/>
                <w:color w:val="000000"/>
                <w:sz w:val="20"/>
                <w:szCs w:val="20"/>
                <w:lang w:eastAsia="ru-RU"/>
              </w:rPr>
              <w:t>ч</w:t>
            </w:r>
            <w:proofErr w:type="gramEnd"/>
          </w:p>
        </w:tc>
      </w:tr>
      <w:tr w:rsidR="0070032B" w:rsidRPr="0070032B" w:rsidTr="002E09C7">
        <w:trPr>
          <w:trHeight w:val="20"/>
          <w:jc w:val="center"/>
        </w:trPr>
        <w:tc>
          <w:tcPr>
            <w:tcW w:w="585" w:type="dxa"/>
            <w:vMerge/>
            <w:vAlign w:val="center"/>
            <w:hideMark/>
          </w:tcPr>
          <w:p w:rsidR="0070032B" w:rsidRPr="0070032B" w:rsidRDefault="0070032B" w:rsidP="0070032B">
            <w:pPr>
              <w:spacing w:after="0" w:line="240" w:lineRule="auto"/>
              <w:rPr>
                <w:rFonts w:ascii="Liberation Serif" w:eastAsia="Times New Roman" w:hAnsi="Liberation Serif" w:cs="Times New Roman"/>
                <w:b/>
                <w:bCs/>
                <w:color w:val="000000"/>
                <w:sz w:val="20"/>
                <w:szCs w:val="20"/>
                <w:lang w:eastAsia="ru-RU"/>
              </w:rPr>
            </w:pPr>
          </w:p>
        </w:tc>
        <w:tc>
          <w:tcPr>
            <w:tcW w:w="2356" w:type="dxa"/>
            <w:vMerge/>
            <w:vAlign w:val="center"/>
            <w:hideMark/>
          </w:tcPr>
          <w:p w:rsidR="0070032B" w:rsidRPr="0070032B" w:rsidRDefault="0070032B" w:rsidP="0070032B">
            <w:pPr>
              <w:spacing w:after="0" w:line="240" w:lineRule="auto"/>
              <w:rPr>
                <w:rFonts w:ascii="Liberation Serif" w:eastAsia="Times New Roman" w:hAnsi="Liberation Serif" w:cs="Times New Roman"/>
                <w:b/>
                <w:bCs/>
                <w:color w:val="000000"/>
                <w:sz w:val="20"/>
                <w:szCs w:val="20"/>
                <w:lang w:eastAsia="ru-RU"/>
              </w:rPr>
            </w:pPr>
          </w:p>
        </w:tc>
        <w:tc>
          <w:tcPr>
            <w:tcW w:w="1879" w:type="dxa"/>
            <w:shd w:val="clear" w:color="000000" w:fill="D9D9D9"/>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proofErr w:type="gramStart"/>
            <w:r w:rsidRPr="0070032B">
              <w:rPr>
                <w:rFonts w:ascii="Liberation Serif" w:eastAsia="Times New Roman" w:hAnsi="Liberation Serif" w:cs="Times New Roman"/>
                <w:color w:val="000000"/>
                <w:sz w:val="20"/>
                <w:szCs w:val="20"/>
                <w:lang w:eastAsia="ru-RU"/>
              </w:rPr>
              <w:t>Установленная</w:t>
            </w:r>
            <w:proofErr w:type="gramEnd"/>
          </w:p>
        </w:tc>
        <w:tc>
          <w:tcPr>
            <w:tcW w:w="1684" w:type="dxa"/>
            <w:shd w:val="clear" w:color="000000" w:fill="D9D9D9"/>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Ограничения тепловой мощности</w:t>
            </w:r>
          </w:p>
        </w:tc>
        <w:tc>
          <w:tcPr>
            <w:tcW w:w="1840" w:type="dxa"/>
            <w:shd w:val="clear" w:color="000000" w:fill="D9D9D9"/>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Располагаемая</w:t>
            </w:r>
          </w:p>
        </w:tc>
        <w:tc>
          <w:tcPr>
            <w:tcW w:w="1589" w:type="dxa"/>
            <w:shd w:val="clear" w:color="000000" w:fill="D9D9D9"/>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Потери на собственные нужды</w:t>
            </w:r>
          </w:p>
        </w:tc>
        <w:tc>
          <w:tcPr>
            <w:tcW w:w="1435" w:type="dxa"/>
            <w:shd w:val="clear" w:color="000000" w:fill="D9D9D9"/>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Мощность, нетто</w:t>
            </w:r>
          </w:p>
        </w:tc>
        <w:tc>
          <w:tcPr>
            <w:tcW w:w="1501" w:type="dxa"/>
            <w:vMerge/>
            <w:vAlign w:val="center"/>
            <w:hideMark/>
          </w:tcPr>
          <w:p w:rsidR="0070032B" w:rsidRPr="0070032B" w:rsidRDefault="0070032B" w:rsidP="0070032B">
            <w:pPr>
              <w:spacing w:after="0" w:line="240" w:lineRule="auto"/>
              <w:rPr>
                <w:rFonts w:ascii="Liberation Serif" w:eastAsia="Times New Roman" w:hAnsi="Liberation Serif" w:cs="Times New Roman"/>
                <w:b/>
                <w:bCs/>
                <w:color w:val="000000"/>
                <w:sz w:val="20"/>
                <w:szCs w:val="20"/>
                <w:lang w:eastAsia="ru-RU"/>
              </w:rPr>
            </w:pPr>
          </w:p>
        </w:tc>
        <w:tc>
          <w:tcPr>
            <w:tcW w:w="1974" w:type="dxa"/>
            <w:vMerge/>
            <w:vAlign w:val="center"/>
            <w:hideMark/>
          </w:tcPr>
          <w:p w:rsidR="0070032B" w:rsidRPr="0070032B" w:rsidRDefault="0070032B" w:rsidP="0070032B">
            <w:pPr>
              <w:spacing w:after="0" w:line="240" w:lineRule="auto"/>
              <w:rPr>
                <w:rFonts w:ascii="Liberation Serif" w:eastAsia="Times New Roman" w:hAnsi="Liberation Serif" w:cs="Times New Roman"/>
                <w:b/>
                <w:bCs/>
                <w:color w:val="000000"/>
                <w:sz w:val="20"/>
                <w:szCs w:val="20"/>
                <w:lang w:eastAsia="ru-RU"/>
              </w:rPr>
            </w:pPr>
          </w:p>
        </w:tc>
      </w:tr>
      <w:tr w:rsidR="0070032B" w:rsidRPr="0070032B" w:rsidTr="002E09C7">
        <w:trPr>
          <w:trHeight w:val="20"/>
          <w:jc w:val="center"/>
        </w:trPr>
        <w:tc>
          <w:tcPr>
            <w:tcW w:w="585"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1</w:t>
            </w:r>
          </w:p>
        </w:tc>
        <w:tc>
          <w:tcPr>
            <w:tcW w:w="2356"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Центральная котельная с. Сафакулево, ул. Зауральская, 25</w:t>
            </w:r>
          </w:p>
        </w:tc>
        <w:tc>
          <w:tcPr>
            <w:tcW w:w="1879"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4,859</w:t>
            </w:r>
          </w:p>
        </w:tc>
        <w:tc>
          <w:tcPr>
            <w:tcW w:w="1684"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Calibri" w:hAnsi="Liberation Serif" w:cs="Times New Roman"/>
                <w:color w:val="000000"/>
                <w:sz w:val="20"/>
                <w:szCs w:val="20"/>
              </w:rPr>
              <w:t>-</w:t>
            </w:r>
          </w:p>
        </w:tc>
        <w:tc>
          <w:tcPr>
            <w:tcW w:w="1840"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4,859</w:t>
            </w:r>
          </w:p>
        </w:tc>
        <w:tc>
          <w:tcPr>
            <w:tcW w:w="1589"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0,025</w:t>
            </w:r>
          </w:p>
        </w:tc>
        <w:tc>
          <w:tcPr>
            <w:tcW w:w="1435"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4,834</w:t>
            </w:r>
          </w:p>
        </w:tc>
        <w:tc>
          <w:tcPr>
            <w:tcW w:w="150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Calibri" w:hAnsi="Liberation Serif" w:cs="Times New Roman"/>
                <w:color w:val="000000"/>
                <w:sz w:val="20"/>
                <w:szCs w:val="20"/>
              </w:rPr>
              <w:t>3,285</w:t>
            </w:r>
          </w:p>
        </w:tc>
        <w:tc>
          <w:tcPr>
            <w:tcW w:w="1974"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1,549</w:t>
            </w:r>
          </w:p>
        </w:tc>
      </w:tr>
      <w:tr w:rsidR="0070032B" w:rsidRPr="0070032B" w:rsidTr="002E09C7">
        <w:trPr>
          <w:trHeight w:val="20"/>
          <w:jc w:val="center"/>
        </w:trPr>
        <w:tc>
          <w:tcPr>
            <w:tcW w:w="585"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2</w:t>
            </w:r>
          </w:p>
        </w:tc>
        <w:tc>
          <w:tcPr>
            <w:tcW w:w="2356"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Котельная ЦРБ, с. Сафакулево, ул. Больничная, 1</w:t>
            </w:r>
          </w:p>
        </w:tc>
        <w:tc>
          <w:tcPr>
            <w:tcW w:w="1879"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0,860</w:t>
            </w:r>
          </w:p>
        </w:tc>
        <w:tc>
          <w:tcPr>
            <w:tcW w:w="1684"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Calibri" w:hAnsi="Liberation Serif" w:cs="Times New Roman"/>
              </w:rPr>
              <w:t>-</w:t>
            </w:r>
          </w:p>
        </w:tc>
        <w:tc>
          <w:tcPr>
            <w:tcW w:w="1840"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0,860</w:t>
            </w:r>
          </w:p>
        </w:tc>
        <w:tc>
          <w:tcPr>
            <w:tcW w:w="1589"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0,006</w:t>
            </w:r>
          </w:p>
        </w:tc>
        <w:tc>
          <w:tcPr>
            <w:tcW w:w="1435"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0,854</w:t>
            </w:r>
          </w:p>
        </w:tc>
        <w:tc>
          <w:tcPr>
            <w:tcW w:w="150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Calibri" w:hAnsi="Liberation Serif" w:cs="Times New Roman"/>
                <w:color w:val="000000"/>
                <w:sz w:val="20"/>
                <w:szCs w:val="20"/>
              </w:rPr>
              <w:t>0,535</w:t>
            </w:r>
          </w:p>
        </w:tc>
        <w:tc>
          <w:tcPr>
            <w:tcW w:w="1974"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0,319</w:t>
            </w:r>
          </w:p>
        </w:tc>
      </w:tr>
      <w:tr w:rsidR="0070032B" w:rsidRPr="0070032B" w:rsidTr="002E09C7">
        <w:trPr>
          <w:trHeight w:val="20"/>
          <w:jc w:val="center"/>
        </w:trPr>
        <w:tc>
          <w:tcPr>
            <w:tcW w:w="585"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3</w:t>
            </w:r>
          </w:p>
        </w:tc>
        <w:tc>
          <w:tcPr>
            <w:tcW w:w="2356"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Котельная школы, с. Субботино, ул. Ленина, 13А</w:t>
            </w:r>
          </w:p>
        </w:tc>
        <w:tc>
          <w:tcPr>
            <w:tcW w:w="1879"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0,344</w:t>
            </w:r>
          </w:p>
        </w:tc>
        <w:tc>
          <w:tcPr>
            <w:tcW w:w="1684"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Calibri" w:hAnsi="Liberation Serif" w:cs="Times New Roman"/>
              </w:rPr>
              <w:t>-</w:t>
            </w:r>
          </w:p>
        </w:tc>
        <w:tc>
          <w:tcPr>
            <w:tcW w:w="1840"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0,344</w:t>
            </w:r>
          </w:p>
        </w:tc>
        <w:tc>
          <w:tcPr>
            <w:tcW w:w="1589"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0,001</w:t>
            </w:r>
          </w:p>
        </w:tc>
        <w:tc>
          <w:tcPr>
            <w:tcW w:w="1435"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0,343</w:t>
            </w:r>
          </w:p>
        </w:tc>
        <w:tc>
          <w:tcPr>
            <w:tcW w:w="150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Calibri" w:hAnsi="Liberation Serif" w:cs="Times New Roman"/>
                <w:color w:val="000000"/>
                <w:sz w:val="20"/>
                <w:szCs w:val="20"/>
              </w:rPr>
              <w:t>0,10</w:t>
            </w:r>
          </w:p>
        </w:tc>
        <w:tc>
          <w:tcPr>
            <w:tcW w:w="1974"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0,243</w:t>
            </w:r>
          </w:p>
        </w:tc>
      </w:tr>
      <w:tr w:rsidR="0070032B" w:rsidRPr="0070032B" w:rsidTr="002E09C7">
        <w:trPr>
          <w:trHeight w:val="20"/>
          <w:jc w:val="center"/>
        </w:trPr>
        <w:tc>
          <w:tcPr>
            <w:tcW w:w="585"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4</w:t>
            </w:r>
          </w:p>
        </w:tc>
        <w:tc>
          <w:tcPr>
            <w:tcW w:w="2356"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 xml:space="preserve">Котельная школы, с. Сулюклино, ул. Школьная, 7А </w:t>
            </w:r>
          </w:p>
        </w:tc>
        <w:tc>
          <w:tcPr>
            <w:tcW w:w="1879"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0,258</w:t>
            </w:r>
          </w:p>
        </w:tc>
        <w:tc>
          <w:tcPr>
            <w:tcW w:w="1684"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Calibri" w:hAnsi="Liberation Serif" w:cs="Times New Roman"/>
              </w:rPr>
              <w:t>-</w:t>
            </w:r>
          </w:p>
        </w:tc>
        <w:tc>
          <w:tcPr>
            <w:tcW w:w="1840"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0,258</w:t>
            </w:r>
          </w:p>
        </w:tc>
        <w:tc>
          <w:tcPr>
            <w:tcW w:w="1589"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0,001</w:t>
            </w:r>
          </w:p>
        </w:tc>
        <w:tc>
          <w:tcPr>
            <w:tcW w:w="1435"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0,257</w:t>
            </w:r>
          </w:p>
        </w:tc>
        <w:tc>
          <w:tcPr>
            <w:tcW w:w="150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Calibri" w:hAnsi="Liberation Serif" w:cs="Times New Roman"/>
                <w:color w:val="000000"/>
                <w:sz w:val="20"/>
                <w:szCs w:val="20"/>
              </w:rPr>
              <w:t>0,10</w:t>
            </w:r>
          </w:p>
        </w:tc>
        <w:tc>
          <w:tcPr>
            <w:tcW w:w="1974"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0,157</w:t>
            </w:r>
          </w:p>
        </w:tc>
      </w:tr>
      <w:tr w:rsidR="0070032B" w:rsidRPr="0070032B" w:rsidTr="002E09C7">
        <w:trPr>
          <w:trHeight w:val="20"/>
          <w:jc w:val="center"/>
        </w:trPr>
        <w:tc>
          <w:tcPr>
            <w:tcW w:w="585"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5</w:t>
            </w:r>
          </w:p>
        </w:tc>
        <w:tc>
          <w:tcPr>
            <w:tcW w:w="2356"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 xml:space="preserve">Котельная школы, с. Мартыновка, </w:t>
            </w:r>
            <w:proofErr w:type="spellStart"/>
            <w:proofErr w:type="gramStart"/>
            <w:r w:rsidRPr="0070032B">
              <w:rPr>
                <w:rFonts w:ascii="Liberation Serif" w:eastAsia="Calibri" w:hAnsi="Liberation Serif" w:cs="Times New Roman"/>
                <w:color w:val="000000"/>
                <w:sz w:val="20"/>
                <w:szCs w:val="20"/>
              </w:rPr>
              <w:t>ул</w:t>
            </w:r>
            <w:proofErr w:type="spellEnd"/>
            <w:proofErr w:type="gramEnd"/>
            <w:r w:rsidRPr="0070032B">
              <w:rPr>
                <w:rFonts w:ascii="Liberation Serif" w:eastAsia="Calibri" w:hAnsi="Liberation Serif" w:cs="Times New Roman"/>
                <w:color w:val="000000"/>
                <w:sz w:val="20"/>
                <w:szCs w:val="20"/>
              </w:rPr>
              <w:t xml:space="preserve"> Школьная, 7Б</w:t>
            </w:r>
          </w:p>
        </w:tc>
        <w:tc>
          <w:tcPr>
            <w:tcW w:w="1879"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0,172</w:t>
            </w:r>
          </w:p>
        </w:tc>
        <w:tc>
          <w:tcPr>
            <w:tcW w:w="1684"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Calibri" w:hAnsi="Liberation Serif" w:cs="Times New Roman"/>
              </w:rPr>
              <w:t>-</w:t>
            </w:r>
          </w:p>
        </w:tc>
        <w:tc>
          <w:tcPr>
            <w:tcW w:w="1840"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0,172</w:t>
            </w:r>
          </w:p>
        </w:tc>
        <w:tc>
          <w:tcPr>
            <w:tcW w:w="1589"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0,002</w:t>
            </w:r>
          </w:p>
        </w:tc>
        <w:tc>
          <w:tcPr>
            <w:tcW w:w="1435"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0,170</w:t>
            </w:r>
          </w:p>
        </w:tc>
        <w:tc>
          <w:tcPr>
            <w:tcW w:w="150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Calibri" w:hAnsi="Liberation Serif" w:cs="Times New Roman"/>
                <w:color w:val="000000"/>
                <w:sz w:val="20"/>
                <w:szCs w:val="20"/>
              </w:rPr>
              <w:t>0,162</w:t>
            </w:r>
          </w:p>
        </w:tc>
        <w:tc>
          <w:tcPr>
            <w:tcW w:w="1974"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0,008</w:t>
            </w:r>
          </w:p>
        </w:tc>
      </w:tr>
      <w:tr w:rsidR="0070032B" w:rsidRPr="0070032B" w:rsidTr="002E09C7">
        <w:trPr>
          <w:trHeight w:val="20"/>
          <w:jc w:val="center"/>
        </w:trPr>
        <w:tc>
          <w:tcPr>
            <w:tcW w:w="585"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6</w:t>
            </w:r>
          </w:p>
        </w:tc>
        <w:tc>
          <w:tcPr>
            <w:tcW w:w="2356"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Котельная школы, с. Боровичи, ул. 60 лет СССР, 3Б</w:t>
            </w:r>
          </w:p>
        </w:tc>
        <w:tc>
          <w:tcPr>
            <w:tcW w:w="1879"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0,172</w:t>
            </w:r>
          </w:p>
        </w:tc>
        <w:tc>
          <w:tcPr>
            <w:tcW w:w="1684"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Calibri" w:hAnsi="Liberation Serif" w:cs="Times New Roman"/>
              </w:rPr>
              <w:t>-</w:t>
            </w:r>
          </w:p>
        </w:tc>
        <w:tc>
          <w:tcPr>
            <w:tcW w:w="1840"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0,172</w:t>
            </w:r>
          </w:p>
        </w:tc>
        <w:tc>
          <w:tcPr>
            <w:tcW w:w="1589"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0,001</w:t>
            </w:r>
          </w:p>
        </w:tc>
        <w:tc>
          <w:tcPr>
            <w:tcW w:w="1435"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0,171</w:t>
            </w:r>
          </w:p>
        </w:tc>
        <w:tc>
          <w:tcPr>
            <w:tcW w:w="150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Calibri" w:hAnsi="Liberation Serif" w:cs="Times New Roman"/>
                <w:color w:val="000000"/>
                <w:sz w:val="20"/>
                <w:szCs w:val="20"/>
              </w:rPr>
              <w:t>0,118</w:t>
            </w:r>
          </w:p>
        </w:tc>
        <w:tc>
          <w:tcPr>
            <w:tcW w:w="1974"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0,053</w:t>
            </w:r>
          </w:p>
        </w:tc>
      </w:tr>
      <w:tr w:rsidR="0070032B" w:rsidRPr="0070032B" w:rsidTr="002E09C7">
        <w:trPr>
          <w:trHeight w:val="20"/>
          <w:jc w:val="center"/>
        </w:trPr>
        <w:tc>
          <w:tcPr>
            <w:tcW w:w="585"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Times New Roman" w:hAnsi="Liberation Serif" w:cs="Times New Roman"/>
                <w:color w:val="000000"/>
                <w:sz w:val="20"/>
                <w:szCs w:val="20"/>
                <w:lang w:eastAsia="ru-RU"/>
              </w:rPr>
              <w:t>7</w:t>
            </w:r>
          </w:p>
        </w:tc>
        <w:tc>
          <w:tcPr>
            <w:tcW w:w="2356"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 xml:space="preserve">Котельная школы, с. Яланское, ул. Ленина, 12 </w:t>
            </w:r>
          </w:p>
        </w:tc>
        <w:tc>
          <w:tcPr>
            <w:tcW w:w="1879"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0,340</w:t>
            </w:r>
          </w:p>
        </w:tc>
        <w:tc>
          <w:tcPr>
            <w:tcW w:w="1684"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Calibri" w:hAnsi="Liberation Serif" w:cs="Times New Roman"/>
              </w:rPr>
              <w:t>-</w:t>
            </w:r>
          </w:p>
        </w:tc>
        <w:tc>
          <w:tcPr>
            <w:tcW w:w="1840"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0,340</w:t>
            </w:r>
          </w:p>
        </w:tc>
        <w:tc>
          <w:tcPr>
            <w:tcW w:w="1589"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0,002</w:t>
            </w:r>
          </w:p>
        </w:tc>
        <w:tc>
          <w:tcPr>
            <w:tcW w:w="1435"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0,338</w:t>
            </w:r>
          </w:p>
        </w:tc>
        <w:tc>
          <w:tcPr>
            <w:tcW w:w="1501" w:type="dxa"/>
            <w:shd w:val="clear" w:color="auto" w:fill="auto"/>
            <w:vAlign w:val="center"/>
            <w:hideMark/>
          </w:tcPr>
          <w:p w:rsidR="0070032B" w:rsidRPr="0070032B" w:rsidRDefault="0070032B" w:rsidP="0070032B">
            <w:pPr>
              <w:spacing w:after="0" w:line="240" w:lineRule="auto"/>
              <w:jc w:val="center"/>
              <w:rPr>
                <w:rFonts w:ascii="Liberation Serif" w:eastAsia="Times New Roman" w:hAnsi="Liberation Serif" w:cs="Times New Roman"/>
                <w:color w:val="000000"/>
                <w:sz w:val="20"/>
                <w:szCs w:val="20"/>
                <w:lang w:eastAsia="ru-RU"/>
              </w:rPr>
            </w:pPr>
            <w:r w:rsidRPr="0070032B">
              <w:rPr>
                <w:rFonts w:ascii="Liberation Serif" w:eastAsia="Calibri" w:hAnsi="Liberation Serif" w:cs="Times New Roman"/>
                <w:color w:val="000000"/>
                <w:sz w:val="20"/>
                <w:szCs w:val="20"/>
              </w:rPr>
              <w:t>0,267</w:t>
            </w:r>
          </w:p>
        </w:tc>
        <w:tc>
          <w:tcPr>
            <w:tcW w:w="1974" w:type="dxa"/>
            <w:shd w:val="clear" w:color="auto" w:fill="auto"/>
            <w:vAlign w:val="center"/>
            <w:hideMark/>
          </w:tcPr>
          <w:p w:rsidR="0070032B" w:rsidRPr="0070032B" w:rsidRDefault="0070032B" w:rsidP="0070032B">
            <w:pPr>
              <w:spacing w:after="0" w:line="240" w:lineRule="auto"/>
              <w:jc w:val="center"/>
              <w:rPr>
                <w:rFonts w:ascii="Liberation Serif" w:eastAsia="Calibri" w:hAnsi="Liberation Serif" w:cs="Times New Roman"/>
                <w:color w:val="000000"/>
                <w:sz w:val="20"/>
                <w:szCs w:val="20"/>
              </w:rPr>
            </w:pPr>
            <w:r w:rsidRPr="0070032B">
              <w:rPr>
                <w:rFonts w:ascii="Liberation Serif" w:eastAsia="Calibri" w:hAnsi="Liberation Serif" w:cs="Times New Roman"/>
                <w:color w:val="000000"/>
                <w:sz w:val="20"/>
                <w:szCs w:val="20"/>
              </w:rPr>
              <w:t>0,071</w:t>
            </w:r>
          </w:p>
        </w:tc>
      </w:tr>
      <w:tr w:rsidR="0070032B" w:rsidRPr="0070032B" w:rsidTr="002E09C7">
        <w:trPr>
          <w:trHeight w:val="20"/>
          <w:jc w:val="center"/>
        </w:trPr>
        <w:tc>
          <w:tcPr>
            <w:tcW w:w="2941" w:type="dxa"/>
            <w:gridSpan w:val="2"/>
            <w:shd w:val="clear" w:color="000000" w:fill="FFE599"/>
            <w:vAlign w:val="center"/>
            <w:hideMark/>
          </w:tcPr>
          <w:p w:rsidR="0070032B" w:rsidRPr="0070032B" w:rsidRDefault="0070032B" w:rsidP="0070032B">
            <w:pPr>
              <w:spacing w:after="0" w:line="240" w:lineRule="auto"/>
              <w:jc w:val="center"/>
              <w:rPr>
                <w:rFonts w:ascii="Liberation Serif" w:eastAsia="Times New Roman" w:hAnsi="Liberation Serif" w:cs="Times New Roman"/>
                <w:b/>
                <w:bCs/>
                <w:color w:val="000000"/>
                <w:sz w:val="20"/>
                <w:szCs w:val="20"/>
                <w:lang w:eastAsia="ru-RU"/>
              </w:rPr>
            </w:pPr>
            <w:r w:rsidRPr="0070032B">
              <w:rPr>
                <w:rFonts w:ascii="Liberation Serif" w:eastAsia="Times New Roman" w:hAnsi="Liberation Serif" w:cs="Times New Roman"/>
                <w:b/>
                <w:bCs/>
                <w:color w:val="000000"/>
                <w:sz w:val="20"/>
                <w:szCs w:val="20"/>
                <w:lang w:eastAsia="ru-RU"/>
              </w:rPr>
              <w:t>Итого*</w:t>
            </w:r>
          </w:p>
        </w:tc>
        <w:tc>
          <w:tcPr>
            <w:tcW w:w="1879" w:type="dxa"/>
            <w:shd w:val="clear" w:color="000000" w:fill="FFE599"/>
            <w:vAlign w:val="center"/>
          </w:tcPr>
          <w:p w:rsidR="0070032B" w:rsidRPr="0070032B" w:rsidRDefault="0070032B" w:rsidP="0070032B">
            <w:pPr>
              <w:spacing w:after="0" w:line="240" w:lineRule="auto"/>
              <w:jc w:val="center"/>
              <w:rPr>
                <w:rFonts w:ascii="Liberation Serif" w:eastAsia="Times New Roman" w:hAnsi="Liberation Serif" w:cs="Times New Roman"/>
                <w:b/>
                <w:bCs/>
                <w:color w:val="000000"/>
                <w:sz w:val="20"/>
                <w:szCs w:val="20"/>
                <w:lang w:eastAsia="ru-RU"/>
              </w:rPr>
            </w:pPr>
            <w:r w:rsidRPr="0070032B">
              <w:rPr>
                <w:rFonts w:ascii="Liberation Serif" w:eastAsia="Calibri" w:hAnsi="Liberation Serif" w:cs="Times New Roman"/>
                <w:b/>
                <w:bCs/>
                <w:color w:val="000000"/>
                <w:sz w:val="20"/>
                <w:szCs w:val="20"/>
              </w:rPr>
              <w:t>7,005</w:t>
            </w:r>
          </w:p>
        </w:tc>
        <w:tc>
          <w:tcPr>
            <w:tcW w:w="1684" w:type="dxa"/>
            <w:shd w:val="clear" w:color="000000" w:fill="FFE599"/>
            <w:vAlign w:val="center"/>
          </w:tcPr>
          <w:p w:rsidR="0070032B" w:rsidRPr="0070032B" w:rsidRDefault="0070032B" w:rsidP="0070032B">
            <w:pPr>
              <w:spacing w:after="0" w:line="240" w:lineRule="auto"/>
              <w:jc w:val="center"/>
              <w:rPr>
                <w:rFonts w:ascii="Liberation Serif" w:eastAsia="Times New Roman" w:hAnsi="Liberation Serif" w:cs="Times New Roman"/>
                <w:b/>
                <w:bCs/>
                <w:color w:val="000000"/>
                <w:sz w:val="20"/>
                <w:szCs w:val="20"/>
                <w:lang w:eastAsia="ru-RU"/>
              </w:rPr>
            </w:pPr>
            <w:r w:rsidRPr="0070032B">
              <w:rPr>
                <w:rFonts w:ascii="Liberation Serif" w:eastAsia="Calibri" w:hAnsi="Liberation Serif" w:cs="Times New Roman"/>
                <w:b/>
                <w:bCs/>
                <w:color w:val="000000"/>
                <w:sz w:val="20"/>
                <w:szCs w:val="20"/>
              </w:rPr>
              <w:t>0</w:t>
            </w:r>
          </w:p>
        </w:tc>
        <w:tc>
          <w:tcPr>
            <w:tcW w:w="1840" w:type="dxa"/>
            <w:shd w:val="clear" w:color="000000" w:fill="FFE599"/>
            <w:vAlign w:val="center"/>
          </w:tcPr>
          <w:p w:rsidR="0070032B" w:rsidRPr="0070032B" w:rsidRDefault="0070032B" w:rsidP="0070032B">
            <w:pPr>
              <w:spacing w:after="0" w:line="240" w:lineRule="auto"/>
              <w:jc w:val="center"/>
              <w:rPr>
                <w:rFonts w:ascii="Liberation Serif" w:eastAsia="Times New Roman" w:hAnsi="Liberation Serif" w:cs="Times New Roman"/>
                <w:b/>
                <w:bCs/>
                <w:color w:val="000000"/>
                <w:sz w:val="20"/>
                <w:szCs w:val="20"/>
                <w:lang w:eastAsia="ru-RU"/>
              </w:rPr>
            </w:pPr>
            <w:r w:rsidRPr="0070032B">
              <w:rPr>
                <w:rFonts w:ascii="Liberation Serif" w:eastAsia="Calibri" w:hAnsi="Liberation Serif" w:cs="Times New Roman"/>
                <w:b/>
                <w:bCs/>
                <w:color w:val="000000"/>
                <w:sz w:val="20"/>
                <w:szCs w:val="20"/>
              </w:rPr>
              <w:t>7,005</w:t>
            </w:r>
          </w:p>
        </w:tc>
        <w:tc>
          <w:tcPr>
            <w:tcW w:w="1589" w:type="dxa"/>
            <w:shd w:val="clear" w:color="000000" w:fill="FFE599"/>
            <w:vAlign w:val="center"/>
          </w:tcPr>
          <w:p w:rsidR="0070032B" w:rsidRPr="0070032B" w:rsidRDefault="0070032B" w:rsidP="0070032B">
            <w:pPr>
              <w:spacing w:after="0" w:line="240" w:lineRule="auto"/>
              <w:jc w:val="center"/>
              <w:rPr>
                <w:rFonts w:ascii="Liberation Serif" w:eastAsia="Times New Roman" w:hAnsi="Liberation Serif" w:cs="Times New Roman"/>
                <w:b/>
                <w:bCs/>
                <w:color w:val="000000"/>
                <w:sz w:val="20"/>
                <w:szCs w:val="20"/>
                <w:lang w:eastAsia="ru-RU"/>
              </w:rPr>
            </w:pPr>
            <w:r w:rsidRPr="0070032B">
              <w:rPr>
                <w:rFonts w:ascii="Liberation Serif" w:eastAsia="Calibri" w:hAnsi="Liberation Serif" w:cs="Times New Roman"/>
                <w:b/>
                <w:bCs/>
                <w:color w:val="000000"/>
                <w:sz w:val="20"/>
                <w:szCs w:val="20"/>
              </w:rPr>
              <w:t>0,038</w:t>
            </w:r>
          </w:p>
        </w:tc>
        <w:tc>
          <w:tcPr>
            <w:tcW w:w="1435" w:type="dxa"/>
            <w:shd w:val="clear" w:color="000000" w:fill="FFE599"/>
            <w:vAlign w:val="center"/>
          </w:tcPr>
          <w:p w:rsidR="0070032B" w:rsidRPr="0070032B" w:rsidRDefault="0070032B" w:rsidP="0070032B">
            <w:pPr>
              <w:spacing w:after="0" w:line="240" w:lineRule="auto"/>
              <w:jc w:val="center"/>
              <w:rPr>
                <w:rFonts w:ascii="Liberation Serif" w:eastAsia="Times New Roman" w:hAnsi="Liberation Serif" w:cs="Times New Roman"/>
                <w:b/>
                <w:bCs/>
                <w:color w:val="000000"/>
                <w:sz w:val="20"/>
                <w:szCs w:val="20"/>
                <w:lang w:eastAsia="ru-RU"/>
              </w:rPr>
            </w:pPr>
            <w:r w:rsidRPr="0070032B">
              <w:rPr>
                <w:rFonts w:ascii="Liberation Serif" w:eastAsia="Calibri" w:hAnsi="Liberation Serif" w:cs="Times New Roman"/>
                <w:b/>
                <w:bCs/>
                <w:color w:val="000000"/>
                <w:sz w:val="20"/>
                <w:szCs w:val="20"/>
              </w:rPr>
              <w:t>6,967</w:t>
            </w:r>
          </w:p>
        </w:tc>
        <w:tc>
          <w:tcPr>
            <w:tcW w:w="1501" w:type="dxa"/>
            <w:shd w:val="clear" w:color="000000" w:fill="FFE599"/>
            <w:vAlign w:val="center"/>
          </w:tcPr>
          <w:p w:rsidR="0070032B" w:rsidRPr="0070032B" w:rsidRDefault="0070032B" w:rsidP="0070032B">
            <w:pPr>
              <w:spacing w:after="0" w:line="240" w:lineRule="auto"/>
              <w:jc w:val="center"/>
              <w:rPr>
                <w:rFonts w:ascii="Liberation Serif" w:eastAsia="Times New Roman" w:hAnsi="Liberation Serif" w:cs="Times New Roman"/>
                <w:b/>
                <w:bCs/>
                <w:color w:val="000000"/>
                <w:sz w:val="20"/>
                <w:szCs w:val="20"/>
                <w:lang w:eastAsia="ru-RU"/>
              </w:rPr>
            </w:pPr>
            <w:r w:rsidRPr="0070032B">
              <w:rPr>
                <w:rFonts w:ascii="Liberation Serif" w:eastAsia="Calibri" w:hAnsi="Liberation Serif" w:cs="Times New Roman"/>
                <w:b/>
                <w:bCs/>
                <w:color w:val="000000"/>
                <w:sz w:val="20"/>
                <w:szCs w:val="20"/>
              </w:rPr>
              <w:t>4,567</w:t>
            </w:r>
          </w:p>
        </w:tc>
        <w:tc>
          <w:tcPr>
            <w:tcW w:w="1974" w:type="dxa"/>
            <w:shd w:val="clear" w:color="000000" w:fill="FFE599"/>
            <w:vAlign w:val="center"/>
          </w:tcPr>
          <w:p w:rsidR="0070032B" w:rsidRPr="0070032B" w:rsidRDefault="0070032B" w:rsidP="0070032B">
            <w:pPr>
              <w:spacing w:after="0" w:line="240" w:lineRule="auto"/>
              <w:jc w:val="center"/>
              <w:rPr>
                <w:rFonts w:ascii="Liberation Serif" w:eastAsia="Times New Roman" w:hAnsi="Liberation Serif" w:cs="Times New Roman"/>
                <w:b/>
                <w:bCs/>
                <w:color w:val="000000"/>
                <w:sz w:val="20"/>
                <w:szCs w:val="20"/>
                <w:lang w:eastAsia="ru-RU"/>
              </w:rPr>
            </w:pPr>
            <w:r w:rsidRPr="0070032B">
              <w:rPr>
                <w:rFonts w:ascii="Liberation Serif" w:eastAsia="Calibri" w:hAnsi="Liberation Serif" w:cs="Times New Roman"/>
                <w:b/>
                <w:bCs/>
                <w:color w:val="000000"/>
                <w:sz w:val="20"/>
                <w:szCs w:val="20"/>
              </w:rPr>
              <w:t>2,4</w:t>
            </w:r>
          </w:p>
        </w:tc>
      </w:tr>
    </w:tbl>
    <w:p w:rsidR="0070032B" w:rsidRDefault="0070032B" w:rsidP="0070032B">
      <w:pPr>
        <w:spacing w:before="120" w:after="0" w:line="360" w:lineRule="auto"/>
        <w:contextualSpacing/>
        <w:rPr>
          <w:rFonts w:ascii="Liberation Serif" w:eastAsia="Calibri" w:hAnsi="Liberation Serif" w:cs="Times New Roman"/>
          <w:sz w:val="28"/>
          <w:szCs w:val="28"/>
        </w:rPr>
      </w:pPr>
      <w:r w:rsidRPr="0070032B">
        <w:rPr>
          <w:rFonts w:ascii="Liberation Serif" w:eastAsia="Calibri" w:hAnsi="Liberation Serif" w:cs="Times New Roman"/>
          <w:i/>
          <w:iCs/>
          <w:sz w:val="24"/>
          <w:szCs w:val="24"/>
        </w:rPr>
        <w:t xml:space="preserve">* - Без учёта отсутствующих данных </w:t>
      </w:r>
      <w:r w:rsidRPr="0070032B">
        <w:rPr>
          <w:rFonts w:ascii="Liberation Serif" w:eastAsia="Calibri" w:hAnsi="Liberation Serif" w:cs="Times New Roman"/>
          <w:sz w:val="28"/>
          <w:szCs w:val="28"/>
        </w:rPr>
        <w:t xml:space="preserve"> </w:t>
      </w:r>
    </w:p>
    <w:p w:rsidR="002E09C7" w:rsidRDefault="002E09C7" w:rsidP="0070032B">
      <w:pPr>
        <w:spacing w:before="120" w:after="0" w:line="360" w:lineRule="auto"/>
        <w:contextualSpacing/>
        <w:rPr>
          <w:rFonts w:ascii="Liberation Serif" w:eastAsia="Calibri" w:hAnsi="Liberation Serif" w:cs="Times New Roman"/>
          <w:sz w:val="28"/>
          <w:szCs w:val="28"/>
        </w:rPr>
      </w:pPr>
      <w:r w:rsidRPr="006F03EC">
        <w:rPr>
          <w:rFonts w:ascii="Liberation Serif" w:eastAsia="Calibri" w:hAnsi="Liberation Serif" w:cs="Times New Roman"/>
          <w:i/>
          <w:iCs/>
          <w:sz w:val="24"/>
          <w:szCs w:val="24"/>
        </w:rPr>
        <w:t>** -</w:t>
      </w:r>
      <w:r>
        <w:rPr>
          <w:rFonts w:ascii="Liberation Serif" w:eastAsia="Calibri" w:hAnsi="Liberation Serif" w:cs="Times New Roman"/>
          <w:i/>
          <w:iCs/>
          <w:sz w:val="24"/>
          <w:szCs w:val="24"/>
        </w:rPr>
        <w:t xml:space="preserve"> </w:t>
      </w:r>
      <w:r w:rsidRPr="006F03EC">
        <w:rPr>
          <w:rFonts w:ascii="Liberation Serif" w:eastAsia="Calibri" w:hAnsi="Liberation Serif" w:cs="Times New Roman"/>
          <w:i/>
          <w:iCs/>
          <w:sz w:val="24"/>
          <w:szCs w:val="24"/>
        </w:rPr>
        <w:t>Данные по источникам, которые обслуживает ООО «ЖКХ Юго-Запад»</w:t>
      </w:r>
      <w:r w:rsidRPr="006F03EC">
        <w:rPr>
          <w:rFonts w:ascii="Liberation Serif" w:eastAsia="Calibri" w:hAnsi="Liberation Serif" w:cs="Times New Roman"/>
          <w:sz w:val="28"/>
          <w:szCs w:val="28"/>
        </w:rPr>
        <w:t xml:space="preserve"> </w:t>
      </w:r>
    </w:p>
    <w:p w:rsidR="002E09C7" w:rsidRPr="0070032B" w:rsidRDefault="002E09C7" w:rsidP="0070032B">
      <w:pPr>
        <w:spacing w:before="120" w:after="0" w:line="360" w:lineRule="auto"/>
        <w:contextualSpacing/>
        <w:rPr>
          <w:rFonts w:ascii="Liberation Serif" w:eastAsia="Calibri" w:hAnsi="Liberation Serif" w:cs="Times New Roman"/>
          <w:sz w:val="28"/>
          <w:szCs w:val="28"/>
        </w:rPr>
        <w:sectPr w:rsidR="002E09C7" w:rsidRPr="0070032B" w:rsidSect="0070032B">
          <w:pgSz w:w="16838" w:h="11906" w:orient="landscape" w:code="9"/>
          <w:pgMar w:top="1134" w:right="851" w:bottom="1134" w:left="1134" w:header="709" w:footer="709" w:gutter="0"/>
          <w:cols w:space="708"/>
          <w:titlePg/>
          <w:docGrid w:linePitch="360"/>
        </w:sectPr>
      </w:pPr>
    </w:p>
    <w:p w:rsidR="00A60A36" w:rsidRPr="005D2553" w:rsidRDefault="00E13118" w:rsidP="00C02D39">
      <w:pPr>
        <w:pStyle w:val="32"/>
        <w:numPr>
          <w:ilvl w:val="2"/>
          <w:numId w:val="4"/>
        </w:numPr>
        <w:spacing w:line="276" w:lineRule="auto"/>
        <w:ind w:left="0" w:firstLine="567"/>
        <w:rPr>
          <w:rFonts w:ascii="Liberation Serif" w:hAnsi="Liberation Serif"/>
          <w:b w:val="0"/>
          <w:i w:val="0"/>
          <w:sz w:val="24"/>
          <w:szCs w:val="24"/>
        </w:rPr>
      </w:pPr>
      <w:bookmarkStart w:id="66" w:name="_Toc172218680"/>
      <w:r w:rsidRPr="005D2553">
        <w:rPr>
          <w:rFonts w:ascii="Liberation Serif" w:hAnsi="Liberation Serif"/>
          <w:b w:val="0"/>
          <w:i w:val="0"/>
          <w:sz w:val="24"/>
          <w:szCs w:val="24"/>
        </w:rPr>
        <w:lastRenderedPageBreak/>
        <w:t>ОГРАНИЧЕНИЯ ТЕПЛОВОЙ МОЩНОСТИ И ПАРАМЕТРЫ РАСПОЛАГАЕМОЙ ТЕПЛОВОЙ МОЩНОСТИ</w:t>
      </w:r>
      <w:bookmarkEnd w:id="66"/>
    </w:p>
    <w:p w:rsidR="00E13118" w:rsidRPr="005D2553" w:rsidRDefault="00E13118" w:rsidP="00C313FA">
      <w:pPr>
        <w:pStyle w:val="Ab"/>
        <w:spacing w:before="120"/>
        <w:rPr>
          <w:rFonts w:ascii="Liberation Serif" w:hAnsi="Liberation Serif"/>
        </w:rPr>
      </w:pPr>
      <w:r w:rsidRPr="005D2553">
        <w:rPr>
          <w:rFonts w:ascii="Liberation Serif" w:hAnsi="Liberation Serif"/>
        </w:rPr>
        <w:t xml:space="preserve">Располагаемая мощность источника тепловой энергии — это величина, равная установленной мощности источника тепловой энергии за вычетом мощности, не реализуемой по техническим причинам. </w:t>
      </w:r>
    </w:p>
    <w:p w:rsidR="009322E2" w:rsidRPr="005D2553" w:rsidRDefault="009322E2" w:rsidP="00C313FA">
      <w:pPr>
        <w:pStyle w:val="Ab"/>
        <w:spacing w:before="120"/>
        <w:rPr>
          <w:rFonts w:ascii="Liberation Serif" w:hAnsi="Liberation Serif"/>
        </w:rPr>
      </w:pPr>
      <w:r w:rsidRPr="005D2553">
        <w:rPr>
          <w:rFonts w:ascii="Liberation Serif" w:hAnsi="Liberation Serif"/>
        </w:rPr>
        <w:t xml:space="preserve">На источниках, работающих в системе </w:t>
      </w:r>
      <w:r w:rsidR="00EC56E6" w:rsidRPr="005D2553">
        <w:rPr>
          <w:rFonts w:ascii="Liberation Serif" w:hAnsi="Liberation Serif"/>
        </w:rPr>
        <w:t xml:space="preserve">централизованного теплоснабжения </w:t>
      </w:r>
      <w:r w:rsidR="000452F4" w:rsidRPr="005D2553">
        <w:rPr>
          <w:rFonts w:ascii="Liberation Serif" w:hAnsi="Liberation Serif"/>
        </w:rPr>
        <w:t>Сафакулевского МО</w:t>
      </w:r>
      <w:r w:rsidR="00EC56E6" w:rsidRPr="005D2553">
        <w:rPr>
          <w:rFonts w:ascii="Liberation Serif" w:hAnsi="Liberation Serif"/>
        </w:rPr>
        <w:t>,</w:t>
      </w:r>
      <w:r w:rsidRPr="005D2553">
        <w:rPr>
          <w:rFonts w:ascii="Liberation Serif" w:hAnsi="Liberation Serif"/>
        </w:rPr>
        <w:t xml:space="preserve"> </w:t>
      </w:r>
      <w:r w:rsidR="000452F4" w:rsidRPr="005D2553">
        <w:rPr>
          <w:rFonts w:ascii="Liberation Serif" w:hAnsi="Liberation Serif"/>
        </w:rPr>
        <w:t>отсутствуют</w:t>
      </w:r>
      <w:r w:rsidRPr="005D2553">
        <w:rPr>
          <w:rFonts w:ascii="Liberation Serif" w:hAnsi="Liberation Serif"/>
        </w:rPr>
        <w:t xml:space="preserve"> ограничения установленной тепловой мощности, связанные с работой основного оборудования</w:t>
      </w:r>
      <w:r w:rsidR="000452F4" w:rsidRPr="005D2553">
        <w:rPr>
          <w:rFonts w:ascii="Liberation Serif" w:hAnsi="Liberation Serif"/>
        </w:rPr>
        <w:t xml:space="preserve"> (не заявлены)</w:t>
      </w:r>
      <w:r w:rsidRPr="005D2553">
        <w:rPr>
          <w:rFonts w:ascii="Liberation Serif" w:hAnsi="Liberation Serif"/>
        </w:rPr>
        <w:t>.</w:t>
      </w:r>
    </w:p>
    <w:p w:rsidR="00E13118" w:rsidRPr="005D2553" w:rsidRDefault="00E13118" w:rsidP="00E13118">
      <w:pPr>
        <w:pStyle w:val="Ab"/>
        <w:rPr>
          <w:rFonts w:ascii="Liberation Serif" w:hAnsi="Liberation Serif"/>
        </w:rPr>
      </w:pPr>
      <w:r w:rsidRPr="005D2553">
        <w:rPr>
          <w:rFonts w:ascii="Liberation Serif" w:hAnsi="Liberation Serif"/>
        </w:rPr>
        <w:t>Данные о величине располагаемой мощности</w:t>
      </w:r>
      <w:r w:rsidR="00C313FA" w:rsidRPr="005D2553">
        <w:rPr>
          <w:rFonts w:ascii="Liberation Serif" w:hAnsi="Liberation Serif"/>
        </w:rPr>
        <w:t xml:space="preserve"> и ограничениях тепловой мощности</w:t>
      </w:r>
      <w:r w:rsidRPr="005D2553">
        <w:rPr>
          <w:rFonts w:ascii="Liberation Serif" w:hAnsi="Liberation Serif"/>
        </w:rPr>
        <w:t xml:space="preserve"> источников </w:t>
      </w:r>
      <w:r w:rsidR="000452F4" w:rsidRPr="005D2553">
        <w:rPr>
          <w:rFonts w:ascii="Liberation Serif" w:hAnsi="Liberation Serif"/>
        </w:rPr>
        <w:t>Сафакулевского МО</w:t>
      </w:r>
      <w:r w:rsidRPr="005D2553">
        <w:rPr>
          <w:rFonts w:ascii="Liberation Serif" w:hAnsi="Liberation Serif"/>
        </w:rPr>
        <w:t xml:space="preserve"> приведены в</w:t>
      </w:r>
      <w:r w:rsidR="009322E2" w:rsidRPr="005D2553">
        <w:rPr>
          <w:rFonts w:ascii="Liberation Serif" w:hAnsi="Liberation Serif"/>
        </w:rPr>
        <w:t xml:space="preserve"> Таблиц</w:t>
      </w:r>
      <w:r w:rsidR="000452F4" w:rsidRPr="005D2553">
        <w:rPr>
          <w:rFonts w:ascii="Liberation Serif" w:hAnsi="Liberation Serif"/>
        </w:rPr>
        <w:t>ах 6 -</w:t>
      </w:r>
      <w:r w:rsidR="009322E2" w:rsidRPr="005D2553">
        <w:rPr>
          <w:rFonts w:ascii="Liberation Serif" w:hAnsi="Liberation Serif"/>
        </w:rPr>
        <w:t xml:space="preserve"> </w:t>
      </w:r>
      <w:r w:rsidR="000452F4" w:rsidRPr="005D2553">
        <w:rPr>
          <w:rFonts w:ascii="Liberation Serif" w:hAnsi="Liberation Serif"/>
        </w:rPr>
        <w:t>7</w:t>
      </w:r>
      <w:r w:rsidR="009322E2" w:rsidRPr="005D2553">
        <w:rPr>
          <w:rFonts w:ascii="Liberation Serif" w:hAnsi="Liberation Serif"/>
        </w:rPr>
        <w:t>.</w:t>
      </w:r>
    </w:p>
    <w:p w:rsidR="00944177" w:rsidRPr="005D2553" w:rsidRDefault="00944177" w:rsidP="00EC56E6">
      <w:pPr>
        <w:pStyle w:val="Ab"/>
        <w:spacing w:before="120"/>
        <w:rPr>
          <w:rFonts w:ascii="Liberation Serif" w:hAnsi="Liberation Serif"/>
        </w:rPr>
      </w:pPr>
    </w:p>
    <w:p w:rsidR="00B677E5" w:rsidRPr="005D2553" w:rsidRDefault="00B677E5" w:rsidP="00C02D39">
      <w:pPr>
        <w:pStyle w:val="32"/>
        <w:numPr>
          <w:ilvl w:val="2"/>
          <w:numId w:val="4"/>
        </w:numPr>
        <w:spacing w:line="276" w:lineRule="auto"/>
        <w:ind w:left="0" w:firstLine="567"/>
        <w:rPr>
          <w:rFonts w:ascii="Liberation Serif" w:hAnsi="Liberation Serif"/>
          <w:b w:val="0"/>
          <w:i w:val="0"/>
          <w:sz w:val="24"/>
          <w:szCs w:val="24"/>
        </w:rPr>
      </w:pPr>
      <w:bookmarkStart w:id="67" w:name="_Toc172218681"/>
      <w:r w:rsidRPr="005D2553">
        <w:rPr>
          <w:rFonts w:ascii="Liberation Serif" w:hAnsi="Liberation Serif"/>
          <w:b w:val="0"/>
          <w:i w:val="0"/>
          <w:sz w:val="24"/>
          <w:szCs w:val="24"/>
        </w:rPr>
        <w:t>ОБЪЕМ ПОТРЕБЛЕНИЯ ТЕПЛОВОЙ ЭНЕРГИИ (МО</w:t>
      </w:r>
      <w:r w:rsidR="000872C9" w:rsidRPr="005D2553">
        <w:rPr>
          <w:rFonts w:ascii="Liberation Serif" w:hAnsi="Liberation Serif"/>
          <w:b w:val="0"/>
          <w:i w:val="0"/>
          <w:sz w:val="24"/>
          <w:szCs w:val="24"/>
        </w:rPr>
        <w:t>Щ</w:t>
      </w:r>
      <w:r w:rsidRPr="005D2553">
        <w:rPr>
          <w:rFonts w:ascii="Liberation Serif" w:hAnsi="Liberation Serif"/>
          <w:b w:val="0"/>
          <w:i w:val="0"/>
          <w:sz w:val="24"/>
          <w:szCs w:val="24"/>
        </w:rPr>
        <w:t>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67"/>
    </w:p>
    <w:p w:rsidR="00B677E5" w:rsidRPr="005D2553" w:rsidRDefault="00B102B8" w:rsidP="00B677E5">
      <w:pPr>
        <w:pStyle w:val="Ab"/>
        <w:spacing w:before="120"/>
        <w:rPr>
          <w:rFonts w:ascii="Liberation Serif" w:hAnsi="Liberation Serif"/>
        </w:rPr>
      </w:pPr>
      <w:r w:rsidRPr="005D2553">
        <w:rPr>
          <w:rFonts w:ascii="Liberation Serif" w:hAnsi="Liberation Serif"/>
        </w:rPr>
        <w:t xml:space="preserve">Мощность источника тепловой энергии нетто </w:t>
      </w:r>
      <w:r w:rsidR="007327E3" w:rsidRPr="005D2553">
        <w:rPr>
          <w:rFonts w:ascii="Liberation Serif" w:hAnsi="Liberation Serif"/>
        </w:rPr>
        <w:t>— это</w:t>
      </w:r>
      <w:r w:rsidR="00B677E5" w:rsidRPr="005D2553">
        <w:rPr>
          <w:rFonts w:ascii="Liberation Serif" w:hAnsi="Liberation Serif"/>
        </w:rPr>
        <w:t xml:space="preserve"> величина, равная располагаемой мощности источника тепловой энергии за вычетом тепловой нагрузки собственных и хозяйственных нужд.</w:t>
      </w:r>
    </w:p>
    <w:p w:rsidR="00B336F9" w:rsidRPr="005D2553" w:rsidRDefault="00B336F9" w:rsidP="00B336F9">
      <w:pPr>
        <w:pStyle w:val="Ab"/>
        <w:spacing w:before="120"/>
        <w:rPr>
          <w:rFonts w:ascii="Liberation Serif" w:hAnsi="Liberation Serif"/>
        </w:rPr>
      </w:pPr>
      <w:r w:rsidRPr="005D2553">
        <w:rPr>
          <w:rFonts w:ascii="Liberation Serif" w:hAnsi="Liberation Serif"/>
        </w:rPr>
        <w:t>Расход теплоты на собственные нужды котельных определяется исходя из потребностей каждого конкретного теплоисточника как сумма расходов теплоты на отдельные элементы затрат:</w:t>
      </w:r>
    </w:p>
    <w:p w:rsidR="00B336F9" w:rsidRPr="005D2553" w:rsidRDefault="00B336F9" w:rsidP="00402210">
      <w:pPr>
        <w:numPr>
          <w:ilvl w:val="0"/>
          <w:numId w:val="29"/>
        </w:numPr>
        <w:spacing w:after="120" w:line="360" w:lineRule="auto"/>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потери теплоты на растопку котлов;</w:t>
      </w:r>
    </w:p>
    <w:p w:rsidR="00B336F9" w:rsidRPr="005D2553" w:rsidRDefault="00B336F9" w:rsidP="00402210">
      <w:pPr>
        <w:numPr>
          <w:ilvl w:val="0"/>
          <w:numId w:val="29"/>
        </w:numPr>
        <w:spacing w:after="120" w:line="360" w:lineRule="auto"/>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потери теплоты на нагрев воды, удаляемой из котла с продувкой;</w:t>
      </w:r>
    </w:p>
    <w:p w:rsidR="00B336F9" w:rsidRPr="005D2553" w:rsidRDefault="00B336F9" w:rsidP="00402210">
      <w:pPr>
        <w:numPr>
          <w:ilvl w:val="0"/>
          <w:numId w:val="29"/>
        </w:numPr>
        <w:spacing w:after="120" w:line="360" w:lineRule="auto"/>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расход теплоты на подогрев жидкого топлива в цистернах, хранилищах, расходных емкостях;</w:t>
      </w:r>
    </w:p>
    <w:p w:rsidR="00B336F9" w:rsidRPr="005D2553" w:rsidRDefault="00B336F9" w:rsidP="00402210">
      <w:pPr>
        <w:numPr>
          <w:ilvl w:val="0"/>
          <w:numId w:val="29"/>
        </w:numPr>
        <w:spacing w:after="120" w:line="360" w:lineRule="auto"/>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расход теплоты в паровых форсунках на распыление жидкого топлива;</w:t>
      </w:r>
    </w:p>
    <w:p w:rsidR="00B336F9" w:rsidRPr="005D2553" w:rsidRDefault="00B336F9" w:rsidP="00402210">
      <w:pPr>
        <w:numPr>
          <w:ilvl w:val="0"/>
          <w:numId w:val="29"/>
        </w:numPr>
        <w:spacing w:after="120" w:line="360" w:lineRule="auto"/>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расход теплоты на технологические процессы подготовки воды;</w:t>
      </w:r>
    </w:p>
    <w:p w:rsidR="00B336F9" w:rsidRPr="005D2553" w:rsidRDefault="00B336F9" w:rsidP="00402210">
      <w:pPr>
        <w:numPr>
          <w:ilvl w:val="0"/>
          <w:numId w:val="29"/>
        </w:numPr>
        <w:spacing w:after="120" w:line="360" w:lineRule="auto"/>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расход теплоты на отопление помещений котельной и вспомогательных зданий;</w:t>
      </w:r>
    </w:p>
    <w:p w:rsidR="00B336F9" w:rsidRPr="005D2553" w:rsidRDefault="00B336F9" w:rsidP="00402210">
      <w:pPr>
        <w:numPr>
          <w:ilvl w:val="0"/>
          <w:numId w:val="29"/>
        </w:numPr>
        <w:spacing w:after="120" w:line="360" w:lineRule="auto"/>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lastRenderedPageBreak/>
        <w:t>расход теплоты на бытовые нужды персонала и пр.</w:t>
      </w:r>
    </w:p>
    <w:p w:rsidR="00B677E5" w:rsidRPr="005D2553" w:rsidRDefault="00B677E5" w:rsidP="00B677E5">
      <w:pPr>
        <w:pStyle w:val="Ab"/>
        <w:rPr>
          <w:rFonts w:ascii="Liberation Serif" w:hAnsi="Liberation Serif"/>
        </w:rPr>
      </w:pPr>
      <w:r w:rsidRPr="005D2553">
        <w:rPr>
          <w:rFonts w:ascii="Liberation Serif" w:hAnsi="Liberation Serif"/>
        </w:rPr>
        <w:t xml:space="preserve">Данные об объемах потребления тепловой энергии (мощности) и теплоносителя на собственные и хозяйственные нужды, а также параметры тепловой мощности нетто </w:t>
      </w:r>
      <w:r w:rsidR="00136BE5" w:rsidRPr="005D2553">
        <w:rPr>
          <w:rFonts w:ascii="Liberation Serif" w:hAnsi="Liberation Serif"/>
        </w:rPr>
        <w:t xml:space="preserve">основных </w:t>
      </w:r>
      <w:r w:rsidRPr="005D2553">
        <w:rPr>
          <w:rFonts w:ascii="Liberation Serif" w:hAnsi="Liberation Serif"/>
        </w:rPr>
        <w:t xml:space="preserve">источников тепловой энергии </w:t>
      </w:r>
      <w:r w:rsidR="00136BE5" w:rsidRPr="005D2553">
        <w:rPr>
          <w:rFonts w:ascii="Liberation Serif" w:hAnsi="Liberation Serif"/>
        </w:rPr>
        <w:t>Сафакулевского МО</w:t>
      </w:r>
      <w:r w:rsidR="00B336F9" w:rsidRPr="005D2553">
        <w:rPr>
          <w:rFonts w:ascii="Liberation Serif" w:hAnsi="Liberation Serif"/>
        </w:rPr>
        <w:t xml:space="preserve"> </w:t>
      </w:r>
      <w:r w:rsidRPr="005D2553">
        <w:rPr>
          <w:rFonts w:ascii="Liberation Serif" w:hAnsi="Liberation Serif"/>
        </w:rPr>
        <w:t xml:space="preserve">приведены в </w:t>
      </w:r>
      <w:r w:rsidR="00B336F9" w:rsidRPr="005D2553">
        <w:rPr>
          <w:rFonts w:ascii="Liberation Serif" w:hAnsi="Liberation Serif"/>
        </w:rPr>
        <w:t>Т</w:t>
      </w:r>
      <w:r w:rsidRPr="005D2553">
        <w:rPr>
          <w:rFonts w:ascii="Liberation Serif" w:hAnsi="Liberation Serif"/>
        </w:rPr>
        <w:t>аблице</w:t>
      </w:r>
      <w:r w:rsidR="00B336F9" w:rsidRPr="005D2553">
        <w:rPr>
          <w:rFonts w:ascii="Liberation Serif" w:hAnsi="Liberation Serif"/>
        </w:rPr>
        <w:t xml:space="preserve"> </w:t>
      </w:r>
      <w:r w:rsidR="00136BE5" w:rsidRPr="005D2553">
        <w:rPr>
          <w:rFonts w:ascii="Liberation Serif" w:hAnsi="Liberation Serif"/>
        </w:rPr>
        <w:t>7</w:t>
      </w:r>
      <w:r w:rsidRPr="005D2553">
        <w:rPr>
          <w:rFonts w:ascii="Liberation Serif" w:hAnsi="Liberation Serif"/>
        </w:rPr>
        <w:t>.</w:t>
      </w:r>
    </w:p>
    <w:p w:rsidR="000872C9" w:rsidRPr="005D2553" w:rsidRDefault="000872C9" w:rsidP="00B677E5">
      <w:pPr>
        <w:pStyle w:val="Ab"/>
        <w:rPr>
          <w:rFonts w:ascii="Liberation Serif" w:hAnsi="Liberation Serif"/>
        </w:rPr>
      </w:pPr>
    </w:p>
    <w:p w:rsidR="00B677E5" w:rsidRPr="005D2553" w:rsidRDefault="00B677E5" w:rsidP="00C02D39">
      <w:pPr>
        <w:pStyle w:val="32"/>
        <w:numPr>
          <w:ilvl w:val="2"/>
          <w:numId w:val="4"/>
        </w:numPr>
        <w:spacing w:line="276" w:lineRule="auto"/>
        <w:ind w:left="0" w:firstLine="567"/>
        <w:rPr>
          <w:rFonts w:ascii="Liberation Serif" w:hAnsi="Liberation Serif"/>
          <w:b w:val="0"/>
          <w:i w:val="0"/>
          <w:sz w:val="24"/>
          <w:szCs w:val="24"/>
        </w:rPr>
      </w:pPr>
      <w:bookmarkStart w:id="68" w:name="_Toc172218682"/>
      <w:r w:rsidRPr="005D2553">
        <w:rPr>
          <w:rFonts w:ascii="Liberation Serif" w:hAnsi="Liberation Serif"/>
          <w:b w:val="0"/>
          <w:i w:val="0"/>
          <w:sz w:val="24"/>
          <w:szCs w:val="24"/>
        </w:rPr>
        <w:t xml:space="preserve">СРОКИ ВВОДА В ЭКСПЛУАТАЦИЮ ТЕПЛОФИКАЦИОННОГО ОБОРУДОВАНИЯ, ГОД </w:t>
      </w:r>
      <w:r w:rsidR="000872C9" w:rsidRPr="005D2553">
        <w:rPr>
          <w:rFonts w:ascii="Liberation Serif" w:hAnsi="Liberation Serif"/>
          <w:b w:val="0"/>
          <w:i w:val="0"/>
          <w:sz w:val="24"/>
          <w:szCs w:val="24"/>
        </w:rPr>
        <w:t>ПОСЛЕДНЕГО</w:t>
      </w:r>
      <w:r w:rsidRPr="005D2553">
        <w:rPr>
          <w:rFonts w:ascii="Liberation Serif" w:hAnsi="Liberation Serif"/>
          <w:b w:val="0"/>
          <w:i w:val="0"/>
          <w:sz w:val="24"/>
          <w:szCs w:val="24"/>
        </w:rPr>
        <w:t xml:space="preserve"> ОСВИДЕТЕЛЬСТВОВАНИЯ ПРИ ДОПУСКЕ К ЭКСПЛУАТАЦИИ ПОСЛЕ РЕМОНТОВ, ГОД ПРОДЛЕНИЯ РЕСУРСА И МЕРОПРИЯТИЯ ПО ПРОДЛЕНИЮ РЕСУРСА</w:t>
      </w:r>
      <w:bookmarkEnd w:id="68"/>
    </w:p>
    <w:p w:rsidR="00B677E5" w:rsidRPr="005D2553" w:rsidRDefault="00B677E5" w:rsidP="00B677E5">
      <w:pPr>
        <w:pStyle w:val="Ab"/>
        <w:spacing w:before="120"/>
        <w:rPr>
          <w:rFonts w:ascii="Liberation Serif" w:hAnsi="Liberation Serif"/>
        </w:rPr>
      </w:pPr>
      <w:r w:rsidRPr="005D2553">
        <w:rPr>
          <w:rFonts w:ascii="Liberation Serif" w:hAnsi="Liberation Serif"/>
        </w:rPr>
        <w:t>Данные, включающие в себя, год ввода в эксплуатацию основного оборудования источников тепловой энергии</w:t>
      </w:r>
      <w:r w:rsidR="00AA0E5B" w:rsidRPr="005D2553">
        <w:rPr>
          <w:rFonts w:ascii="Liberation Serif" w:hAnsi="Liberation Serif"/>
        </w:rPr>
        <w:t xml:space="preserve"> (котельных)</w:t>
      </w:r>
      <w:r w:rsidR="00136BE5" w:rsidRPr="005D2553">
        <w:rPr>
          <w:rFonts w:ascii="Liberation Serif" w:hAnsi="Liberation Serif"/>
        </w:rPr>
        <w:t xml:space="preserve"> и год последнего освидетельствования</w:t>
      </w:r>
      <w:r w:rsidRPr="005D2553">
        <w:rPr>
          <w:rFonts w:ascii="Liberation Serif" w:hAnsi="Liberation Serif"/>
        </w:rPr>
        <w:t xml:space="preserve"> </w:t>
      </w:r>
      <w:r w:rsidR="00136BE5" w:rsidRPr="005D2553">
        <w:rPr>
          <w:rFonts w:ascii="Liberation Serif" w:hAnsi="Liberation Serif"/>
        </w:rPr>
        <w:t>Сафакулевского МО</w:t>
      </w:r>
      <w:r w:rsidRPr="005D2553">
        <w:rPr>
          <w:rFonts w:ascii="Liberation Serif" w:hAnsi="Liberation Serif"/>
        </w:rPr>
        <w:t xml:space="preserve"> представлены в</w:t>
      </w:r>
      <w:r w:rsidR="00AA0E5B" w:rsidRPr="005D2553">
        <w:rPr>
          <w:rFonts w:ascii="Liberation Serif" w:hAnsi="Liberation Serif"/>
        </w:rPr>
        <w:t xml:space="preserve"> Таблице </w:t>
      </w:r>
      <w:r w:rsidR="00136BE5" w:rsidRPr="005D2553">
        <w:rPr>
          <w:rFonts w:ascii="Liberation Serif" w:hAnsi="Liberation Serif"/>
        </w:rPr>
        <w:t>4</w:t>
      </w:r>
      <w:r w:rsidR="00AA0E5B" w:rsidRPr="005D2553">
        <w:rPr>
          <w:rFonts w:ascii="Liberation Serif" w:hAnsi="Liberation Serif"/>
        </w:rPr>
        <w:t>.</w:t>
      </w:r>
    </w:p>
    <w:p w:rsidR="00AA0E5B" w:rsidRPr="005D2553" w:rsidRDefault="00AA0E5B" w:rsidP="00AA0E5B">
      <w:pPr>
        <w:pStyle w:val="Ab"/>
        <w:spacing w:before="120"/>
        <w:rPr>
          <w:rFonts w:ascii="Liberation Serif" w:hAnsi="Liberation Serif"/>
        </w:rPr>
      </w:pPr>
    </w:p>
    <w:p w:rsidR="008C0897" w:rsidRPr="005D2553" w:rsidRDefault="008C0897" w:rsidP="00C02D39">
      <w:pPr>
        <w:pStyle w:val="32"/>
        <w:numPr>
          <w:ilvl w:val="2"/>
          <w:numId w:val="4"/>
        </w:numPr>
        <w:spacing w:line="276" w:lineRule="auto"/>
        <w:ind w:left="0" w:firstLine="567"/>
        <w:rPr>
          <w:rFonts w:ascii="Liberation Serif" w:hAnsi="Liberation Serif"/>
          <w:b w:val="0"/>
          <w:i w:val="0"/>
          <w:sz w:val="24"/>
          <w:szCs w:val="24"/>
        </w:rPr>
      </w:pPr>
      <w:bookmarkStart w:id="69" w:name="_Toc172218683"/>
      <w:r w:rsidRPr="005D2553">
        <w:rPr>
          <w:rFonts w:ascii="Liberation Serif" w:hAnsi="Liberation Serif"/>
          <w:b w:val="0"/>
          <w:i w:val="0"/>
          <w:sz w:val="24"/>
          <w:szCs w:val="24"/>
        </w:rPr>
        <w:t xml:space="preserve">СХЕМЫ ВЫДАЧИ ТЕПЛОВОЙ МОЩНОСТИ, СТРУКТУРА ТЕПЛОФИКАЦИОННЫХ УСТАНОВОК (ДЛЯ ИСТОЧНИКОВ ТЕПЛОВОЙ ЭНЕРГИИ, ФУНКЦИОНИРУЮЩИХ В РЕЖИМЕ </w:t>
      </w:r>
      <w:r w:rsidR="00197E32" w:rsidRPr="005D2553">
        <w:rPr>
          <w:rFonts w:ascii="Liberation Serif" w:hAnsi="Liberation Serif"/>
          <w:b w:val="0"/>
          <w:i w:val="0"/>
          <w:sz w:val="24"/>
          <w:szCs w:val="24"/>
        </w:rPr>
        <w:t>КОМБИНИРОВАННОЙ</w:t>
      </w:r>
      <w:r w:rsidRPr="005D2553">
        <w:rPr>
          <w:rFonts w:ascii="Liberation Serif" w:hAnsi="Liberation Serif"/>
          <w:b w:val="0"/>
          <w:i w:val="0"/>
          <w:sz w:val="24"/>
          <w:szCs w:val="24"/>
        </w:rPr>
        <w:t xml:space="preserve"> ВЫРАБОТКИ ТЕПЛОВОЙ И ЭЛЕКТРИЧЕСКОЙ ЭНЕРГИИ)</w:t>
      </w:r>
      <w:bookmarkEnd w:id="69"/>
    </w:p>
    <w:p w:rsidR="00F51CB4" w:rsidRPr="005D2553" w:rsidRDefault="00136BE5" w:rsidP="00F51CB4">
      <w:pPr>
        <w:pStyle w:val="Ab"/>
        <w:rPr>
          <w:rFonts w:ascii="Liberation Serif" w:hAnsi="Liberation Serif"/>
        </w:rPr>
      </w:pPr>
      <w:r w:rsidRPr="005D2553">
        <w:rPr>
          <w:rFonts w:ascii="Liberation Serif" w:hAnsi="Liberation Serif"/>
        </w:rPr>
        <w:t xml:space="preserve">Комбинированная выработка электроэнергии и тепла — или </w:t>
      </w:r>
      <w:proofErr w:type="spellStart"/>
      <w:r w:rsidRPr="005D2553">
        <w:rPr>
          <w:rFonts w:ascii="Liberation Serif" w:hAnsi="Liberation Serif"/>
        </w:rPr>
        <w:t>когенерация</w:t>
      </w:r>
      <w:proofErr w:type="spellEnd"/>
      <w:r w:rsidRPr="005D2553">
        <w:rPr>
          <w:rFonts w:ascii="Liberation Serif" w:hAnsi="Liberation Serif"/>
        </w:rPr>
        <w:t xml:space="preserve"> — это способ выработки электрической энергии, при котором полезно используется тепло, высвобождающееся в процессе выработки электроэнергии. На территории Сафакулевского МО отсутствуют источники комбинированной выработки тепловой и электрической энергии.</w:t>
      </w:r>
    </w:p>
    <w:p w:rsidR="00136BE5" w:rsidRPr="005D2553" w:rsidRDefault="00136BE5" w:rsidP="00F51CB4">
      <w:pPr>
        <w:pStyle w:val="Ab"/>
        <w:rPr>
          <w:rFonts w:ascii="Liberation Serif" w:hAnsi="Liberation Serif"/>
        </w:rPr>
      </w:pPr>
    </w:p>
    <w:p w:rsidR="00F51CB4" w:rsidRPr="005D2553" w:rsidRDefault="00F51CB4" w:rsidP="00C02D39">
      <w:pPr>
        <w:pStyle w:val="32"/>
        <w:numPr>
          <w:ilvl w:val="2"/>
          <w:numId w:val="4"/>
        </w:numPr>
        <w:spacing w:line="276" w:lineRule="auto"/>
        <w:ind w:left="0" w:firstLine="567"/>
        <w:rPr>
          <w:rFonts w:ascii="Liberation Serif" w:hAnsi="Liberation Serif"/>
          <w:b w:val="0"/>
          <w:i w:val="0"/>
          <w:sz w:val="24"/>
          <w:szCs w:val="24"/>
        </w:rPr>
      </w:pPr>
      <w:bookmarkStart w:id="70" w:name="_Toc172218684"/>
      <w:r w:rsidRPr="005D2553">
        <w:rPr>
          <w:rFonts w:ascii="Liberation Serif" w:hAnsi="Liberation Serif"/>
          <w:b w:val="0"/>
          <w:i w:val="0"/>
          <w:sz w:val="24"/>
          <w:szCs w:val="24"/>
        </w:rPr>
        <w:t>СПОСОБ РЕГУЛИРОВАНИЯ ОТПУСКА ТЕПЛОВОЙ ЭНЕРГИИ ОТ ИСТОЧНИКОВ ТЕПЛОВОЙ ЭНЕРГИИ С ОБОСНОВАНИЕМ ВЫБОРА ГРАФИКА ТЕМПЕРАТУР И РАСХОДА ТЕПЛОНОСИТЕЛЯ В ЗАВИСИМОСТИ ОТ ТЕМПЕРАТУРЫ НАРУЖНОГО ВОЗДУХА</w:t>
      </w:r>
      <w:bookmarkEnd w:id="70"/>
    </w:p>
    <w:p w:rsidR="000D439F" w:rsidRPr="005D2553" w:rsidRDefault="000D439F" w:rsidP="000D439F">
      <w:pPr>
        <w:pStyle w:val="Ab"/>
        <w:rPr>
          <w:rFonts w:ascii="Liberation Serif" w:hAnsi="Liberation Serif"/>
        </w:rPr>
      </w:pPr>
      <w:proofErr w:type="gramStart"/>
      <w:r w:rsidRPr="005D2553">
        <w:rPr>
          <w:rFonts w:ascii="Liberation Serif" w:hAnsi="Liberation Serif"/>
        </w:rPr>
        <w:t xml:space="preserve">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и заданной температуры горячей воды, </w:t>
      </w:r>
      <w:r w:rsidRPr="005D2553">
        <w:rPr>
          <w:rFonts w:ascii="Liberation Serif" w:hAnsi="Liberation Serif"/>
        </w:rPr>
        <w:lastRenderedPageBreak/>
        <w:t>поступающей в системы горячего водоснабжения, при изменяющемся в течение суток расходе этой воды.</w:t>
      </w:r>
      <w:proofErr w:type="gramEnd"/>
    </w:p>
    <w:p w:rsidR="00F51CB4" w:rsidRPr="005D2553" w:rsidRDefault="00F51CB4" w:rsidP="00F51CB4">
      <w:pPr>
        <w:pStyle w:val="Ab"/>
        <w:spacing w:before="120"/>
        <w:rPr>
          <w:rFonts w:ascii="Liberation Serif" w:hAnsi="Liberation Serif"/>
        </w:rPr>
      </w:pPr>
      <w:r w:rsidRPr="005D2553">
        <w:rPr>
          <w:rFonts w:ascii="Liberation Serif" w:hAnsi="Liberation Serif"/>
        </w:rPr>
        <w:t>Регулирование отпуска тепловой энергии осуществляется следующими методами:</w:t>
      </w:r>
    </w:p>
    <w:p w:rsidR="00F51CB4" w:rsidRPr="005D2553" w:rsidRDefault="000D439F" w:rsidP="00C02D39">
      <w:pPr>
        <w:pStyle w:val="Ab"/>
        <w:numPr>
          <w:ilvl w:val="0"/>
          <w:numId w:val="11"/>
        </w:numPr>
        <w:tabs>
          <w:tab w:val="left" w:pos="1134"/>
        </w:tabs>
        <w:ind w:left="0" w:firstLine="567"/>
        <w:rPr>
          <w:rFonts w:ascii="Liberation Serif" w:hAnsi="Liberation Serif"/>
        </w:rPr>
      </w:pPr>
      <w:r w:rsidRPr="005D2553">
        <w:rPr>
          <w:rFonts w:ascii="Liberation Serif" w:hAnsi="Liberation Serif"/>
        </w:rPr>
        <w:t>к</w:t>
      </w:r>
      <w:r w:rsidR="00F51CB4" w:rsidRPr="005D2553">
        <w:rPr>
          <w:rFonts w:ascii="Liberation Serif" w:hAnsi="Liberation Serif"/>
        </w:rPr>
        <w:t xml:space="preserve">ачественное регулирование – регулирование отпуска тепловой энергии за счет изменения температуры </w:t>
      </w:r>
      <w:r w:rsidR="00F51CB4" w:rsidRPr="005D2553">
        <w:rPr>
          <w:rFonts w:ascii="Liberation Serif" w:hAnsi="Liberation Serif"/>
          <w:color w:val="000000"/>
          <w:sz w:val="27"/>
          <w:szCs w:val="27"/>
        </w:rPr>
        <w:t>теплоносителя в подающем трубопроводе тепловой сети при неизменяемом его расходе</w:t>
      </w:r>
      <w:r w:rsidR="00F51CB4" w:rsidRPr="005D2553">
        <w:rPr>
          <w:rFonts w:ascii="Liberation Serif" w:hAnsi="Liberation Serif"/>
        </w:rPr>
        <w:t>;</w:t>
      </w:r>
    </w:p>
    <w:p w:rsidR="00F51CB4" w:rsidRPr="005D2553" w:rsidRDefault="000D439F" w:rsidP="00C02D39">
      <w:pPr>
        <w:pStyle w:val="Ab"/>
        <w:numPr>
          <w:ilvl w:val="0"/>
          <w:numId w:val="11"/>
        </w:numPr>
        <w:tabs>
          <w:tab w:val="left" w:pos="1134"/>
        </w:tabs>
        <w:ind w:left="0" w:firstLine="567"/>
        <w:rPr>
          <w:rFonts w:ascii="Liberation Serif" w:hAnsi="Liberation Serif"/>
        </w:rPr>
      </w:pPr>
      <w:r w:rsidRPr="005D2553">
        <w:rPr>
          <w:rFonts w:ascii="Liberation Serif" w:hAnsi="Liberation Serif"/>
        </w:rPr>
        <w:t>к</w:t>
      </w:r>
      <w:r w:rsidR="00F51CB4" w:rsidRPr="005D2553">
        <w:rPr>
          <w:rFonts w:ascii="Liberation Serif" w:hAnsi="Liberation Serif"/>
        </w:rPr>
        <w:t>оличественное регулирование – регулирование отпуска тепловой энергии за счет изменения</w:t>
      </w:r>
      <w:r w:rsidR="00F51CB4" w:rsidRPr="005D2553">
        <w:rPr>
          <w:rFonts w:ascii="Liberation Serif" w:hAnsi="Liberation Serif"/>
          <w:color w:val="000000"/>
          <w:sz w:val="27"/>
          <w:szCs w:val="27"/>
        </w:rPr>
        <w:t xml:space="preserve"> изменением расхода теплоносителя в подающем трубопроводе тепловой сети при постоянной его температуре;</w:t>
      </w:r>
    </w:p>
    <w:p w:rsidR="00F51CB4" w:rsidRPr="005D2553" w:rsidRDefault="000D439F" w:rsidP="00C02D39">
      <w:pPr>
        <w:pStyle w:val="Ab"/>
        <w:numPr>
          <w:ilvl w:val="0"/>
          <w:numId w:val="11"/>
        </w:numPr>
        <w:tabs>
          <w:tab w:val="left" w:pos="1134"/>
        </w:tabs>
        <w:ind w:left="0" w:firstLine="567"/>
        <w:rPr>
          <w:rFonts w:ascii="Liberation Serif" w:hAnsi="Liberation Serif"/>
        </w:rPr>
      </w:pPr>
      <w:r w:rsidRPr="005D2553">
        <w:rPr>
          <w:rFonts w:ascii="Liberation Serif" w:hAnsi="Liberation Serif"/>
          <w:color w:val="000000"/>
          <w:sz w:val="27"/>
          <w:szCs w:val="27"/>
        </w:rPr>
        <w:t>к</w:t>
      </w:r>
      <w:r w:rsidR="00F51CB4" w:rsidRPr="005D2553">
        <w:rPr>
          <w:rFonts w:ascii="Liberation Serif" w:hAnsi="Liberation Serif"/>
          <w:color w:val="000000"/>
          <w:sz w:val="27"/>
          <w:szCs w:val="27"/>
        </w:rPr>
        <w:t xml:space="preserve">ачественно-количественное регулирование - </w:t>
      </w:r>
      <w:r w:rsidR="00F51CB4" w:rsidRPr="005D2553">
        <w:rPr>
          <w:rFonts w:ascii="Liberation Serif" w:hAnsi="Liberation Serif"/>
        </w:rPr>
        <w:t xml:space="preserve">регулирование отпуска тепловой энергии за счет </w:t>
      </w:r>
      <w:proofErr w:type="gramStart"/>
      <w:r w:rsidR="00F51CB4" w:rsidRPr="005D2553">
        <w:rPr>
          <w:rFonts w:ascii="Liberation Serif" w:hAnsi="Liberation Serif"/>
        </w:rPr>
        <w:t>изменения</w:t>
      </w:r>
      <w:proofErr w:type="gramEnd"/>
      <w:r w:rsidR="00F51CB4" w:rsidRPr="005D2553">
        <w:rPr>
          <w:rFonts w:ascii="Liberation Serif" w:hAnsi="Liberation Serif"/>
          <w:color w:val="000000"/>
          <w:sz w:val="27"/>
          <w:szCs w:val="27"/>
        </w:rPr>
        <w:t xml:space="preserve"> как температуры, так и расхода теплоносителя в подающем трубопроводе тепловой сети.</w:t>
      </w:r>
    </w:p>
    <w:p w:rsidR="000D439F" w:rsidRPr="005D2553" w:rsidRDefault="000D439F" w:rsidP="00F51CB4">
      <w:pPr>
        <w:pStyle w:val="Ab"/>
        <w:rPr>
          <w:rFonts w:ascii="Liberation Serif" w:hAnsi="Liberation Serif"/>
        </w:rPr>
      </w:pPr>
      <w:r w:rsidRPr="005D2553">
        <w:rPr>
          <w:rFonts w:ascii="Liberation Serif" w:hAnsi="Liberation Serif"/>
        </w:rPr>
        <w:t xml:space="preserve">В соответствии с СП 124.13330.2012 актуализированная версия СНиП 41-02-2003 «Тепловые сети» при отпуске тепла от источников тепловой энергии системы централизованного теплоснабжения </w:t>
      </w:r>
      <w:r w:rsidR="006033C4" w:rsidRPr="006033C4">
        <w:rPr>
          <w:rFonts w:ascii="Liberation Serif" w:hAnsi="Liberation Serif"/>
        </w:rPr>
        <w:t>Сафакулевского МО</w:t>
      </w:r>
      <w:r w:rsidRPr="005D2553">
        <w:rPr>
          <w:rFonts w:ascii="Liberation Serif" w:hAnsi="Liberation Serif"/>
        </w:rPr>
        <w:t xml:space="preserve"> осуществляется центральное качественное регулирование по отопительно-вентиляционной нагрузке.</w:t>
      </w:r>
    </w:p>
    <w:p w:rsidR="000D439F" w:rsidRPr="005D2553" w:rsidRDefault="000D439F" w:rsidP="000D439F">
      <w:pPr>
        <w:pStyle w:val="Ab"/>
        <w:rPr>
          <w:rFonts w:ascii="Liberation Serif" w:hAnsi="Liberation Serif"/>
        </w:rPr>
      </w:pPr>
      <w:r w:rsidRPr="005D2553">
        <w:rPr>
          <w:rFonts w:ascii="Liberation Serif" w:hAnsi="Liberation Serif"/>
        </w:rPr>
        <w:t xml:space="preserve">Как было сказано, на теплоисточниках </w:t>
      </w:r>
      <w:r w:rsidR="00136BE5" w:rsidRPr="005D2553">
        <w:rPr>
          <w:rFonts w:ascii="Liberation Serif" w:hAnsi="Liberation Serif"/>
        </w:rPr>
        <w:t>Сафакулевского МО</w:t>
      </w:r>
      <w:r w:rsidRPr="005D2553">
        <w:rPr>
          <w:rFonts w:ascii="Liberation Serif" w:hAnsi="Liberation Serif"/>
        </w:rPr>
        <w:t xml:space="preserve"> регулирование отпуска тепловой энергии – качественное, за счет изменения температуры воды в подающем трубопроводе тепловой сети в зависимости от текущей температуры наружного воздуха при постоянном расходе циркулирующей воды.</w:t>
      </w:r>
    </w:p>
    <w:p w:rsidR="000D439F" w:rsidRPr="005D2553" w:rsidRDefault="000D439F" w:rsidP="000D439F">
      <w:pPr>
        <w:pStyle w:val="Ab"/>
        <w:rPr>
          <w:rFonts w:ascii="Liberation Serif" w:hAnsi="Liberation Serif"/>
        </w:rPr>
      </w:pPr>
      <w:r w:rsidRPr="005D2553">
        <w:rPr>
          <w:rFonts w:ascii="Liberation Serif" w:hAnsi="Liberation Serif"/>
        </w:rPr>
        <w:t xml:space="preserve">Температурный график теплоисточника </w:t>
      </w:r>
      <w:r w:rsidR="00B102B8" w:rsidRPr="005D2553">
        <w:rPr>
          <w:rFonts w:ascii="Liberation Serif" w:hAnsi="Liberation Serif"/>
        </w:rPr>
        <w:t>— это</w:t>
      </w:r>
      <w:r w:rsidRPr="005D2553">
        <w:rPr>
          <w:rFonts w:ascii="Liberation Serif" w:hAnsi="Liberation Serif"/>
        </w:rPr>
        <w:t xml:space="preserve"> кривая (таблица, структурированная зависимость), которая определяет, какая должна быть температура теплоносителя при фактической температуре наружного воздуха. Графики зависимости могут быть различны. Конкретный график зависит от климата, оборудования котельной и технико-экономических показателей.</w:t>
      </w:r>
    </w:p>
    <w:p w:rsidR="000811D3" w:rsidRPr="005D2553" w:rsidRDefault="000811D3" w:rsidP="000D439F">
      <w:pPr>
        <w:pStyle w:val="Ab"/>
        <w:rPr>
          <w:rFonts w:ascii="Liberation Serif" w:hAnsi="Liberation Serif"/>
        </w:rPr>
      </w:pPr>
      <w:r w:rsidRPr="005D2553">
        <w:rPr>
          <w:rFonts w:ascii="Liberation Serif" w:hAnsi="Liberation Serif"/>
        </w:rPr>
        <w:t>Данные по расчётным температурным графикам источников тепловой энергии представлены в Таблице 4.</w:t>
      </w:r>
    </w:p>
    <w:p w:rsidR="000D439F" w:rsidRPr="005D2553" w:rsidRDefault="00AC5135" w:rsidP="00AC5135">
      <w:pPr>
        <w:pStyle w:val="Ab"/>
        <w:rPr>
          <w:rFonts w:ascii="Liberation Serif" w:hAnsi="Liberation Serif"/>
        </w:rPr>
      </w:pPr>
      <w:proofErr w:type="gramStart"/>
      <w:r w:rsidRPr="005D2553">
        <w:rPr>
          <w:rFonts w:ascii="Liberation Serif" w:hAnsi="Liberation Serif"/>
        </w:rPr>
        <w:lastRenderedPageBreak/>
        <w:t>Данные по утвержденным на</w:t>
      </w:r>
      <w:r w:rsidR="00F03300" w:rsidRPr="005D2553">
        <w:rPr>
          <w:rFonts w:ascii="Liberation Serif" w:hAnsi="Liberation Serif"/>
        </w:rPr>
        <w:t xml:space="preserve"> отопительный период 202</w:t>
      </w:r>
      <w:r w:rsidR="005A72B9">
        <w:rPr>
          <w:rFonts w:ascii="Liberation Serif" w:hAnsi="Liberation Serif"/>
        </w:rPr>
        <w:t>4</w:t>
      </w:r>
      <w:r w:rsidR="00F03300" w:rsidRPr="005D2553">
        <w:rPr>
          <w:rFonts w:ascii="Liberation Serif" w:hAnsi="Liberation Serif"/>
        </w:rPr>
        <w:t>-202</w:t>
      </w:r>
      <w:r w:rsidR="005A72B9">
        <w:rPr>
          <w:rFonts w:ascii="Liberation Serif" w:hAnsi="Liberation Serif"/>
        </w:rPr>
        <w:t>5</w:t>
      </w:r>
      <w:r w:rsidR="00F03300" w:rsidRPr="005D2553">
        <w:rPr>
          <w:rFonts w:ascii="Liberation Serif" w:hAnsi="Liberation Serif"/>
        </w:rPr>
        <w:t xml:space="preserve"> гг. представлены в Приложении 1 к настоящему документу</w:t>
      </w:r>
      <w:r w:rsidRPr="005D2553">
        <w:rPr>
          <w:rFonts w:ascii="Liberation Serif" w:hAnsi="Liberation Serif"/>
        </w:rPr>
        <w:t>.</w:t>
      </w:r>
      <w:proofErr w:type="gramEnd"/>
    </w:p>
    <w:p w:rsidR="00F03300" w:rsidRPr="005D2553" w:rsidRDefault="00F03300" w:rsidP="00F03300">
      <w:pPr>
        <w:pStyle w:val="Ab"/>
        <w:rPr>
          <w:rFonts w:ascii="Liberation Serif" w:hAnsi="Liberation Serif"/>
        </w:rPr>
      </w:pPr>
      <w:r w:rsidRPr="005D2553">
        <w:rPr>
          <w:rFonts w:ascii="Liberation Serif" w:hAnsi="Liberation Serif"/>
        </w:rPr>
        <w:t xml:space="preserve">Температурные графики, которые в настоящее время используются на источниках тепловой энергии, находящихся на территории </w:t>
      </w:r>
      <w:r w:rsidR="00136BE5" w:rsidRPr="005D2553">
        <w:rPr>
          <w:rFonts w:ascii="Liberation Serif" w:hAnsi="Liberation Serif"/>
        </w:rPr>
        <w:t>Сафакулевского МО</w:t>
      </w:r>
      <w:r w:rsidRPr="005D2553">
        <w:rPr>
          <w:rFonts w:ascii="Liberation Serif" w:hAnsi="Liberation Serif"/>
        </w:rPr>
        <w:t xml:space="preserve"> были разработаны, исходя </w:t>
      </w:r>
      <w:proofErr w:type="gramStart"/>
      <w:r w:rsidRPr="005D2553">
        <w:rPr>
          <w:rFonts w:ascii="Liberation Serif" w:hAnsi="Liberation Serif"/>
        </w:rPr>
        <w:t>из</w:t>
      </w:r>
      <w:proofErr w:type="gramEnd"/>
      <w:r w:rsidRPr="005D2553">
        <w:rPr>
          <w:rFonts w:ascii="Liberation Serif" w:hAnsi="Liberation Serif"/>
        </w:rPr>
        <w:t>:</w:t>
      </w:r>
    </w:p>
    <w:p w:rsidR="00F03300" w:rsidRPr="005D2553" w:rsidRDefault="00F03300" w:rsidP="00F03300">
      <w:pPr>
        <w:pStyle w:val="Ab"/>
        <w:numPr>
          <w:ilvl w:val="0"/>
          <w:numId w:val="11"/>
        </w:numPr>
        <w:tabs>
          <w:tab w:val="left" w:pos="1134"/>
        </w:tabs>
        <w:ind w:left="0" w:firstLine="567"/>
        <w:rPr>
          <w:rFonts w:ascii="Liberation Serif" w:hAnsi="Liberation Serif"/>
        </w:rPr>
      </w:pPr>
      <w:r w:rsidRPr="005D2553">
        <w:rPr>
          <w:rFonts w:ascii="Liberation Serif" w:hAnsi="Liberation Serif"/>
        </w:rPr>
        <w:t>величины тепловых нагрузок потребителей;</w:t>
      </w:r>
    </w:p>
    <w:p w:rsidR="00F03300" w:rsidRPr="005D2553" w:rsidRDefault="00F03300" w:rsidP="00F03300">
      <w:pPr>
        <w:pStyle w:val="Ab"/>
        <w:numPr>
          <w:ilvl w:val="0"/>
          <w:numId w:val="11"/>
        </w:numPr>
        <w:tabs>
          <w:tab w:val="left" w:pos="1134"/>
        </w:tabs>
        <w:ind w:left="0" w:firstLine="567"/>
        <w:rPr>
          <w:rFonts w:ascii="Liberation Serif" w:hAnsi="Liberation Serif"/>
        </w:rPr>
      </w:pPr>
      <w:r w:rsidRPr="005D2553">
        <w:rPr>
          <w:rFonts w:ascii="Liberation Serif" w:hAnsi="Liberation Serif"/>
        </w:rPr>
        <w:t>пропускной способности существующих тепловых сетей;</w:t>
      </w:r>
    </w:p>
    <w:p w:rsidR="00F03300" w:rsidRPr="005D2553" w:rsidRDefault="00F03300" w:rsidP="00F03300">
      <w:pPr>
        <w:pStyle w:val="Ab"/>
        <w:numPr>
          <w:ilvl w:val="0"/>
          <w:numId w:val="11"/>
        </w:numPr>
        <w:tabs>
          <w:tab w:val="left" w:pos="1134"/>
        </w:tabs>
        <w:ind w:left="0" w:firstLine="567"/>
        <w:rPr>
          <w:rFonts w:ascii="Liberation Serif" w:hAnsi="Liberation Serif"/>
        </w:rPr>
      </w:pPr>
      <w:r w:rsidRPr="005D2553">
        <w:rPr>
          <w:rFonts w:ascii="Liberation Serif" w:hAnsi="Liberation Serif"/>
        </w:rPr>
        <w:t>максимальной температуры нагрева сетевой воды, которая обеспечивается установленным оборудованием котельных.</w:t>
      </w:r>
    </w:p>
    <w:p w:rsidR="000D439F" w:rsidRPr="005D2553" w:rsidRDefault="00F03300" w:rsidP="00F03300">
      <w:pPr>
        <w:pStyle w:val="Ab"/>
        <w:rPr>
          <w:rFonts w:ascii="Liberation Serif" w:hAnsi="Liberation Serif"/>
        </w:rPr>
      </w:pPr>
      <w:r w:rsidRPr="005D2553">
        <w:rPr>
          <w:rFonts w:ascii="Liberation Serif" w:hAnsi="Liberation Serif"/>
        </w:rPr>
        <w:t>Данные из предшествующ</w:t>
      </w:r>
      <w:r w:rsidR="00136BE5" w:rsidRPr="005D2553">
        <w:rPr>
          <w:rFonts w:ascii="Liberation Serif" w:hAnsi="Liberation Serif"/>
        </w:rPr>
        <w:t>их</w:t>
      </w:r>
      <w:r w:rsidRPr="005D2553">
        <w:rPr>
          <w:rFonts w:ascii="Liberation Serif" w:hAnsi="Liberation Serif"/>
        </w:rPr>
        <w:t xml:space="preserve"> схем теплоснабжения и данные предоставленные теплоснабжающими организациями подтверждают обоснованность применения в существующих и перспективных системах теплоснабжения качественного регулирования по утвержденным температурным графикам.</w:t>
      </w:r>
    </w:p>
    <w:p w:rsidR="00F03300" w:rsidRPr="005D2553" w:rsidRDefault="00F03300" w:rsidP="00F03300">
      <w:pPr>
        <w:pStyle w:val="Ab"/>
        <w:rPr>
          <w:rFonts w:ascii="Liberation Serif" w:hAnsi="Liberation Serif"/>
        </w:rPr>
      </w:pPr>
    </w:p>
    <w:p w:rsidR="00D76894" w:rsidRPr="005D2553" w:rsidRDefault="00D76894" w:rsidP="00C02D39">
      <w:pPr>
        <w:pStyle w:val="32"/>
        <w:numPr>
          <w:ilvl w:val="2"/>
          <w:numId w:val="4"/>
        </w:numPr>
        <w:spacing w:line="276" w:lineRule="auto"/>
        <w:ind w:left="0" w:firstLine="567"/>
        <w:rPr>
          <w:rFonts w:ascii="Liberation Serif" w:hAnsi="Liberation Serif"/>
          <w:b w:val="0"/>
          <w:i w:val="0"/>
          <w:sz w:val="24"/>
          <w:szCs w:val="24"/>
        </w:rPr>
      </w:pPr>
      <w:bookmarkStart w:id="71" w:name="_Toc172218685"/>
      <w:r w:rsidRPr="005D2553">
        <w:rPr>
          <w:rFonts w:ascii="Liberation Serif" w:hAnsi="Liberation Serif"/>
          <w:b w:val="0"/>
          <w:i w:val="0"/>
          <w:sz w:val="24"/>
          <w:szCs w:val="24"/>
        </w:rPr>
        <w:t>СРЕДНЕГОДОВАЯ ЗАГРУЗКА ОБОРУДОВАНИЯ</w:t>
      </w:r>
      <w:bookmarkEnd w:id="71"/>
    </w:p>
    <w:p w:rsidR="00AF74AD" w:rsidRPr="005D2553" w:rsidRDefault="00AF74AD" w:rsidP="00D76894">
      <w:pPr>
        <w:pStyle w:val="Ab"/>
        <w:spacing w:before="120"/>
        <w:rPr>
          <w:rFonts w:ascii="Liberation Serif" w:hAnsi="Liberation Serif"/>
        </w:rPr>
      </w:pPr>
      <w:r w:rsidRPr="005D2553">
        <w:rPr>
          <w:rFonts w:ascii="Liberation Serif" w:hAnsi="Liberation Serif"/>
        </w:rPr>
        <w:t xml:space="preserve">Среднегодовая загрузка оборудования источников тепловой мощности. Среднегодовая загрузка оборудования теплоисточников </w:t>
      </w:r>
      <w:r w:rsidR="00136BE5" w:rsidRPr="005D2553">
        <w:rPr>
          <w:rFonts w:ascii="Liberation Serif" w:hAnsi="Liberation Serif"/>
        </w:rPr>
        <w:t>Сафакулевского МО</w:t>
      </w:r>
      <w:r w:rsidRPr="005D2553">
        <w:rPr>
          <w:rFonts w:ascii="Liberation Serif" w:hAnsi="Liberation Serif"/>
        </w:rPr>
        <w:t xml:space="preserve"> определена как число использования часов установленной мощности по каждому теплоисточнику</w:t>
      </w:r>
      <w:r w:rsidR="000811D3" w:rsidRPr="005D2553">
        <w:rPr>
          <w:rFonts w:ascii="Liberation Serif" w:hAnsi="Liberation Serif"/>
        </w:rPr>
        <w:t>.</w:t>
      </w:r>
    </w:p>
    <w:p w:rsidR="00D76894" w:rsidRPr="005D2553" w:rsidRDefault="00D76894" w:rsidP="00D76894">
      <w:pPr>
        <w:pStyle w:val="Ab"/>
        <w:spacing w:before="120"/>
        <w:rPr>
          <w:rFonts w:ascii="Liberation Serif" w:hAnsi="Liberation Serif"/>
        </w:rPr>
      </w:pPr>
      <w:r w:rsidRPr="005D2553">
        <w:rPr>
          <w:rFonts w:ascii="Liberation Serif" w:hAnsi="Liberation Serif"/>
        </w:rPr>
        <w:t>Среднегодовая загрузка оборудования источников тепловой эне</w:t>
      </w:r>
      <w:r w:rsidR="00F23C62" w:rsidRPr="005D2553">
        <w:rPr>
          <w:rFonts w:ascii="Liberation Serif" w:hAnsi="Liberation Serif"/>
        </w:rPr>
        <w:t xml:space="preserve">ргии </w:t>
      </w:r>
      <w:r w:rsidR="00136BE5" w:rsidRPr="005D2553">
        <w:rPr>
          <w:rFonts w:ascii="Liberation Serif" w:hAnsi="Liberation Serif"/>
        </w:rPr>
        <w:t>Сафакулевского МО</w:t>
      </w:r>
      <w:r w:rsidR="00AF74AD" w:rsidRPr="005D2553">
        <w:rPr>
          <w:rFonts w:ascii="Liberation Serif" w:hAnsi="Liberation Serif"/>
        </w:rPr>
        <w:t xml:space="preserve"> </w:t>
      </w:r>
      <w:r w:rsidR="00F23C62" w:rsidRPr="005D2553">
        <w:rPr>
          <w:rFonts w:ascii="Liberation Serif" w:hAnsi="Liberation Serif"/>
        </w:rPr>
        <w:t>определяется</w:t>
      </w:r>
      <w:r w:rsidRPr="005D2553">
        <w:rPr>
          <w:rFonts w:ascii="Liberation Serif" w:hAnsi="Liberation Serif"/>
        </w:rPr>
        <w:t xml:space="preserve"> коэффициентами использования установленной тепловой мощн</w:t>
      </w:r>
      <w:r w:rsidR="00AF74AD" w:rsidRPr="005D2553">
        <w:rPr>
          <w:rFonts w:ascii="Liberation Serif" w:hAnsi="Liberation Serif"/>
        </w:rPr>
        <w:t>ости, выражается в процентах.</w:t>
      </w:r>
      <w:r w:rsidR="00F23C62" w:rsidRPr="005D2553">
        <w:rPr>
          <w:rFonts w:ascii="Liberation Serif" w:hAnsi="Liberation Serif"/>
        </w:rPr>
        <w:t xml:space="preserve"> </w:t>
      </w:r>
    </w:p>
    <w:p w:rsidR="00AF74AD" w:rsidRPr="005D2553" w:rsidRDefault="00AF74AD" w:rsidP="00AF74AD">
      <w:pPr>
        <w:pStyle w:val="Ab"/>
        <w:spacing w:before="120"/>
        <w:rPr>
          <w:rFonts w:ascii="Liberation Serif" w:hAnsi="Liberation Serif"/>
        </w:rPr>
      </w:pPr>
      <w:bookmarkStart w:id="72" w:name="_Hlk160532499"/>
      <w:r w:rsidRPr="005D2553">
        <w:rPr>
          <w:rFonts w:ascii="Liberation Serif" w:hAnsi="Liberation Serif"/>
        </w:rPr>
        <w:t>Сведения о среднегодовой загрузке оборудования котельн</w:t>
      </w:r>
      <w:r w:rsidR="00333E96" w:rsidRPr="005D2553">
        <w:rPr>
          <w:rFonts w:ascii="Liberation Serif" w:hAnsi="Liberation Serif"/>
        </w:rPr>
        <w:t>ых</w:t>
      </w:r>
      <w:r w:rsidRPr="005D2553">
        <w:rPr>
          <w:rFonts w:ascii="Liberation Serif" w:hAnsi="Liberation Serif"/>
        </w:rPr>
        <w:t xml:space="preserve">, на нужды теплоснабжения на территории </w:t>
      </w:r>
      <w:r w:rsidR="00136BE5" w:rsidRPr="005D2553">
        <w:rPr>
          <w:rFonts w:ascii="Liberation Serif" w:hAnsi="Liberation Serif"/>
        </w:rPr>
        <w:t>Сафакулевского МО</w:t>
      </w:r>
      <w:r w:rsidRPr="005D2553">
        <w:rPr>
          <w:rFonts w:ascii="Liberation Serif" w:hAnsi="Liberation Serif"/>
        </w:rPr>
        <w:t>, предоставлены в</w:t>
      </w:r>
      <w:r w:rsidR="009D4641" w:rsidRPr="005D2553">
        <w:rPr>
          <w:rFonts w:ascii="Liberation Serif" w:hAnsi="Liberation Serif"/>
        </w:rPr>
        <w:t xml:space="preserve"> Таблице </w:t>
      </w:r>
      <w:r w:rsidR="00136BE5" w:rsidRPr="005D2553">
        <w:rPr>
          <w:rFonts w:ascii="Liberation Serif" w:hAnsi="Liberation Serif"/>
        </w:rPr>
        <w:t>8</w:t>
      </w:r>
      <w:r w:rsidR="009D4641" w:rsidRPr="005D2553">
        <w:rPr>
          <w:rFonts w:ascii="Liberation Serif" w:hAnsi="Liberation Serif"/>
        </w:rPr>
        <w:t>.</w:t>
      </w:r>
    </w:p>
    <w:p w:rsidR="003A4C70" w:rsidRPr="005D2553" w:rsidRDefault="003A4C70" w:rsidP="003A4C70">
      <w:pPr>
        <w:keepNext/>
        <w:widowControl w:val="0"/>
        <w:adjustRightInd w:val="0"/>
        <w:spacing w:before="240" w:after="0" w:line="240" w:lineRule="auto"/>
        <w:ind w:right="-2" w:firstLine="567"/>
        <w:jc w:val="right"/>
        <w:textAlignment w:val="baseline"/>
        <w:rPr>
          <w:rFonts w:ascii="Liberation Serif" w:eastAsia="Microsoft YaHei" w:hAnsi="Liberation Serif" w:cs="Times New Roman"/>
          <w:bCs/>
          <w:i/>
          <w:spacing w:val="-5"/>
          <w:sz w:val="24"/>
          <w:szCs w:val="24"/>
        </w:rPr>
      </w:pPr>
      <w:bookmarkStart w:id="73" w:name="_Hlk160532567"/>
      <w:bookmarkEnd w:id="72"/>
      <w:r w:rsidRPr="005D2553">
        <w:rPr>
          <w:rFonts w:ascii="Liberation Serif" w:eastAsia="Microsoft YaHei" w:hAnsi="Liberation Serif" w:cs="Times New Roman"/>
          <w:bCs/>
          <w:i/>
          <w:spacing w:val="-5"/>
          <w:sz w:val="24"/>
          <w:szCs w:val="24"/>
        </w:rPr>
        <w:t xml:space="preserve">Таблица </w:t>
      </w:r>
      <w:r w:rsidR="00136BE5" w:rsidRPr="005D2553">
        <w:rPr>
          <w:rFonts w:ascii="Liberation Serif" w:eastAsia="Microsoft YaHei" w:hAnsi="Liberation Serif" w:cs="Times New Roman"/>
          <w:bCs/>
          <w:i/>
          <w:spacing w:val="-5"/>
          <w:sz w:val="24"/>
          <w:szCs w:val="24"/>
        </w:rPr>
        <w:t>8</w:t>
      </w:r>
      <w:r w:rsidRPr="005D2553">
        <w:rPr>
          <w:rFonts w:ascii="Liberation Serif" w:eastAsia="Microsoft YaHei" w:hAnsi="Liberation Serif" w:cs="Times New Roman"/>
          <w:bCs/>
          <w:i/>
          <w:spacing w:val="-5"/>
          <w:sz w:val="24"/>
          <w:szCs w:val="24"/>
        </w:rPr>
        <w:t xml:space="preserve">. </w:t>
      </w:r>
      <w:proofErr w:type="spellStart"/>
      <w:r w:rsidRPr="005D2553">
        <w:rPr>
          <w:rFonts w:ascii="Liberation Serif" w:eastAsia="Microsoft YaHei" w:hAnsi="Liberation Serif" w:cs="Times New Roman"/>
          <w:bCs/>
          <w:i/>
          <w:spacing w:val="-5"/>
          <w:sz w:val="24"/>
          <w:szCs w:val="24"/>
          <w:lang w:val="en-US"/>
        </w:rPr>
        <w:t>Среднегодовая</w:t>
      </w:r>
      <w:proofErr w:type="spellEnd"/>
      <w:r w:rsidRPr="005D2553">
        <w:rPr>
          <w:rFonts w:ascii="Liberation Serif" w:eastAsia="Microsoft YaHei" w:hAnsi="Liberation Serif" w:cs="Times New Roman"/>
          <w:bCs/>
          <w:i/>
          <w:spacing w:val="-5"/>
          <w:sz w:val="24"/>
          <w:szCs w:val="24"/>
          <w:lang w:val="en-US"/>
        </w:rPr>
        <w:t xml:space="preserve"> </w:t>
      </w:r>
      <w:proofErr w:type="spellStart"/>
      <w:r w:rsidRPr="005D2553">
        <w:rPr>
          <w:rFonts w:ascii="Liberation Serif" w:eastAsia="Microsoft YaHei" w:hAnsi="Liberation Serif" w:cs="Times New Roman"/>
          <w:bCs/>
          <w:i/>
          <w:spacing w:val="-5"/>
          <w:sz w:val="24"/>
          <w:szCs w:val="24"/>
          <w:lang w:val="en-US"/>
        </w:rPr>
        <w:t>загрузка</w:t>
      </w:r>
      <w:proofErr w:type="spellEnd"/>
      <w:r w:rsidRPr="005D2553">
        <w:rPr>
          <w:rFonts w:ascii="Liberation Serif" w:eastAsia="Microsoft YaHei" w:hAnsi="Liberation Serif" w:cs="Times New Roman"/>
          <w:bCs/>
          <w:i/>
          <w:spacing w:val="-5"/>
          <w:sz w:val="24"/>
          <w:szCs w:val="24"/>
          <w:lang w:val="en-US"/>
        </w:rPr>
        <w:t xml:space="preserve"> </w:t>
      </w:r>
      <w:proofErr w:type="spellStart"/>
      <w:r w:rsidRPr="005D2553">
        <w:rPr>
          <w:rFonts w:ascii="Liberation Serif" w:eastAsia="Microsoft YaHei" w:hAnsi="Liberation Serif" w:cs="Times New Roman"/>
          <w:bCs/>
          <w:i/>
          <w:spacing w:val="-5"/>
          <w:sz w:val="24"/>
          <w:szCs w:val="24"/>
          <w:lang w:val="en-US"/>
        </w:rPr>
        <w:t>оборудования</w:t>
      </w:r>
      <w:proofErr w:type="spellEnd"/>
    </w:p>
    <w:tbl>
      <w:tblPr>
        <w:tblStyle w:val="1140"/>
        <w:tblW w:w="5000" w:type="pct"/>
        <w:jc w:val="center"/>
        <w:tblLook w:val="04A0" w:firstRow="1" w:lastRow="0" w:firstColumn="1" w:lastColumn="0" w:noHBand="0" w:noVBand="1"/>
      </w:tblPr>
      <w:tblGrid>
        <w:gridCol w:w="5178"/>
        <w:gridCol w:w="4959"/>
      </w:tblGrid>
      <w:tr w:rsidR="00136BE5" w:rsidRPr="005D2553" w:rsidTr="00136BE5">
        <w:trPr>
          <w:trHeight w:val="20"/>
          <w:tblHeader/>
          <w:jc w:val="center"/>
        </w:trPr>
        <w:tc>
          <w:tcPr>
            <w:tcW w:w="3605" w:type="dxa"/>
            <w:vMerge w:val="restart"/>
            <w:shd w:val="clear" w:color="auto" w:fill="D9D9D9"/>
            <w:vAlign w:val="center"/>
          </w:tcPr>
          <w:p w:rsidR="00136BE5" w:rsidRPr="00136BE5" w:rsidRDefault="00136BE5" w:rsidP="00136BE5">
            <w:pPr>
              <w:jc w:val="center"/>
              <w:rPr>
                <w:rFonts w:ascii="Liberation Serif" w:hAnsi="Liberation Serif" w:cs="Times New Roman"/>
                <w:bCs/>
                <w:spacing w:val="-1"/>
                <w:sz w:val="20"/>
                <w:szCs w:val="20"/>
              </w:rPr>
            </w:pPr>
            <w:r w:rsidRPr="00136BE5">
              <w:rPr>
                <w:rFonts w:ascii="Liberation Serif" w:hAnsi="Liberation Serif" w:cs="Times New Roman"/>
                <w:bCs/>
                <w:spacing w:val="-1"/>
                <w:sz w:val="20"/>
                <w:szCs w:val="20"/>
              </w:rPr>
              <w:t>Наименование источника</w:t>
            </w:r>
          </w:p>
        </w:tc>
        <w:tc>
          <w:tcPr>
            <w:tcW w:w="3452" w:type="dxa"/>
            <w:shd w:val="clear" w:color="auto" w:fill="D9D9D9"/>
            <w:vAlign w:val="center"/>
          </w:tcPr>
          <w:p w:rsidR="00136BE5" w:rsidRPr="005D2553" w:rsidRDefault="00136BE5" w:rsidP="00136BE5">
            <w:pPr>
              <w:jc w:val="center"/>
              <w:rPr>
                <w:rFonts w:ascii="Liberation Serif" w:hAnsi="Liberation Serif" w:cs="Times New Roman"/>
                <w:bCs/>
                <w:spacing w:val="-1"/>
                <w:sz w:val="20"/>
                <w:szCs w:val="20"/>
              </w:rPr>
            </w:pPr>
            <w:r w:rsidRPr="00136BE5">
              <w:rPr>
                <w:rFonts w:ascii="Liberation Serif" w:hAnsi="Liberation Serif" w:cs="Times New Roman"/>
                <w:bCs/>
                <w:spacing w:val="-1"/>
                <w:sz w:val="20"/>
                <w:szCs w:val="20"/>
              </w:rPr>
              <w:t>Коэффициент использования установленной тепловой мощности, %</w:t>
            </w:r>
          </w:p>
        </w:tc>
      </w:tr>
      <w:tr w:rsidR="00136BE5" w:rsidRPr="005D2553" w:rsidTr="00136BE5">
        <w:trPr>
          <w:trHeight w:val="20"/>
          <w:tblHeader/>
          <w:jc w:val="center"/>
        </w:trPr>
        <w:tc>
          <w:tcPr>
            <w:tcW w:w="3605" w:type="dxa"/>
            <w:vMerge/>
            <w:shd w:val="clear" w:color="auto" w:fill="D9D9D9"/>
            <w:vAlign w:val="center"/>
          </w:tcPr>
          <w:p w:rsidR="00136BE5" w:rsidRPr="00136BE5" w:rsidRDefault="00136BE5" w:rsidP="00136BE5">
            <w:pPr>
              <w:jc w:val="center"/>
              <w:rPr>
                <w:rFonts w:ascii="Liberation Serif" w:hAnsi="Liberation Serif" w:cs="Times New Roman"/>
                <w:bCs/>
                <w:spacing w:val="-1"/>
                <w:sz w:val="20"/>
                <w:szCs w:val="20"/>
              </w:rPr>
            </w:pPr>
          </w:p>
        </w:tc>
        <w:tc>
          <w:tcPr>
            <w:tcW w:w="3452" w:type="dxa"/>
            <w:shd w:val="clear" w:color="auto" w:fill="D9D9D9"/>
            <w:vAlign w:val="center"/>
          </w:tcPr>
          <w:p w:rsidR="00136BE5" w:rsidRPr="00136BE5" w:rsidRDefault="00136BE5" w:rsidP="00136BE5">
            <w:pPr>
              <w:jc w:val="center"/>
              <w:rPr>
                <w:rFonts w:ascii="Liberation Serif" w:hAnsi="Liberation Serif" w:cs="Times New Roman"/>
                <w:bCs/>
                <w:spacing w:val="-1"/>
                <w:sz w:val="20"/>
                <w:szCs w:val="20"/>
              </w:rPr>
            </w:pPr>
            <w:r w:rsidRPr="00136BE5">
              <w:rPr>
                <w:rFonts w:ascii="Liberation Serif" w:hAnsi="Liberation Serif" w:cs="Times New Roman"/>
                <w:bCs/>
                <w:spacing w:val="-1"/>
                <w:sz w:val="20"/>
                <w:szCs w:val="20"/>
              </w:rPr>
              <w:t>202</w:t>
            </w:r>
            <w:r w:rsidR="005A72B9">
              <w:rPr>
                <w:rFonts w:ascii="Liberation Serif" w:hAnsi="Liberation Serif" w:cs="Times New Roman"/>
                <w:bCs/>
                <w:spacing w:val="-1"/>
                <w:sz w:val="20"/>
                <w:szCs w:val="20"/>
              </w:rPr>
              <w:t>4</w:t>
            </w:r>
            <w:r w:rsidRPr="00136BE5">
              <w:rPr>
                <w:rFonts w:ascii="Liberation Serif" w:hAnsi="Liberation Serif" w:cs="Times New Roman"/>
                <w:bCs/>
                <w:spacing w:val="-1"/>
                <w:sz w:val="20"/>
                <w:szCs w:val="20"/>
              </w:rPr>
              <w:t xml:space="preserve"> г.</w:t>
            </w:r>
          </w:p>
          <w:p w:rsidR="00136BE5" w:rsidRPr="00136BE5" w:rsidRDefault="00136BE5" w:rsidP="00136BE5">
            <w:pPr>
              <w:jc w:val="center"/>
              <w:rPr>
                <w:rFonts w:ascii="Liberation Serif" w:hAnsi="Liberation Serif" w:cs="Times New Roman"/>
                <w:bCs/>
                <w:spacing w:val="-1"/>
                <w:sz w:val="20"/>
                <w:szCs w:val="20"/>
              </w:rPr>
            </w:pPr>
            <w:r w:rsidRPr="00136BE5">
              <w:rPr>
                <w:rFonts w:ascii="Liberation Serif" w:hAnsi="Liberation Serif" w:cs="Times New Roman"/>
                <w:bCs/>
                <w:spacing w:val="-1"/>
                <w:sz w:val="20"/>
                <w:szCs w:val="20"/>
              </w:rPr>
              <w:t>(базовый)</w:t>
            </w:r>
          </w:p>
        </w:tc>
      </w:tr>
      <w:tr w:rsidR="00136BE5" w:rsidRPr="005D2553" w:rsidTr="00136BE5">
        <w:trPr>
          <w:trHeight w:val="20"/>
          <w:jc w:val="center"/>
        </w:trPr>
        <w:tc>
          <w:tcPr>
            <w:tcW w:w="3605" w:type="dxa"/>
            <w:shd w:val="clear" w:color="auto" w:fill="auto"/>
            <w:vAlign w:val="center"/>
          </w:tcPr>
          <w:p w:rsidR="00136BE5" w:rsidRPr="00136BE5" w:rsidRDefault="00136BE5" w:rsidP="00136BE5">
            <w:pPr>
              <w:jc w:val="center"/>
              <w:rPr>
                <w:rFonts w:ascii="Liberation Serif" w:hAnsi="Liberation Serif" w:cs="Times New Roman"/>
                <w:spacing w:val="-1"/>
                <w:sz w:val="20"/>
                <w:szCs w:val="20"/>
              </w:rPr>
            </w:pPr>
            <w:r w:rsidRPr="00136BE5">
              <w:rPr>
                <w:rFonts w:ascii="Liberation Serif" w:eastAsia="Times New Roman" w:hAnsi="Liberation Serif" w:cs="Calibri"/>
                <w:color w:val="000000"/>
                <w:sz w:val="20"/>
                <w:szCs w:val="20"/>
                <w:lang w:eastAsia="ru-RU"/>
              </w:rPr>
              <w:t>Центральная котельная с. Сафакулево, ул. Зауральская, 25</w:t>
            </w:r>
          </w:p>
        </w:tc>
        <w:tc>
          <w:tcPr>
            <w:tcW w:w="3452" w:type="dxa"/>
            <w:shd w:val="clear" w:color="auto" w:fill="auto"/>
            <w:vAlign w:val="center"/>
          </w:tcPr>
          <w:p w:rsidR="00136BE5" w:rsidRPr="00136BE5" w:rsidRDefault="00136BE5" w:rsidP="00136BE5">
            <w:pPr>
              <w:jc w:val="center"/>
              <w:rPr>
                <w:rFonts w:ascii="Liberation Serif" w:hAnsi="Liberation Serif" w:cs="Times New Roman"/>
                <w:spacing w:val="-1"/>
                <w:sz w:val="20"/>
                <w:szCs w:val="20"/>
              </w:rPr>
            </w:pPr>
            <w:r w:rsidRPr="00136BE5">
              <w:rPr>
                <w:rFonts w:ascii="Liberation Serif" w:hAnsi="Liberation Serif" w:cs="Times New Roman"/>
                <w:spacing w:val="-1"/>
                <w:sz w:val="20"/>
                <w:szCs w:val="20"/>
              </w:rPr>
              <w:t>80</w:t>
            </w:r>
          </w:p>
        </w:tc>
      </w:tr>
      <w:tr w:rsidR="00136BE5" w:rsidRPr="005D2553" w:rsidTr="00136BE5">
        <w:trPr>
          <w:trHeight w:val="20"/>
          <w:jc w:val="center"/>
        </w:trPr>
        <w:tc>
          <w:tcPr>
            <w:tcW w:w="3605" w:type="dxa"/>
            <w:shd w:val="clear" w:color="auto" w:fill="auto"/>
            <w:vAlign w:val="center"/>
          </w:tcPr>
          <w:p w:rsidR="00136BE5" w:rsidRPr="00136BE5" w:rsidRDefault="00136BE5" w:rsidP="00136BE5">
            <w:pPr>
              <w:jc w:val="center"/>
              <w:rPr>
                <w:rFonts w:ascii="Liberation Serif" w:hAnsi="Liberation Serif" w:cs="Times New Roman"/>
                <w:sz w:val="20"/>
                <w:szCs w:val="20"/>
              </w:rPr>
            </w:pPr>
            <w:r w:rsidRPr="00136BE5">
              <w:rPr>
                <w:rFonts w:ascii="Liberation Serif" w:eastAsia="Times New Roman" w:hAnsi="Liberation Serif" w:cs="Calibri"/>
                <w:color w:val="000000"/>
                <w:sz w:val="20"/>
                <w:szCs w:val="20"/>
                <w:lang w:eastAsia="ru-RU"/>
              </w:rPr>
              <w:t>Котельная ЦРБ, с. Сафакулево, ул. Больничная, 1</w:t>
            </w:r>
          </w:p>
        </w:tc>
        <w:tc>
          <w:tcPr>
            <w:tcW w:w="3452" w:type="dxa"/>
            <w:shd w:val="clear" w:color="auto" w:fill="auto"/>
            <w:vAlign w:val="center"/>
          </w:tcPr>
          <w:p w:rsidR="00136BE5" w:rsidRPr="00136BE5" w:rsidRDefault="00136BE5" w:rsidP="00136BE5">
            <w:pPr>
              <w:jc w:val="center"/>
              <w:rPr>
                <w:rFonts w:ascii="Liberation Serif" w:hAnsi="Liberation Serif" w:cs="Times New Roman"/>
                <w:spacing w:val="-1"/>
                <w:sz w:val="20"/>
                <w:szCs w:val="20"/>
              </w:rPr>
            </w:pPr>
            <w:r w:rsidRPr="00136BE5">
              <w:rPr>
                <w:rFonts w:ascii="Liberation Serif" w:hAnsi="Liberation Serif" w:cs="Times New Roman"/>
                <w:spacing w:val="-1"/>
                <w:sz w:val="20"/>
                <w:szCs w:val="20"/>
              </w:rPr>
              <w:t>85</w:t>
            </w:r>
          </w:p>
        </w:tc>
      </w:tr>
      <w:tr w:rsidR="00136BE5" w:rsidRPr="005D2553" w:rsidTr="00136BE5">
        <w:trPr>
          <w:trHeight w:val="20"/>
          <w:jc w:val="center"/>
        </w:trPr>
        <w:tc>
          <w:tcPr>
            <w:tcW w:w="3605" w:type="dxa"/>
            <w:shd w:val="clear" w:color="auto" w:fill="auto"/>
            <w:vAlign w:val="center"/>
          </w:tcPr>
          <w:p w:rsidR="00136BE5" w:rsidRPr="00136BE5" w:rsidRDefault="00136BE5" w:rsidP="00136BE5">
            <w:pPr>
              <w:jc w:val="center"/>
              <w:rPr>
                <w:rFonts w:ascii="Liberation Serif" w:hAnsi="Liberation Serif" w:cs="Times New Roman"/>
                <w:sz w:val="20"/>
                <w:szCs w:val="20"/>
              </w:rPr>
            </w:pPr>
            <w:r w:rsidRPr="00136BE5">
              <w:rPr>
                <w:rFonts w:ascii="Liberation Serif" w:eastAsia="Times New Roman" w:hAnsi="Liberation Serif" w:cs="Calibri"/>
                <w:color w:val="000000"/>
                <w:sz w:val="20"/>
                <w:szCs w:val="20"/>
                <w:lang w:eastAsia="ru-RU"/>
              </w:rPr>
              <w:lastRenderedPageBreak/>
              <w:t>Котельная школы, с. Субботино, ул. Ленина, 13А</w:t>
            </w:r>
          </w:p>
        </w:tc>
        <w:tc>
          <w:tcPr>
            <w:tcW w:w="3452" w:type="dxa"/>
            <w:shd w:val="clear" w:color="auto" w:fill="auto"/>
            <w:vAlign w:val="center"/>
          </w:tcPr>
          <w:p w:rsidR="00136BE5" w:rsidRPr="00136BE5" w:rsidRDefault="00136BE5" w:rsidP="00136BE5">
            <w:pPr>
              <w:jc w:val="center"/>
              <w:rPr>
                <w:rFonts w:ascii="Liberation Serif" w:hAnsi="Liberation Serif" w:cs="Times New Roman"/>
                <w:spacing w:val="-1"/>
                <w:sz w:val="20"/>
                <w:szCs w:val="20"/>
              </w:rPr>
            </w:pPr>
            <w:r w:rsidRPr="00136BE5">
              <w:rPr>
                <w:rFonts w:ascii="Liberation Serif" w:hAnsi="Liberation Serif" w:cs="Times New Roman"/>
                <w:spacing w:val="-1"/>
                <w:sz w:val="20"/>
                <w:szCs w:val="20"/>
              </w:rPr>
              <w:t>60</w:t>
            </w:r>
          </w:p>
        </w:tc>
      </w:tr>
      <w:tr w:rsidR="00136BE5" w:rsidRPr="005D2553" w:rsidTr="00136BE5">
        <w:trPr>
          <w:trHeight w:val="20"/>
          <w:jc w:val="center"/>
        </w:trPr>
        <w:tc>
          <w:tcPr>
            <w:tcW w:w="3605" w:type="dxa"/>
            <w:shd w:val="clear" w:color="auto" w:fill="auto"/>
            <w:vAlign w:val="center"/>
          </w:tcPr>
          <w:p w:rsidR="00136BE5" w:rsidRPr="00136BE5" w:rsidRDefault="00136BE5" w:rsidP="00136BE5">
            <w:pPr>
              <w:jc w:val="center"/>
              <w:rPr>
                <w:rFonts w:ascii="Liberation Serif" w:hAnsi="Liberation Serif" w:cs="Times New Roman"/>
                <w:sz w:val="20"/>
                <w:szCs w:val="20"/>
              </w:rPr>
            </w:pPr>
            <w:r w:rsidRPr="00136BE5">
              <w:rPr>
                <w:rFonts w:ascii="Liberation Serif" w:eastAsia="Times New Roman" w:hAnsi="Liberation Serif" w:cs="Calibri"/>
                <w:color w:val="000000"/>
                <w:sz w:val="20"/>
                <w:szCs w:val="20"/>
                <w:lang w:eastAsia="ru-RU"/>
              </w:rPr>
              <w:t xml:space="preserve">Котельная школы, с. Сулюклино, ул. Школьная, 7А </w:t>
            </w:r>
          </w:p>
        </w:tc>
        <w:tc>
          <w:tcPr>
            <w:tcW w:w="3452" w:type="dxa"/>
            <w:shd w:val="clear" w:color="auto" w:fill="auto"/>
            <w:vAlign w:val="center"/>
          </w:tcPr>
          <w:p w:rsidR="00136BE5" w:rsidRPr="00136BE5" w:rsidRDefault="00136BE5" w:rsidP="00136BE5">
            <w:pPr>
              <w:jc w:val="center"/>
              <w:rPr>
                <w:rFonts w:ascii="Liberation Serif" w:hAnsi="Liberation Serif" w:cs="Times New Roman"/>
                <w:spacing w:val="-1"/>
                <w:sz w:val="20"/>
                <w:szCs w:val="20"/>
              </w:rPr>
            </w:pPr>
            <w:r w:rsidRPr="00136BE5">
              <w:rPr>
                <w:rFonts w:ascii="Liberation Serif" w:hAnsi="Liberation Serif" w:cs="Times New Roman"/>
                <w:spacing w:val="-1"/>
                <w:sz w:val="20"/>
                <w:szCs w:val="20"/>
              </w:rPr>
              <w:t>40</w:t>
            </w:r>
          </w:p>
        </w:tc>
      </w:tr>
      <w:tr w:rsidR="00136BE5" w:rsidRPr="005D2553" w:rsidTr="00136BE5">
        <w:trPr>
          <w:trHeight w:val="20"/>
          <w:jc w:val="center"/>
        </w:trPr>
        <w:tc>
          <w:tcPr>
            <w:tcW w:w="3605" w:type="dxa"/>
            <w:shd w:val="clear" w:color="auto" w:fill="auto"/>
            <w:vAlign w:val="center"/>
          </w:tcPr>
          <w:p w:rsidR="00136BE5" w:rsidRPr="00136BE5" w:rsidRDefault="00136BE5" w:rsidP="00136BE5">
            <w:pPr>
              <w:jc w:val="center"/>
              <w:rPr>
                <w:rFonts w:ascii="Liberation Serif" w:hAnsi="Liberation Serif" w:cs="Times New Roman"/>
                <w:sz w:val="20"/>
                <w:szCs w:val="20"/>
              </w:rPr>
            </w:pPr>
            <w:r w:rsidRPr="00136BE5">
              <w:rPr>
                <w:rFonts w:ascii="Liberation Serif" w:eastAsia="Times New Roman" w:hAnsi="Liberation Serif" w:cs="Calibri"/>
                <w:color w:val="000000"/>
                <w:sz w:val="20"/>
                <w:szCs w:val="20"/>
                <w:lang w:eastAsia="ru-RU"/>
              </w:rPr>
              <w:t xml:space="preserve">Котельная школы, с. Мартыновка, </w:t>
            </w:r>
            <w:proofErr w:type="spellStart"/>
            <w:proofErr w:type="gramStart"/>
            <w:r w:rsidRPr="00136BE5">
              <w:rPr>
                <w:rFonts w:ascii="Liberation Serif" w:eastAsia="Times New Roman" w:hAnsi="Liberation Serif" w:cs="Calibri"/>
                <w:color w:val="000000"/>
                <w:sz w:val="20"/>
                <w:szCs w:val="20"/>
                <w:lang w:eastAsia="ru-RU"/>
              </w:rPr>
              <w:t>ул</w:t>
            </w:r>
            <w:proofErr w:type="spellEnd"/>
            <w:proofErr w:type="gramEnd"/>
            <w:r w:rsidRPr="00136BE5">
              <w:rPr>
                <w:rFonts w:ascii="Liberation Serif" w:eastAsia="Times New Roman" w:hAnsi="Liberation Serif" w:cs="Calibri"/>
                <w:color w:val="000000"/>
                <w:sz w:val="20"/>
                <w:szCs w:val="20"/>
                <w:lang w:eastAsia="ru-RU"/>
              </w:rPr>
              <w:t xml:space="preserve"> Школьная, 7Б</w:t>
            </w:r>
          </w:p>
        </w:tc>
        <w:tc>
          <w:tcPr>
            <w:tcW w:w="3452" w:type="dxa"/>
            <w:shd w:val="clear" w:color="auto" w:fill="auto"/>
            <w:vAlign w:val="center"/>
          </w:tcPr>
          <w:p w:rsidR="00136BE5" w:rsidRPr="00136BE5" w:rsidRDefault="00136BE5" w:rsidP="00136BE5">
            <w:pPr>
              <w:jc w:val="center"/>
              <w:rPr>
                <w:rFonts w:ascii="Liberation Serif" w:hAnsi="Liberation Serif" w:cs="Times New Roman"/>
                <w:spacing w:val="-1"/>
                <w:sz w:val="20"/>
                <w:szCs w:val="20"/>
              </w:rPr>
            </w:pPr>
            <w:r w:rsidRPr="00136BE5">
              <w:rPr>
                <w:rFonts w:ascii="Liberation Serif" w:hAnsi="Liberation Serif" w:cs="Times New Roman"/>
                <w:spacing w:val="-1"/>
                <w:sz w:val="20"/>
                <w:szCs w:val="20"/>
              </w:rPr>
              <w:t>80</w:t>
            </w:r>
          </w:p>
        </w:tc>
      </w:tr>
      <w:tr w:rsidR="00136BE5" w:rsidRPr="005D2553" w:rsidTr="00136BE5">
        <w:trPr>
          <w:trHeight w:val="20"/>
          <w:jc w:val="center"/>
        </w:trPr>
        <w:tc>
          <w:tcPr>
            <w:tcW w:w="3605" w:type="dxa"/>
            <w:shd w:val="clear" w:color="auto" w:fill="auto"/>
            <w:vAlign w:val="center"/>
          </w:tcPr>
          <w:p w:rsidR="00136BE5" w:rsidRPr="00136BE5" w:rsidRDefault="00136BE5" w:rsidP="00136BE5">
            <w:pPr>
              <w:jc w:val="center"/>
              <w:rPr>
                <w:rFonts w:ascii="Liberation Serif" w:hAnsi="Liberation Serif" w:cs="Times New Roman"/>
                <w:sz w:val="20"/>
                <w:szCs w:val="20"/>
              </w:rPr>
            </w:pPr>
            <w:r w:rsidRPr="00136BE5">
              <w:rPr>
                <w:rFonts w:ascii="Liberation Serif" w:eastAsia="Times New Roman" w:hAnsi="Liberation Serif" w:cs="Calibri"/>
                <w:color w:val="000000"/>
                <w:sz w:val="20"/>
                <w:szCs w:val="20"/>
                <w:lang w:eastAsia="ru-RU"/>
              </w:rPr>
              <w:t>Котельная школы, с. Боровичи, ул. 60 лет СССР, 3Б</w:t>
            </w:r>
          </w:p>
        </w:tc>
        <w:tc>
          <w:tcPr>
            <w:tcW w:w="3452" w:type="dxa"/>
            <w:shd w:val="clear" w:color="auto" w:fill="auto"/>
            <w:vAlign w:val="center"/>
          </w:tcPr>
          <w:p w:rsidR="00136BE5" w:rsidRPr="00136BE5" w:rsidRDefault="00136BE5" w:rsidP="00136BE5">
            <w:pPr>
              <w:jc w:val="center"/>
              <w:rPr>
                <w:rFonts w:ascii="Liberation Serif" w:hAnsi="Liberation Serif" w:cs="Times New Roman"/>
                <w:spacing w:val="-1"/>
                <w:sz w:val="20"/>
                <w:szCs w:val="20"/>
              </w:rPr>
            </w:pPr>
            <w:r w:rsidRPr="00136BE5">
              <w:rPr>
                <w:rFonts w:ascii="Liberation Serif" w:hAnsi="Liberation Serif" w:cs="Times New Roman"/>
                <w:spacing w:val="-1"/>
                <w:sz w:val="20"/>
                <w:szCs w:val="20"/>
              </w:rPr>
              <w:t>60</w:t>
            </w:r>
          </w:p>
        </w:tc>
      </w:tr>
      <w:tr w:rsidR="00136BE5" w:rsidRPr="005D2553" w:rsidTr="00136BE5">
        <w:trPr>
          <w:trHeight w:val="20"/>
          <w:jc w:val="center"/>
        </w:trPr>
        <w:tc>
          <w:tcPr>
            <w:tcW w:w="3605" w:type="dxa"/>
            <w:shd w:val="clear" w:color="auto" w:fill="auto"/>
            <w:vAlign w:val="center"/>
          </w:tcPr>
          <w:p w:rsidR="00136BE5" w:rsidRPr="00136BE5" w:rsidRDefault="00136BE5" w:rsidP="00136BE5">
            <w:pPr>
              <w:jc w:val="center"/>
              <w:rPr>
                <w:rFonts w:ascii="Liberation Serif" w:hAnsi="Liberation Serif" w:cs="Times New Roman"/>
                <w:sz w:val="20"/>
                <w:szCs w:val="20"/>
              </w:rPr>
            </w:pPr>
            <w:r w:rsidRPr="00136BE5">
              <w:rPr>
                <w:rFonts w:ascii="Liberation Serif" w:eastAsia="Times New Roman" w:hAnsi="Liberation Serif" w:cs="Calibri"/>
                <w:color w:val="000000"/>
                <w:sz w:val="20"/>
                <w:szCs w:val="20"/>
                <w:lang w:eastAsia="ru-RU"/>
              </w:rPr>
              <w:t xml:space="preserve">Котельная школы, с. Яланское, ул. Ленина, 12 </w:t>
            </w:r>
          </w:p>
        </w:tc>
        <w:tc>
          <w:tcPr>
            <w:tcW w:w="3452" w:type="dxa"/>
            <w:shd w:val="clear" w:color="auto" w:fill="auto"/>
            <w:vAlign w:val="center"/>
          </w:tcPr>
          <w:p w:rsidR="00136BE5" w:rsidRPr="00136BE5" w:rsidRDefault="00136BE5" w:rsidP="00136BE5">
            <w:pPr>
              <w:jc w:val="center"/>
              <w:rPr>
                <w:rFonts w:ascii="Liberation Serif" w:hAnsi="Liberation Serif" w:cs="Times New Roman"/>
                <w:spacing w:val="-1"/>
                <w:sz w:val="20"/>
                <w:szCs w:val="20"/>
              </w:rPr>
            </w:pPr>
            <w:r w:rsidRPr="00136BE5">
              <w:rPr>
                <w:rFonts w:ascii="Liberation Serif" w:hAnsi="Liberation Serif" w:cs="Times New Roman"/>
                <w:spacing w:val="-1"/>
                <w:sz w:val="20"/>
                <w:szCs w:val="20"/>
              </w:rPr>
              <w:t>60</w:t>
            </w:r>
          </w:p>
        </w:tc>
      </w:tr>
    </w:tbl>
    <w:p w:rsidR="00136BE5" w:rsidRPr="002E09C7" w:rsidRDefault="00136BE5" w:rsidP="003A4C70">
      <w:pPr>
        <w:pStyle w:val="Ab"/>
        <w:ind w:firstLine="0"/>
        <w:rPr>
          <w:rFonts w:ascii="Liberation Serif" w:hAnsi="Liberation Serif"/>
          <w:iCs/>
          <w:sz w:val="20"/>
          <w:szCs w:val="20"/>
        </w:rPr>
      </w:pPr>
    </w:p>
    <w:bookmarkEnd w:id="73"/>
    <w:p w:rsidR="009D4641" w:rsidRPr="005D2553" w:rsidRDefault="00654830" w:rsidP="00AF74AD">
      <w:pPr>
        <w:pStyle w:val="Ab"/>
        <w:spacing w:before="120"/>
        <w:rPr>
          <w:rFonts w:ascii="Liberation Serif" w:hAnsi="Liberation Serif"/>
        </w:rPr>
      </w:pPr>
      <w:r w:rsidRPr="005D2553">
        <w:rPr>
          <w:rFonts w:ascii="Liberation Serif" w:hAnsi="Liberation Serif"/>
        </w:rPr>
        <w:t>Перспективное положение – коэффициент использования установленной тепловой мощности источников тепловой энергии и эффективность в перспективе будет увеличиваться с подключением новых потребителей (увеличением присоединенной нагрузки).</w:t>
      </w:r>
    </w:p>
    <w:p w:rsidR="00654830" w:rsidRPr="005D2553" w:rsidRDefault="00654830" w:rsidP="00AF74AD">
      <w:pPr>
        <w:pStyle w:val="Ab"/>
        <w:spacing w:before="120"/>
        <w:rPr>
          <w:rFonts w:ascii="Liberation Serif" w:hAnsi="Liberation Serif"/>
        </w:rPr>
      </w:pPr>
    </w:p>
    <w:p w:rsidR="00F51CB4" w:rsidRPr="005D2553" w:rsidRDefault="00D76894" w:rsidP="00C02D39">
      <w:pPr>
        <w:pStyle w:val="32"/>
        <w:numPr>
          <w:ilvl w:val="2"/>
          <w:numId w:val="4"/>
        </w:numPr>
        <w:spacing w:line="276" w:lineRule="auto"/>
        <w:ind w:left="0" w:firstLine="567"/>
        <w:rPr>
          <w:rFonts w:ascii="Liberation Serif" w:hAnsi="Liberation Serif"/>
          <w:b w:val="0"/>
          <w:i w:val="0"/>
          <w:sz w:val="24"/>
          <w:szCs w:val="24"/>
        </w:rPr>
      </w:pPr>
      <w:bookmarkStart w:id="74" w:name="_Toc172218686"/>
      <w:r w:rsidRPr="005D2553">
        <w:rPr>
          <w:rFonts w:ascii="Liberation Serif" w:hAnsi="Liberation Serif"/>
          <w:b w:val="0"/>
          <w:i w:val="0"/>
          <w:sz w:val="24"/>
          <w:szCs w:val="24"/>
        </w:rPr>
        <w:t>СПОСОБЫ УЧЕТА ТЕПЛА, ОТПУЩЕННОГО В ТЕПЛОВЫЕ СЕТИ</w:t>
      </w:r>
      <w:bookmarkEnd w:id="74"/>
    </w:p>
    <w:p w:rsidR="00F961D4" w:rsidRPr="005D2553" w:rsidRDefault="00F961D4" w:rsidP="00F961D4">
      <w:pPr>
        <w:pStyle w:val="Ab"/>
        <w:spacing w:before="120"/>
        <w:rPr>
          <w:rFonts w:ascii="Liberation Serif" w:hAnsi="Liberation Serif"/>
        </w:rPr>
      </w:pPr>
      <w:r w:rsidRPr="005D2553">
        <w:rPr>
          <w:rFonts w:ascii="Liberation Serif" w:hAnsi="Liberation Serif"/>
        </w:rPr>
        <w:t>Учет тепловой энергии важная составляющая системы обеспечения теплом и повышения энергетической эффективности.</w:t>
      </w:r>
    </w:p>
    <w:p w:rsidR="00654830" w:rsidRPr="005D2553" w:rsidRDefault="00654830" w:rsidP="00654830">
      <w:pPr>
        <w:pStyle w:val="Ab"/>
        <w:spacing w:before="120"/>
        <w:rPr>
          <w:rFonts w:ascii="Liberation Serif" w:hAnsi="Liberation Serif"/>
        </w:rPr>
      </w:pPr>
      <w:r w:rsidRPr="005D2553">
        <w:rPr>
          <w:rFonts w:ascii="Liberation Serif" w:hAnsi="Liberation Serif"/>
        </w:rPr>
        <w:t xml:space="preserve">Организация коммерческого учета тепловой энергии, теплоносителя в соответствии с </w:t>
      </w:r>
      <w:hyperlink r:id="rId31" w:history="1">
        <w:r w:rsidRPr="005D2553">
          <w:rPr>
            <w:rFonts w:ascii="Liberation Serif" w:hAnsi="Liberation Serif"/>
          </w:rPr>
          <w:t>Федеральным законом от 27.07.2010 N 190-ФЗ «О теплоснабжении</w:t>
        </w:r>
      </w:hyperlink>
      <w:r w:rsidRPr="005D2553">
        <w:rPr>
          <w:rFonts w:ascii="Liberation Serif" w:hAnsi="Liberation Serif"/>
        </w:rPr>
        <w:t>» подчиняется следующим основным принципам:</w:t>
      </w:r>
    </w:p>
    <w:p w:rsidR="00654830" w:rsidRPr="005D2553" w:rsidRDefault="00654830" w:rsidP="00654830">
      <w:pPr>
        <w:pStyle w:val="Ab"/>
        <w:spacing w:before="120"/>
        <w:rPr>
          <w:rFonts w:ascii="Liberation Serif" w:hAnsi="Liberation Serif"/>
        </w:rPr>
      </w:pPr>
      <w:r w:rsidRPr="005D2553">
        <w:rPr>
          <w:rFonts w:ascii="Liberation Serif" w:hAnsi="Liberation Serif"/>
        </w:rPr>
        <w:t>1.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rsidR="00654830" w:rsidRPr="005D2553" w:rsidRDefault="00654830" w:rsidP="00654830">
      <w:pPr>
        <w:pStyle w:val="Ab"/>
        <w:spacing w:before="120"/>
        <w:rPr>
          <w:rFonts w:ascii="Liberation Serif" w:hAnsi="Liberation Serif"/>
        </w:rPr>
      </w:pPr>
      <w:bookmarkStart w:id="75" w:name="dst100302"/>
      <w:bookmarkEnd w:id="75"/>
      <w:r w:rsidRPr="005D2553">
        <w:rPr>
          <w:rFonts w:ascii="Liberation Serif" w:hAnsi="Liberation Serif"/>
        </w:rPr>
        <w:t>2.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rsidR="00654830" w:rsidRPr="005D2553" w:rsidRDefault="00654830" w:rsidP="00654830">
      <w:pPr>
        <w:pStyle w:val="Ab"/>
        <w:spacing w:before="120"/>
        <w:rPr>
          <w:rFonts w:ascii="Liberation Serif" w:hAnsi="Liberation Serif"/>
        </w:rPr>
      </w:pPr>
      <w:bookmarkStart w:id="76" w:name="dst100303"/>
      <w:bookmarkEnd w:id="76"/>
      <w:r w:rsidRPr="005D2553">
        <w:rPr>
          <w:rFonts w:ascii="Liberation Serif" w:hAnsi="Liberation Serif"/>
        </w:rPr>
        <w:t>3. осуществление коммерческого учета тепловой энергии, теплоносителя расчетным путем допускается в следующих случаях:</w:t>
      </w:r>
    </w:p>
    <w:p w:rsidR="00654830" w:rsidRPr="005D2553" w:rsidRDefault="00654830" w:rsidP="00654830">
      <w:pPr>
        <w:pStyle w:val="Ab"/>
        <w:spacing w:before="120"/>
        <w:rPr>
          <w:rFonts w:ascii="Liberation Serif" w:hAnsi="Liberation Serif"/>
        </w:rPr>
      </w:pPr>
      <w:bookmarkStart w:id="77" w:name="dst100304"/>
      <w:bookmarkEnd w:id="77"/>
      <w:r w:rsidRPr="005D2553">
        <w:rPr>
          <w:rFonts w:ascii="Liberation Serif" w:hAnsi="Liberation Serif"/>
        </w:rPr>
        <w:t>1) отсутствие в точках учета приборов учета;</w:t>
      </w:r>
    </w:p>
    <w:p w:rsidR="00654830" w:rsidRPr="005D2553" w:rsidRDefault="00654830" w:rsidP="00654830">
      <w:pPr>
        <w:pStyle w:val="Ab"/>
        <w:spacing w:before="120"/>
        <w:rPr>
          <w:rFonts w:ascii="Liberation Serif" w:hAnsi="Liberation Serif"/>
        </w:rPr>
      </w:pPr>
      <w:bookmarkStart w:id="78" w:name="dst100305"/>
      <w:bookmarkEnd w:id="78"/>
      <w:r w:rsidRPr="005D2553">
        <w:rPr>
          <w:rFonts w:ascii="Liberation Serif" w:hAnsi="Liberation Serif"/>
        </w:rPr>
        <w:t>2) неисправность приборов учета;</w:t>
      </w:r>
    </w:p>
    <w:p w:rsidR="00654830" w:rsidRPr="005D2553" w:rsidRDefault="00654830" w:rsidP="00654830">
      <w:pPr>
        <w:pStyle w:val="Ab"/>
        <w:spacing w:before="120"/>
        <w:rPr>
          <w:rFonts w:ascii="Liberation Serif" w:hAnsi="Liberation Serif"/>
        </w:rPr>
      </w:pPr>
      <w:bookmarkStart w:id="79" w:name="dst100306"/>
      <w:bookmarkEnd w:id="79"/>
      <w:r w:rsidRPr="005D2553">
        <w:rPr>
          <w:rFonts w:ascii="Liberation Serif" w:hAnsi="Liberation Serif"/>
        </w:rPr>
        <w:lastRenderedPageBreak/>
        <w:t>3) нарушение установленных договором теплоснабжения сроков представления показаний приборов учета, являющихся собственностью потребителя.</w:t>
      </w:r>
    </w:p>
    <w:p w:rsidR="00654830" w:rsidRPr="005D2553" w:rsidRDefault="00654830" w:rsidP="00654830">
      <w:pPr>
        <w:pStyle w:val="Ab"/>
        <w:spacing w:before="120"/>
        <w:rPr>
          <w:rFonts w:ascii="Liberation Serif" w:hAnsi="Liberation Serif"/>
        </w:rPr>
      </w:pPr>
      <w:bookmarkStart w:id="80" w:name="dst67"/>
      <w:bookmarkStart w:id="81" w:name="dst100307"/>
      <w:bookmarkEnd w:id="80"/>
      <w:bookmarkEnd w:id="81"/>
      <w:r w:rsidRPr="005D2553">
        <w:rPr>
          <w:rFonts w:ascii="Liberation Serif" w:hAnsi="Liberation Serif"/>
        </w:rPr>
        <w:t xml:space="preserve">4. ввод в эксплуатацию источников тепловой энергии и подключение (технологическое присоединение) </w:t>
      </w:r>
      <w:proofErr w:type="spellStart"/>
      <w:r w:rsidRPr="005D2553">
        <w:rPr>
          <w:rFonts w:ascii="Liberation Serif" w:hAnsi="Liberation Serif"/>
        </w:rPr>
        <w:t>теплопотребляющих</w:t>
      </w:r>
      <w:proofErr w:type="spellEnd"/>
      <w:r w:rsidRPr="005D2553">
        <w:rPr>
          <w:rFonts w:ascii="Liberation Serif" w:hAnsi="Liberation Serif"/>
        </w:rPr>
        <w:t xml:space="preserve"> установок новых потребителей без оборудования точек учета приборами учета согласно правилам коммерческого учета тепловой энергии, теплоносителя не допускаются. Приборы учета устанавливаются собственниками вводимых в эксплуатацию источников тепловой энергии или </w:t>
      </w:r>
      <w:proofErr w:type="spellStart"/>
      <w:r w:rsidRPr="005D2553">
        <w:rPr>
          <w:rFonts w:ascii="Liberation Serif" w:hAnsi="Liberation Serif"/>
        </w:rPr>
        <w:t>теплопотребляющих</w:t>
      </w:r>
      <w:proofErr w:type="spellEnd"/>
      <w:r w:rsidRPr="005D2553">
        <w:rPr>
          <w:rFonts w:ascii="Liberation Serif" w:hAnsi="Liberation Serif"/>
        </w:rPr>
        <w:t xml:space="preserve"> установок и эксплуатируются ими самостоятельно либо по договору оказания услуг коммерческого учета, заключенному со специализированной организацией. Приборы учета во вводимых в эксплуатацию многоквартирных домах устанавливаются застройщиками за свой счет до получения разрешения на ввод многоквартирного дома в эксплуатацию;</w:t>
      </w:r>
    </w:p>
    <w:p w:rsidR="00654830" w:rsidRPr="005D2553" w:rsidRDefault="00654830" w:rsidP="00654830">
      <w:pPr>
        <w:pStyle w:val="Ab"/>
        <w:spacing w:before="120"/>
        <w:rPr>
          <w:rFonts w:ascii="Liberation Serif" w:hAnsi="Liberation Serif"/>
        </w:rPr>
      </w:pPr>
      <w:bookmarkStart w:id="82" w:name="dst100308"/>
      <w:bookmarkEnd w:id="82"/>
      <w:proofErr w:type="gramStart"/>
      <w:r w:rsidRPr="005D2553">
        <w:rPr>
          <w:rFonts w:ascii="Liberation Serif" w:hAnsi="Liberation Serif"/>
        </w:rPr>
        <w:t xml:space="preserve">5. 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 </w:t>
      </w:r>
      <w:hyperlink r:id="rId32" w:anchor="dst100141" w:history="1">
        <w:r w:rsidRPr="005D2553">
          <w:rPr>
            <w:rFonts w:ascii="Liberation Serif" w:hAnsi="Liberation Serif"/>
          </w:rPr>
          <w:t>законодательством</w:t>
        </w:r>
      </w:hyperlink>
      <w:r w:rsidRPr="005D2553">
        <w:rPr>
          <w:rFonts w:ascii="Liberation Serif" w:hAnsi="Liberation Serif"/>
        </w:rPr>
        <w:t xml:space="preserve"> об энергосбережении и о повышении энергетической эффективности;</w:t>
      </w:r>
      <w:proofErr w:type="gramEnd"/>
    </w:p>
    <w:p w:rsidR="00654830" w:rsidRPr="005D2553" w:rsidRDefault="00654830" w:rsidP="00654830">
      <w:pPr>
        <w:pStyle w:val="Ab"/>
        <w:spacing w:before="120"/>
        <w:rPr>
          <w:rFonts w:ascii="Liberation Serif" w:hAnsi="Liberation Serif"/>
        </w:rPr>
      </w:pPr>
      <w:bookmarkStart w:id="83" w:name="dst100309"/>
      <w:bookmarkEnd w:id="83"/>
      <w:r w:rsidRPr="005D2553">
        <w:rPr>
          <w:rFonts w:ascii="Liberation Serif" w:hAnsi="Liberation Serif"/>
        </w:rPr>
        <w:t xml:space="preserve">6. коммерческий учет </w:t>
      </w:r>
      <w:proofErr w:type="gramStart"/>
      <w:r w:rsidRPr="005D2553">
        <w:rPr>
          <w:rFonts w:ascii="Liberation Serif" w:hAnsi="Liberation Serif"/>
        </w:rPr>
        <w:t>поставляемых</w:t>
      </w:r>
      <w:proofErr w:type="gramEnd"/>
      <w:r w:rsidRPr="005D2553">
        <w:rPr>
          <w:rFonts w:ascii="Liberation Serif" w:hAnsi="Liberation Serif"/>
        </w:rPr>
        <w:t xml:space="preserve"> потребителям тепловой энергии (мощности), теплоносителя может быть организован как теплоснабжающими организациями, так и потребителями тепловой энергии. Организация коммерческого учета тепловой энергии, теплоносителя может включать в себя:</w:t>
      </w:r>
    </w:p>
    <w:p w:rsidR="00654830" w:rsidRPr="005D2553" w:rsidRDefault="00654830" w:rsidP="00654830">
      <w:pPr>
        <w:pStyle w:val="Ab"/>
        <w:spacing w:before="120"/>
        <w:rPr>
          <w:rFonts w:ascii="Liberation Serif" w:hAnsi="Liberation Serif"/>
        </w:rPr>
      </w:pPr>
      <w:bookmarkStart w:id="84" w:name="dst100310"/>
      <w:bookmarkEnd w:id="84"/>
      <w:r w:rsidRPr="005D2553">
        <w:rPr>
          <w:rFonts w:ascii="Liberation Serif" w:hAnsi="Liberation Serif"/>
        </w:rPr>
        <w:t>1) установку приборов учета;</w:t>
      </w:r>
    </w:p>
    <w:p w:rsidR="00654830" w:rsidRPr="005D2553" w:rsidRDefault="00654830" w:rsidP="00654830">
      <w:pPr>
        <w:pStyle w:val="Ab"/>
        <w:spacing w:before="120"/>
        <w:rPr>
          <w:rFonts w:ascii="Liberation Serif" w:hAnsi="Liberation Serif"/>
        </w:rPr>
      </w:pPr>
      <w:bookmarkStart w:id="85" w:name="dst100311"/>
      <w:bookmarkEnd w:id="85"/>
      <w:r w:rsidRPr="005D2553">
        <w:rPr>
          <w:rFonts w:ascii="Liberation Serif" w:hAnsi="Liberation Serif"/>
        </w:rPr>
        <w:t>2) эксплуатацию приборов учета, в том числе снятие показаний приборов учета и передачу их заказчикам данной услуги, поверку, ремонт и замену приборов учета.</w:t>
      </w:r>
    </w:p>
    <w:p w:rsidR="00654830" w:rsidRPr="005D2553" w:rsidRDefault="00654830" w:rsidP="00654830">
      <w:pPr>
        <w:pStyle w:val="Ab"/>
        <w:spacing w:before="120"/>
        <w:rPr>
          <w:rFonts w:ascii="Liberation Serif" w:hAnsi="Liberation Serif"/>
        </w:rPr>
      </w:pPr>
      <w:bookmarkStart w:id="86" w:name="dst101"/>
      <w:bookmarkStart w:id="87" w:name="dst100312"/>
      <w:bookmarkEnd w:id="86"/>
      <w:bookmarkEnd w:id="87"/>
      <w:r w:rsidRPr="005D2553">
        <w:rPr>
          <w:rFonts w:ascii="Liberation Serif" w:hAnsi="Liberation Serif"/>
        </w:rPr>
        <w:t xml:space="preserve">7. коммерческий учет тепловой энергии, теплоносителя осуществляется в соответствии с </w:t>
      </w:r>
      <w:hyperlink r:id="rId33" w:anchor="dst100010" w:history="1">
        <w:r w:rsidRPr="005D2553">
          <w:rPr>
            <w:rFonts w:ascii="Liberation Serif" w:hAnsi="Liberation Serif"/>
          </w:rPr>
          <w:t>правилами</w:t>
        </w:r>
      </w:hyperlink>
      <w:r w:rsidRPr="005D2553">
        <w:rPr>
          <w:rFonts w:ascii="Liberation Serif" w:hAnsi="Liberation Serif"/>
        </w:rPr>
        <w:t xml:space="preserve"> коммерческого учета тепловой энергии, теплоносителя, которые утверждаются Правительством Российской Федерации с учетом требований технических регламентов.</w:t>
      </w:r>
    </w:p>
    <w:p w:rsidR="00654830" w:rsidRPr="005D2553" w:rsidRDefault="00654830" w:rsidP="00654830">
      <w:pPr>
        <w:pStyle w:val="Ab"/>
        <w:spacing w:before="120"/>
        <w:rPr>
          <w:rFonts w:ascii="Liberation Serif" w:hAnsi="Liberation Serif"/>
          <w:sz w:val="8"/>
          <w:szCs w:val="8"/>
        </w:rPr>
      </w:pPr>
    </w:p>
    <w:p w:rsidR="00107639" w:rsidRPr="005D2553" w:rsidRDefault="00107639" w:rsidP="00797B92">
      <w:pPr>
        <w:pStyle w:val="Ab"/>
        <w:spacing w:before="120"/>
        <w:rPr>
          <w:rFonts w:ascii="Liberation Serif" w:hAnsi="Liberation Serif"/>
        </w:rPr>
      </w:pPr>
      <w:r w:rsidRPr="005D2553">
        <w:rPr>
          <w:rFonts w:ascii="Liberation Serif" w:hAnsi="Liberation Serif"/>
        </w:rPr>
        <w:t>Информация о приборах учета, установленных на источниках</w:t>
      </w:r>
      <w:r w:rsidRPr="005D2553">
        <w:rPr>
          <w:rFonts w:ascii="Liberation Serif" w:eastAsiaTheme="minorHAnsi" w:hAnsi="Liberation Serif"/>
          <w:sz w:val="22"/>
          <w:szCs w:val="22"/>
        </w:rPr>
        <w:t xml:space="preserve"> </w:t>
      </w:r>
      <w:r w:rsidRPr="005D2553">
        <w:rPr>
          <w:rFonts w:ascii="Liberation Serif" w:hAnsi="Liberation Serif"/>
        </w:rPr>
        <w:t xml:space="preserve">тепловой энергии </w:t>
      </w:r>
      <w:r w:rsidR="00136BE5" w:rsidRPr="005D2553">
        <w:rPr>
          <w:rFonts w:ascii="Liberation Serif" w:hAnsi="Liberation Serif"/>
        </w:rPr>
        <w:t>Сафакулевского МО (ООО ЖКХ Юго-Запад)</w:t>
      </w:r>
      <w:r w:rsidRPr="005D2553">
        <w:rPr>
          <w:rFonts w:ascii="Liberation Serif" w:hAnsi="Liberation Serif"/>
        </w:rPr>
        <w:t xml:space="preserve">, представлена в Таблице </w:t>
      </w:r>
      <w:r w:rsidR="00136BE5" w:rsidRPr="005D2553">
        <w:rPr>
          <w:rFonts w:ascii="Liberation Serif" w:hAnsi="Liberation Serif"/>
        </w:rPr>
        <w:t>9</w:t>
      </w:r>
      <w:r w:rsidRPr="005D2553">
        <w:rPr>
          <w:rFonts w:ascii="Liberation Serif" w:hAnsi="Liberation Serif"/>
        </w:rPr>
        <w:t>.</w:t>
      </w:r>
      <w:r w:rsidR="005A50C4" w:rsidRPr="005D2553">
        <w:rPr>
          <w:rFonts w:ascii="Liberation Serif" w:hAnsi="Liberation Serif"/>
        </w:rPr>
        <w:t xml:space="preserve"> </w:t>
      </w:r>
    </w:p>
    <w:p w:rsidR="00107639" w:rsidRPr="005D2553" w:rsidRDefault="00107639" w:rsidP="00797B92">
      <w:pPr>
        <w:pStyle w:val="Ab"/>
        <w:spacing w:before="120"/>
        <w:rPr>
          <w:rFonts w:ascii="Liberation Serif" w:hAnsi="Liberation Serif"/>
        </w:rPr>
        <w:sectPr w:rsidR="00107639" w:rsidRPr="005D2553" w:rsidSect="00136BE5">
          <w:headerReference w:type="even" r:id="rId34"/>
          <w:headerReference w:type="default" r:id="rId35"/>
          <w:footerReference w:type="default" r:id="rId36"/>
          <w:headerReference w:type="first" r:id="rId37"/>
          <w:footerReference w:type="first" r:id="rId38"/>
          <w:pgSz w:w="11906" w:h="16838"/>
          <w:pgMar w:top="1134" w:right="851" w:bottom="1134" w:left="1134" w:header="709" w:footer="709" w:gutter="0"/>
          <w:cols w:space="708"/>
          <w:titlePg/>
          <w:docGrid w:linePitch="360"/>
        </w:sectPr>
      </w:pPr>
    </w:p>
    <w:p w:rsidR="00A71190" w:rsidRPr="005D2553" w:rsidRDefault="00A71190" w:rsidP="007D320A">
      <w:pPr>
        <w:keepNext/>
        <w:widowControl w:val="0"/>
        <w:adjustRightInd w:val="0"/>
        <w:spacing w:before="240" w:after="0" w:line="240" w:lineRule="auto"/>
        <w:ind w:right="111" w:firstLine="567"/>
        <w:jc w:val="right"/>
        <w:textAlignment w:val="baseline"/>
        <w:rPr>
          <w:rFonts w:ascii="Liberation Serif" w:eastAsia="Microsoft YaHei" w:hAnsi="Liberation Serif" w:cs="Times New Roman"/>
          <w:bCs/>
          <w:i/>
          <w:spacing w:val="-5"/>
          <w:sz w:val="24"/>
          <w:szCs w:val="24"/>
        </w:rPr>
      </w:pPr>
      <w:r w:rsidRPr="005D2553">
        <w:rPr>
          <w:rFonts w:ascii="Liberation Serif" w:eastAsia="Microsoft YaHei" w:hAnsi="Liberation Serif" w:cs="Times New Roman"/>
          <w:bCs/>
          <w:i/>
          <w:spacing w:val="-5"/>
          <w:sz w:val="24"/>
          <w:szCs w:val="24"/>
        </w:rPr>
        <w:lastRenderedPageBreak/>
        <w:t xml:space="preserve">Таблица </w:t>
      </w:r>
      <w:r w:rsidR="007D320A" w:rsidRPr="005D2553">
        <w:rPr>
          <w:rFonts w:ascii="Liberation Serif" w:eastAsia="Microsoft YaHei" w:hAnsi="Liberation Serif" w:cs="Times New Roman"/>
          <w:bCs/>
          <w:i/>
          <w:spacing w:val="-5"/>
          <w:sz w:val="24"/>
          <w:szCs w:val="24"/>
        </w:rPr>
        <w:t>9</w:t>
      </w:r>
      <w:r w:rsidRPr="005D2553">
        <w:rPr>
          <w:rFonts w:ascii="Liberation Serif" w:eastAsia="Microsoft YaHei" w:hAnsi="Liberation Serif" w:cs="Times New Roman"/>
          <w:bCs/>
          <w:i/>
          <w:spacing w:val="-5"/>
          <w:sz w:val="24"/>
          <w:szCs w:val="24"/>
        </w:rPr>
        <w:t xml:space="preserve">. Учет ресурсов на котельных </w:t>
      </w:r>
      <w:r w:rsidR="007D320A" w:rsidRPr="005D2553">
        <w:rPr>
          <w:rFonts w:ascii="Liberation Serif" w:eastAsia="Microsoft YaHei" w:hAnsi="Liberation Serif" w:cs="Times New Roman"/>
          <w:bCs/>
          <w:i/>
          <w:spacing w:val="-5"/>
          <w:sz w:val="24"/>
          <w:szCs w:val="24"/>
        </w:rPr>
        <w:t>Сафакулевского МО*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7"/>
        <w:gridCol w:w="2231"/>
        <w:gridCol w:w="2360"/>
        <w:gridCol w:w="2455"/>
        <w:gridCol w:w="2754"/>
        <w:gridCol w:w="2676"/>
      </w:tblGrid>
      <w:tr w:rsidR="007D320A" w:rsidRPr="005D2553" w:rsidTr="007D320A">
        <w:trPr>
          <w:trHeight w:val="20"/>
          <w:tblHeader/>
          <w:jc w:val="center"/>
        </w:trPr>
        <w:tc>
          <w:tcPr>
            <w:tcW w:w="2500" w:type="dxa"/>
            <w:shd w:val="clear" w:color="auto" w:fill="D9D9D9" w:themeFill="background1" w:themeFillShade="D9"/>
            <w:tcMar>
              <w:top w:w="15" w:type="dxa"/>
              <w:left w:w="15" w:type="dxa"/>
              <w:bottom w:w="0" w:type="dxa"/>
              <w:right w:w="15" w:type="dxa"/>
            </w:tcMar>
            <w:vAlign w:val="center"/>
            <w:hideMark/>
          </w:tcPr>
          <w:p w:rsidR="007D320A" w:rsidRPr="005D2553" w:rsidRDefault="007D320A" w:rsidP="007D320A">
            <w:pPr>
              <w:spacing w:after="0" w:line="240" w:lineRule="auto"/>
              <w:jc w:val="center"/>
              <w:rPr>
                <w:rFonts w:ascii="Liberation Serif" w:hAnsi="Liberation Serif" w:cs="Times New Roman"/>
                <w:bCs/>
                <w:spacing w:val="-1"/>
                <w:sz w:val="20"/>
                <w:szCs w:val="20"/>
              </w:rPr>
            </w:pPr>
            <w:r w:rsidRPr="005D2553">
              <w:rPr>
                <w:rFonts w:ascii="Liberation Serif" w:hAnsi="Liberation Serif" w:cs="Times New Roman"/>
                <w:bCs/>
                <w:spacing w:val="-1"/>
                <w:sz w:val="20"/>
                <w:szCs w:val="20"/>
              </w:rPr>
              <w:t>Котельная</w:t>
            </w:r>
          </w:p>
        </w:tc>
        <w:tc>
          <w:tcPr>
            <w:tcW w:w="2300" w:type="dxa"/>
            <w:shd w:val="clear" w:color="auto" w:fill="D9D9D9" w:themeFill="background1" w:themeFillShade="D9"/>
            <w:tcMar>
              <w:top w:w="15" w:type="dxa"/>
              <w:left w:w="15" w:type="dxa"/>
              <w:bottom w:w="0" w:type="dxa"/>
              <w:right w:w="15" w:type="dxa"/>
            </w:tcMar>
            <w:vAlign w:val="center"/>
            <w:hideMark/>
          </w:tcPr>
          <w:p w:rsidR="007D320A" w:rsidRPr="005D2553" w:rsidRDefault="007D320A" w:rsidP="007D320A">
            <w:pPr>
              <w:spacing w:after="0" w:line="240" w:lineRule="auto"/>
              <w:jc w:val="center"/>
              <w:rPr>
                <w:rFonts w:ascii="Liberation Serif" w:hAnsi="Liberation Serif" w:cs="Times New Roman"/>
                <w:bCs/>
                <w:spacing w:val="-1"/>
                <w:sz w:val="20"/>
                <w:szCs w:val="20"/>
              </w:rPr>
            </w:pPr>
            <w:r w:rsidRPr="005D2553">
              <w:rPr>
                <w:rFonts w:ascii="Liberation Serif" w:hAnsi="Liberation Serif" w:cs="Times New Roman"/>
                <w:bCs/>
                <w:spacing w:val="-1"/>
                <w:sz w:val="20"/>
                <w:szCs w:val="20"/>
              </w:rPr>
              <w:t>Ресурс учета</w:t>
            </w:r>
          </w:p>
        </w:tc>
        <w:tc>
          <w:tcPr>
            <w:tcW w:w="2380" w:type="dxa"/>
            <w:shd w:val="clear" w:color="auto" w:fill="D9D9D9" w:themeFill="background1" w:themeFillShade="D9"/>
            <w:tcMar>
              <w:top w:w="15" w:type="dxa"/>
              <w:left w:w="15" w:type="dxa"/>
              <w:bottom w:w="0" w:type="dxa"/>
              <w:right w:w="15" w:type="dxa"/>
            </w:tcMar>
            <w:vAlign w:val="center"/>
            <w:hideMark/>
          </w:tcPr>
          <w:p w:rsidR="007D320A" w:rsidRPr="005D2553" w:rsidRDefault="007D320A" w:rsidP="007D320A">
            <w:pPr>
              <w:spacing w:after="0" w:line="240" w:lineRule="auto"/>
              <w:jc w:val="center"/>
              <w:rPr>
                <w:rFonts w:ascii="Liberation Serif" w:hAnsi="Liberation Serif" w:cs="Times New Roman"/>
                <w:bCs/>
                <w:spacing w:val="-1"/>
                <w:sz w:val="20"/>
                <w:szCs w:val="20"/>
              </w:rPr>
            </w:pPr>
            <w:r w:rsidRPr="005D2553">
              <w:rPr>
                <w:rFonts w:ascii="Liberation Serif" w:hAnsi="Liberation Serif" w:cs="Times New Roman"/>
                <w:bCs/>
                <w:spacing w:val="-1"/>
                <w:sz w:val="20"/>
                <w:szCs w:val="20"/>
              </w:rPr>
              <w:t>Тип прибора</w:t>
            </w:r>
          </w:p>
        </w:tc>
        <w:tc>
          <w:tcPr>
            <w:tcW w:w="2540" w:type="dxa"/>
            <w:shd w:val="clear" w:color="auto" w:fill="D9D9D9" w:themeFill="background1" w:themeFillShade="D9"/>
            <w:tcMar>
              <w:top w:w="15" w:type="dxa"/>
              <w:left w:w="15" w:type="dxa"/>
              <w:bottom w:w="0" w:type="dxa"/>
              <w:right w:w="15" w:type="dxa"/>
            </w:tcMar>
            <w:vAlign w:val="center"/>
            <w:hideMark/>
          </w:tcPr>
          <w:p w:rsidR="007D320A" w:rsidRPr="005D2553" w:rsidRDefault="007D320A" w:rsidP="007D320A">
            <w:pPr>
              <w:spacing w:after="0" w:line="240" w:lineRule="auto"/>
              <w:jc w:val="center"/>
              <w:rPr>
                <w:rFonts w:ascii="Liberation Serif" w:hAnsi="Liberation Serif" w:cs="Times New Roman"/>
                <w:bCs/>
                <w:spacing w:val="-1"/>
                <w:sz w:val="20"/>
                <w:szCs w:val="20"/>
              </w:rPr>
            </w:pPr>
            <w:r w:rsidRPr="005D2553">
              <w:rPr>
                <w:rFonts w:ascii="Liberation Serif" w:hAnsi="Liberation Serif" w:cs="Times New Roman"/>
                <w:bCs/>
                <w:spacing w:val="-1"/>
                <w:sz w:val="20"/>
                <w:szCs w:val="20"/>
              </w:rPr>
              <w:t>Наименование, модель</w:t>
            </w:r>
          </w:p>
        </w:tc>
        <w:tc>
          <w:tcPr>
            <w:tcW w:w="2860" w:type="dxa"/>
            <w:shd w:val="clear" w:color="auto" w:fill="D9D9D9" w:themeFill="background1" w:themeFillShade="D9"/>
            <w:tcMar>
              <w:top w:w="15" w:type="dxa"/>
              <w:left w:w="15" w:type="dxa"/>
              <w:bottom w:w="0" w:type="dxa"/>
              <w:right w:w="15" w:type="dxa"/>
            </w:tcMar>
            <w:vAlign w:val="center"/>
            <w:hideMark/>
          </w:tcPr>
          <w:p w:rsidR="007D320A" w:rsidRPr="005D2553" w:rsidRDefault="007D320A" w:rsidP="007D320A">
            <w:pPr>
              <w:spacing w:after="0" w:line="240" w:lineRule="auto"/>
              <w:jc w:val="center"/>
              <w:rPr>
                <w:rFonts w:ascii="Liberation Serif" w:hAnsi="Liberation Serif" w:cs="Times New Roman"/>
                <w:bCs/>
                <w:spacing w:val="-1"/>
                <w:sz w:val="20"/>
                <w:szCs w:val="20"/>
              </w:rPr>
            </w:pPr>
            <w:r w:rsidRPr="005D2553">
              <w:rPr>
                <w:rFonts w:ascii="Liberation Serif" w:hAnsi="Liberation Serif" w:cs="Times New Roman"/>
                <w:bCs/>
                <w:spacing w:val="-1"/>
                <w:sz w:val="20"/>
                <w:szCs w:val="20"/>
              </w:rPr>
              <w:t>Заводской номер</w:t>
            </w:r>
          </w:p>
        </w:tc>
        <w:tc>
          <w:tcPr>
            <w:tcW w:w="2800" w:type="dxa"/>
            <w:shd w:val="clear" w:color="auto" w:fill="D9D9D9" w:themeFill="background1" w:themeFillShade="D9"/>
            <w:tcMar>
              <w:top w:w="15" w:type="dxa"/>
              <w:left w:w="15" w:type="dxa"/>
              <w:bottom w:w="0" w:type="dxa"/>
              <w:right w:w="15" w:type="dxa"/>
            </w:tcMar>
            <w:vAlign w:val="center"/>
            <w:hideMark/>
          </w:tcPr>
          <w:p w:rsidR="007D320A" w:rsidRPr="005D2553" w:rsidRDefault="007D320A" w:rsidP="007D320A">
            <w:pPr>
              <w:spacing w:after="0" w:line="240" w:lineRule="auto"/>
              <w:jc w:val="center"/>
              <w:rPr>
                <w:rFonts w:ascii="Liberation Serif" w:hAnsi="Liberation Serif" w:cs="Times New Roman"/>
                <w:bCs/>
                <w:spacing w:val="-1"/>
                <w:sz w:val="20"/>
                <w:szCs w:val="20"/>
              </w:rPr>
            </w:pPr>
            <w:r w:rsidRPr="005D2553">
              <w:rPr>
                <w:rFonts w:ascii="Liberation Serif" w:hAnsi="Liberation Serif" w:cs="Times New Roman"/>
                <w:bCs/>
                <w:spacing w:val="-1"/>
                <w:sz w:val="20"/>
                <w:szCs w:val="20"/>
              </w:rPr>
              <w:t>Дата следующей поверки</w:t>
            </w:r>
          </w:p>
        </w:tc>
      </w:tr>
      <w:tr w:rsidR="007D320A" w:rsidRPr="005D2553" w:rsidTr="007D320A">
        <w:trPr>
          <w:trHeight w:val="20"/>
          <w:jc w:val="center"/>
        </w:trPr>
        <w:tc>
          <w:tcPr>
            <w:tcW w:w="25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с. Сафакулево, Центральная котельная</w:t>
            </w:r>
          </w:p>
        </w:tc>
        <w:tc>
          <w:tcPr>
            <w:tcW w:w="23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Тепловая энергия</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proofErr w:type="spellStart"/>
            <w:r w:rsidRPr="005D2553">
              <w:rPr>
                <w:rFonts w:ascii="Liberation Serif" w:hAnsi="Liberation Serif"/>
                <w:color w:val="000000"/>
                <w:sz w:val="20"/>
                <w:szCs w:val="20"/>
              </w:rPr>
              <w:t>Тепловычислитель</w:t>
            </w:r>
            <w:proofErr w:type="spellEnd"/>
          </w:p>
        </w:tc>
        <w:tc>
          <w:tcPr>
            <w:tcW w:w="8200" w:type="dxa"/>
            <w:gridSpan w:val="3"/>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отсутствует</w:t>
            </w: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Расходомер</w:t>
            </w:r>
          </w:p>
        </w:tc>
        <w:tc>
          <w:tcPr>
            <w:tcW w:w="0" w:type="auto"/>
            <w:gridSpan w:val="3"/>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Расходомер</w:t>
            </w:r>
          </w:p>
        </w:tc>
        <w:tc>
          <w:tcPr>
            <w:tcW w:w="0" w:type="auto"/>
            <w:gridSpan w:val="3"/>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Комплект датчиков температуры</w:t>
            </w:r>
          </w:p>
        </w:tc>
        <w:tc>
          <w:tcPr>
            <w:tcW w:w="0" w:type="auto"/>
            <w:gridSpan w:val="3"/>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23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Газ</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proofErr w:type="spellStart"/>
            <w:r w:rsidRPr="005D2553">
              <w:rPr>
                <w:rFonts w:ascii="Liberation Serif" w:hAnsi="Liberation Serif"/>
                <w:color w:val="000000"/>
                <w:sz w:val="20"/>
                <w:szCs w:val="20"/>
              </w:rPr>
              <w:t>Теплоэнергоконтроллер</w:t>
            </w:r>
            <w:proofErr w:type="spellEnd"/>
          </w:p>
        </w:tc>
        <w:tc>
          <w:tcPr>
            <w:tcW w:w="254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Ирвис</w:t>
            </w:r>
            <w:proofErr w:type="spellEnd"/>
            <w:r w:rsidRPr="005D2553">
              <w:rPr>
                <w:rFonts w:ascii="Liberation Serif" w:hAnsi="Liberation Serif"/>
                <w:color w:val="000000"/>
                <w:sz w:val="20"/>
                <w:szCs w:val="20"/>
              </w:rPr>
              <w:t xml:space="preserve"> РС50</w:t>
            </w:r>
          </w:p>
        </w:tc>
        <w:tc>
          <w:tcPr>
            <w:tcW w:w="286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13155</w:t>
            </w:r>
          </w:p>
        </w:tc>
        <w:tc>
          <w:tcPr>
            <w:tcW w:w="2800" w:type="dxa"/>
            <w:vMerge w:val="restart"/>
            <w:shd w:val="clear" w:color="auto" w:fill="auto"/>
            <w:tcMar>
              <w:top w:w="15" w:type="dxa"/>
              <w:left w:w="15" w:type="dxa"/>
              <w:bottom w:w="0" w:type="dxa"/>
              <w:right w:w="15" w:type="dxa"/>
            </w:tcMar>
            <w:vAlign w:val="center"/>
            <w:hideMark/>
          </w:tcPr>
          <w:p w:rsidR="007D320A" w:rsidRPr="005D2553" w:rsidRDefault="00667222">
            <w:pPr>
              <w:jc w:val="center"/>
              <w:rPr>
                <w:rFonts w:ascii="Liberation Serif" w:hAnsi="Liberation Serif"/>
                <w:color w:val="000000"/>
                <w:sz w:val="20"/>
                <w:szCs w:val="20"/>
              </w:rPr>
            </w:pPr>
            <w:r>
              <w:rPr>
                <w:rFonts w:ascii="Liberation Serif" w:hAnsi="Liberation Serif"/>
                <w:color w:val="000000"/>
                <w:sz w:val="20"/>
                <w:szCs w:val="20"/>
              </w:rPr>
              <w:t>23.08.2026</w:t>
            </w: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Расходомер</w:t>
            </w: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Датчик давления</w:t>
            </w: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Датчик температуры</w:t>
            </w: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23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Электрическая энергия</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Электросчетчик</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Энергомера</w:t>
            </w:r>
            <w:proofErr w:type="spellEnd"/>
            <w:r w:rsidRPr="005D2553">
              <w:rPr>
                <w:rFonts w:ascii="Liberation Serif" w:hAnsi="Liberation Serif"/>
                <w:color w:val="000000"/>
                <w:sz w:val="20"/>
                <w:szCs w:val="20"/>
              </w:rPr>
              <w:t xml:space="preserve"> ЦЭ6803ВМ</w:t>
            </w:r>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9082038003813</w:t>
            </w:r>
          </w:p>
        </w:tc>
        <w:tc>
          <w:tcPr>
            <w:tcW w:w="28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01.01.2027</w:t>
            </w: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23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Вода</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Счетчик воды</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Пульсар М Ду32</w:t>
            </w:r>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125963</w:t>
            </w:r>
          </w:p>
        </w:tc>
        <w:tc>
          <w:tcPr>
            <w:tcW w:w="28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01.09.2032</w:t>
            </w:r>
          </w:p>
        </w:tc>
      </w:tr>
      <w:tr w:rsidR="007D320A" w:rsidRPr="005D2553" w:rsidTr="007D320A">
        <w:trPr>
          <w:trHeight w:val="20"/>
          <w:jc w:val="center"/>
        </w:trPr>
        <w:tc>
          <w:tcPr>
            <w:tcW w:w="25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с. Сафакулево, Больничная котельная</w:t>
            </w:r>
          </w:p>
        </w:tc>
        <w:tc>
          <w:tcPr>
            <w:tcW w:w="23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Тепловая энергия</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proofErr w:type="spellStart"/>
            <w:r w:rsidRPr="005D2553">
              <w:rPr>
                <w:rFonts w:ascii="Liberation Serif" w:hAnsi="Liberation Serif"/>
                <w:color w:val="000000"/>
                <w:sz w:val="20"/>
                <w:szCs w:val="20"/>
              </w:rPr>
              <w:t>Тепловычислитель</w:t>
            </w:r>
            <w:proofErr w:type="spellEnd"/>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s="Calibri"/>
                <w:color w:val="000000"/>
                <w:sz w:val="20"/>
                <w:szCs w:val="20"/>
              </w:rPr>
            </w:pPr>
            <w:r w:rsidRPr="005D2553">
              <w:rPr>
                <w:rFonts w:ascii="Liberation Serif" w:hAnsi="Liberation Serif" w:cs="Calibri"/>
                <w:color w:val="000000"/>
                <w:sz w:val="20"/>
                <w:szCs w:val="20"/>
              </w:rPr>
              <w:t>Эльф</w:t>
            </w:r>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s="Times New Roman"/>
                <w:color w:val="000000"/>
                <w:sz w:val="20"/>
                <w:szCs w:val="20"/>
              </w:rPr>
            </w:pPr>
            <w:r w:rsidRPr="005D2553">
              <w:rPr>
                <w:rFonts w:ascii="Liberation Serif" w:hAnsi="Liberation Serif"/>
                <w:color w:val="000000"/>
                <w:sz w:val="20"/>
                <w:szCs w:val="20"/>
              </w:rPr>
              <w:t>6920917</w:t>
            </w:r>
          </w:p>
        </w:tc>
        <w:tc>
          <w:tcPr>
            <w:tcW w:w="2800" w:type="dxa"/>
            <w:vMerge w:val="restart"/>
            <w:shd w:val="clear" w:color="auto" w:fill="auto"/>
            <w:tcMar>
              <w:top w:w="15" w:type="dxa"/>
              <w:left w:w="15" w:type="dxa"/>
              <w:bottom w:w="0" w:type="dxa"/>
              <w:right w:w="15" w:type="dxa"/>
            </w:tcMar>
            <w:vAlign w:val="center"/>
            <w:hideMark/>
          </w:tcPr>
          <w:p w:rsidR="007D320A" w:rsidRPr="005D2553" w:rsidRDefault="00667222">
            <w:pPr>
              <w:jc w:val="center"/>
              <w:rPr>
                <w:rFonts w:ascii="Liberation Serif" w:hAnsi="Liberation Serif"/>
                <w:color w:val="000000"/>
                <w:sz w:val="20"/>
                <w:szCs w:val="20"/>
              </w:rPr>
            </w:pPr>
            <w:r>
              <w:rPr>
                <w:rFonts w:ascii="Liberation Serif" w:hAnsi="Liberation Serif"/>
                <w:color w:val="000000"/>
                <w:sz w:val="20"/>
                <w:szCs w:val="20"/>
              </w:rPr>
              <w:t>01.09.2026</w:t>
            </w: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Расходомер</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ПРЭМ 100</w:t>
            </w:r>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489536</w:t>
            </w: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Расходомер</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ПРЭМ 100</w:t>
            </w:r>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489792</w:t>
            </w: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Комплект датчиков температуры</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КТПТР-01</w:t>
            </w:r>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9963/9963А</w:t>
            </w: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23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Газ</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proofErr w:type="spellStart"/>
            <w:r w:rsidRPr="005D2553">
              <w:rPr>
                <w:rFonts w:ascii="Liberation Serif" w:hAnsi="Liberation Serif"/>
                <w:color w:val="000000"/>
                <w:sz w:val="20"/>
                <w:szCs w:val="20"/>
              </w:rPr>
              <w:t>Теплоэнергоконтроллер</w:t>
            </w:r>
            <w:proofErr w:type="spellEnd"/>
          </w:p>
        </w:tc>
        <w:tc>
          <w:tcPr>
            <w:tcW w:w="254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Ирвис</w:t>
            </w:r>
            <w:proofErr w:type="spellEnd"/>
            <w:r w:rsidRPr="005D2553">
              <w:rPr>
                <w:rFonts w:ascii="Liberation Serif" w:hAnsi="Liberation Serif"/>
                <w:color w:val="000000"/>
                <w:sz w:val="20"/>
                <w:szCs w:val="20"/>
              </w:rPr>
              <w:t xml:space="preserve"> РС50</w:t>
            </w:r>
          </w:p>
        </w:tc>
        <w:tc>
          <w:tcPr>
            <w:tcW w:w="286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13021</w:t>
            </w:r>
          </w:p>
        </w:tc>
        <w:tc>
          <w:tcPr>
            <w:tcW w:w="2800" w:type="dxa"/>
            <w:vMerge w:val="restart"/>
            <w:shd w:val="clear" w:color="auto" w:fill="auto"/>
            <w:tcMar>
              <w:top w:w="15" w:type="dxa"/>
              <w:left w:w="15" w:type="dxa"/>
              <w:bottom w:w="0" w:type="dxa"/>
              <w:right w:w="15" w:type="dxa"/>
            </w:tcMar>
            <w:vAlign w:val="center"/>
            <w:hideMark/>
          </w:tcPr>
          <w:p w:rsidR="007D320A" w:rsidRPr="005D2553" w:rsidRDefault="00667222">
            <w:pPr>
              <w:jc w:val="center"/>
              <w:rPr>
                <w:rFonts w:ascii="Liberation Serif" w:hAnsi="Liberation Serif"/>
                <w:color w:val="000000"/>
                <w:sz w:val="20"/>
                <w:szCs w:val="20"/>
              </w:rPr>
            </w:pPr>
            <w:r>
              <w:rPr>
                <w:rFonts w:ascii="Liberation Serif" w:hAnsi="Liberation Serif"/>
                <w:color w:val="000000"/>
                <w:sz w:val="20"/>
                <w:szCs w:val="20"/>
              </w:rPr>
              <w:t>23.08.2026</w:t>
            </w: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Расходомер</w:t>
            </w: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Датчик давления</w:t>
            </w: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Датчик температуры</w:t>
            </w: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23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Электрическая энергия</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Электросчетчик</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Энергомера</w:t>
            </w:r>
            <w:proofErr w:type="spellEnd"/>
            <w:r w:rsidRPr="005D2553">
              <w:rPr>
                <w:rFonts w:ascii="Liberation Serif" w:hAnsi="Liberation Serif"/>
                <w:color w:val="000000"/>
                <w:sz w:val="20"/>
                <w:szCs w:val="20"/>
              </w:rPr>
              <w:t xml:space="preserve"> CE301</w:t>
            </w:r>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8841156559277</w:t>
            </w:r>
          </w:p>
        </w:tc>
        <w:tc>
          <w:tcPr>
            <w:tcW w:w="28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01.10.2036</w:t>
            </w: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23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Вода</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Счетчик воды</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Пульсар М Ду32</w:t>
            </w:r>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125911</w:t>
            </w:r>
          </w:p>
        </w:tc>
        <w:tc>
          <w:tcPr>
            <w:tcW w:w="28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01.09.2032</w:t>
            </w:r>
          </w:p>
        </w:tc>
      </w:tr>
      <w:tr w:rsidR="007D320A" w:rsidRPr="005D2553" w:rsidTr="007D320A">
        <w:trPr>
          <w:trHeight w:val="20"/>
          <w:jc w:val="center"/>
        </w:trPr>
        <w:tc>
          <w:tcPr>
            <w:tcW w:w="25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с. Субботино, Котельная школы</w:t>
            </w:r>
          </w:p>
        </w:tc>
        <w:tc>
          <w:tcPr>
            <w:tcW w:w="23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Тепловая энергия</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proofErr w:type="spellStart"/>
            <w:r w:rsidRPr="005D2553">
              <w:rPr>
                <w:rFonts w:ascii="Liberation Serif" w:hAnsi="Liberation Serif"/>
                <w:color w:val="000000"/>
                <w:sz w:val="20"/>
                <w:szCs w:val="20"/>
              </w:rPr>
              <w:t>Тепловычислитель</w:t>
            </w:r>
            <w:proofErr w:type="spellEnd"/>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Логика СПТ 941.10</w:t>
            </w:r>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73814</w:t>
            </w:r>
          </w:p>
        </w:tc>
        <w:tc>
          <w:tcPr>
            <w:tcW w:w="28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01.07.2027</w:t>
            </w: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Расходомер</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 xml:space="preserve">Взлет ЭР 440 </w:t>
            </w:r>
            <w:proofErr w:type="spellStart"/>
            <w:r w:rsidRPr="005D2553">
              <w:rPr>
                <w:rFonts w:ascii="Liberation Serif" w:hAnsi="Liberation Serif"/>
                <w:color w:val="000000"/>
                <w:sz w:val="20"/>
                <w:szCs w:val="20"/>
              </w:rPr>
              <w:t>лайт</w:t>
            </w:r>
            <w:proofErr w:type="spellEnd"/>
          </w:p>
        </w:tc>
        <w:tc>
          <w:tcPr>
            <w:tcW w:w="0" w:type="auto"/>
            <w:shd w:val="clear" w:color="auto" w:fill="auto"/>
            <w:noWrap/>
            <w:tcMar>
              <w:top w:w="15" w:type="dxa"/>
              <w:left w:w="15" w:type="dxa"/>
              <w:bottom w:w="0" w:type="dxa"/>
              <w:right w:w="15" w:type="dxa"/>
            </w:tcMar>
            <w:vAlign w:val="center"/>
            <w:hideMark/>
          </w:tcPr>
          <w:p w:rsidR="007D320A" w:rsidRPr="005D2553" w:rsidRDefault="007D320A">
            <w:pPr>
              <w:jc w:val="center"/>
              <w:rPr>
                <w:rFonts w:ascii="Liberation Serif" w:hAnsi="Liberation Serif" w:cs="Calibri"/>
                <w:color w:val="000000"/>
                <w:sz w:val="20"/>
                <w:szCs w:val="20"/>
              </w:rPr>
            </w:pPr>
            <w:r w:rsidRPr="005D2553">
              <w:rPr>
                <w:rFonts w:ascii="Liberation Serif" w:hAnsi="Liberation Serif" w:cs="Calibri"/>
                <w:color w:val="000000"/>
                <w:sz w:val="20"/>
                <w:szCs w:val="20"/>
              </w:rPr>
              <w:t>1405203</w:t>
            </w: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s="Times New Roman"/>
                <w:color w:val="000000"/>
                <w:sz w:val="20"/>
                <w:szCs w:val="20"/>
              </w:rPr>
            </w:pPr>
            <w:r w:rsidRPr="005D2553">
              <w:rPr>
                <w:rFonts w:ascii="Liberation Serif" w:hAnsi="Liberation Serif"/>
                <w:color w:val="000000"/>
                <w:sz w:val="20"/>
                <w:szCs w:val="20"/>
              </w:rPr>
              <w:t>Расходомер</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 xml:space="preserve">Взлет ЭР 440 </w:t>
            </w:r>
            <w:proofErr w:type="spellStart"/>
            <w:r w:rsidRPr="005D2553">
              <w:rPr>
                <w:rFonts w:ascii="Liberation Serif" w:hAnsi="Liberation Serif"/>
                <w:color w:val="000000"/>
                <w:sz w:val="20"/>
                <w:szCs w:val="20"/>
              </w:rPr>
              <w:t>лайт</w:t>
            </w:r>
            <w:proofErr w:type="spellEnd"/>
          </w:p>
        </w:tc>
        <w:tc>
          <w:tcPr>
            <w:tcW w:w="0" w:type="auto"/>
            <w:shd w:val="clear" w:color="auto" w:fill="auto"/>
            <w:noWrap/>
            <w:tcMar>
              <w:top w:w="15" w:type="dxa"/>
              <w:left w:w="15" w:type="dxa"/>
              <w:bottom w:w="0" w:type="dxa"/>
              <w:right w:w="15" w:type="dxa"/>
            </w:tcMar>
            <w:vAlign w:val="center"/>
            <w:hideMark/>
          </w:tcPr>
          <w:p w:rsidR="007D320A" w:rsidRPr="005D2553" w:rsidRDefault="007D320A">
            <w:pPr>
              <w:jc w:val="center"/>
              <w:rPr>
                <w:rFonts w:ascii="Liberation Serif" w:hAnsi="Liberation Serif" w:cs="Calibri"/>
                <w:color w:val="000000"/>
                <w:sz w:val="20"/>
                <w:szCs w:val="20"/>
              </w:rPr>
            </w:pPr>
            <w:r w:rsidRPr="005D2553">
              <w:rPr>
                <w:rFonts w:ascii="Liberation Serif" w:hAnsi="Liberation Serif" w:cs="Calibri"/>
                <w:color w:val="000000"/>
                <w:sz w:val="20"/>
                <w:szCs w:val="20"/>
              </w:rPr>
              <w:t>1440322</w:t>
            </w: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s="Times New Roman"/>
                <w:color w:val="000000"/>
                <w:sz w:val="20"/>
                <w:szCs w:val="20"/>
              </w:rPr>
            </w:pPr>
            <w:r w:rsidRPr="005D2553">
              <w:rPr>
                <w:rFonts w:ascii="Liberation Serif" w:hAnsi="Liberation Serif"/>
                <w:color w:val="000000"/>
                <w:sz w:val="20"/>
                <w:szCs w:val="20"/>
              </w:rPr>
              <w:t>Комплект датчиков температуры</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КТПТР-05</w:t>
            </w:r>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8196/8196А</w:t>
            </w: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23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Газ</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proofErr w:type="spellStart"/>
            <w:r w:rsidRPr="005D2553">
              <w:rPr>
                <w:rFonts w:ascii="Liberation Serif" w:hAnsi="Liberation Serif"/>
                <w:color w:val="000000"/>
                <w:sz w:val="20"/>
                <w:szCs w:val="20"/>
              </w:rPr>
              <w:t>Теплоэнергоконтроллер</w:t>
            </w:r>
            <w:proofErr w:type="spellEnd"/>
          </w:p>
        </w:tc>
        <w:tc>
          <w:tcPr>
            <w:tcW w:w="254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Принц M40G</w:t>
            </w:r>
          </w:p>
        </w:tc>
        <w:tc>
          <w:tcPr>
            <w:tcW w:w="286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7007689</w:t>
            </w:r>
          </w:p>
        </w:tc>
        <w:tc>
          <w:tcPr>
            <w:tcW w:w="28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01.08.2026</w:t>
            </w: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Расходомер</w:t>
            </w: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Датчик давления</w:t>
            </w: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Датчик температуры</w:t>
            </w: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23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Электрическая энергия</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Электросчетчик</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Энергомера</w:t>
            </w:r>
            <w:proofErr w:type="spellEnd"/>
            <w:r w:rsidRPr="005D2553">
              <w:rPr>
                <w:rFonts w:ascii="Liberation Serif" w:hAnsi="Liberation Serif"/>
                <w:color w:val="000000"/>
                <w:sz w:val="20"/>
                <w:szCs w:val="20"/>
              </w:rPr>
              <w:t xml:space="preserve"> CE301</w:t>
            </w:r>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8841156559288</w:t>
            </w:r>
          </w:p>
        </w:tc>
        <w:tc>
          <w:tcPr>
            <w:tcW w:w="28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01.10.2036</w:t>
            </w: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23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Вода</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Счетчик воды</w:t>
            </w:r>
          </w:p>
        </w:tc>
        <w:tc>
          <w:tcPr>
            <w:tcW w:w="8200" w:type="dxa"/>
            <w:gridSpan w:val="3"/>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отсутствует</w:t>
            </w:r>
          </w:p>
        </w:tc>
      </w:tr>
      <w:tr w:rsidR="007D320A" w:rsidRPr="005D2553" w:rsidTr="007D320A">
        <w:trPr>
          <w:trHeight w:val="20"/>
          <w:jc w:val="center"/>
        </w:trPr>
        <w:tc>
          <w:tcPr>
            <w:tcW w:w="25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с. Сулюклино, Котельная школы</w:t>
            </w:r>
          </w:p>
        </w:tc>
        <w:tc>
          <w:tcPr>
            <w:tcW w:w="23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Тепловая энергия</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proofErr w:type="spellStart"/>
            <w:r w:rsidRPr="005D2553">
              <w:rPr>
                <w:rFonts w:ascii="Liberation Serif" w:hAnsi="Liberation Serif"/>
                <w:color w:val="000000"/>
                <w:sz w:val="20"/>
                <w:szCs w:val="20"/>
              </w:rPr>
              <w:t>Тепловычислитель</w:t>
            </w:r>
            <w:proofErr w:type="spellEnd"/>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Логика СПТ 941.10</w:t>
            </w:r>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73871</w:t>
            </w:r>
          </w:p>
        </w:tc>
        <w:tc>
          <w:tcPr>
            <w:tcW w:w="28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01.07.2027</w:t>
            </w: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Расходомер</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 xml:space="preserve">Взлет ЭР 440 </w:t>
            </w:r>
            <w:proofErr w:type="spellStart"/>
            <w:r w:rsidRPr="005D2553">
              <w:rPr>
                <w:rFonts w:ascii="Liberation Serif" w:hAnsi="Liberation Serif"/>
                <w:color w:val="000000"/>
                <w:sz w:val="20"/>
                <w:szCs w:val="20"/>
              </w:rPr>
              <w:t>лайт</w:t>
            </w:r>
            <w:proofErr w:type="spellEnd"/>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1421691</w:t>
            </w: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Расходомер</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 xml:space="preserve">Взлет ЭР 440 </w:t>
            </w:r>
            <w:proofErr w:type="spellStart"/>
            <w:r w:rsidRPr="005D2553">
              <w:rPr>
                <w:rFonts w:ascii="Liberation Serif" w:hAnsi="Liberation Serif"/>
                <w:color w:val="000000"/>
                <w:sz w:val="20"/>
                <w:szCs w:val="20"/>
              </w:rPr>
              <w:t>лайт</w:t>
            </w:r>
            <w:proofErr w:type="spellEnd"/>
          </w:p>
        </w:tc>
        <w:tc>
          <w:tcPr>
            <w:tcW w:w="0" w:type="auto"/>
            <w:shd w:val="clear" w:color="auto" w:fill="auto"/>
            <w:noWrap/>
            <w:tcMar>
              <w:top w:w="15" w:type="dxa"/>
              <w:left w:w="15" w:type="dxa"/>
              <w:bottom w:w="0" w:type="dxa"/>
              <w:right w:w="15" w:type="dxa"/>
            </w:tcMar>
            <w:vAlign w:val="center"/>
            <w:hideMark/>
          </w:tcPr>
          <w:p w:rsidR="007D320A" w:rsidRPr="005D2553" w:rsidRDefault="007D320A">
            <w:pPr>
              <w:jc w:val="center"/>
              <w:rPr>
                <w:rFonts w:ascii="Liberation Serif" w:hAnsi="Liberation Serif" w:cs="Calibri"/>
                <w:color w:val="000000"/>
                <w:sz w:val="20"/>
                <w:szCs w:val="20"/>
              </w:rPr>
            </w:pPr>
            <w:r w:rsidRPr="005D2553">
              <w:rPr>
                <w:rFonts w:ascii="Liberation Serif" w:hAnsi="Liberation Serif" w:cs="Calibri"/>
                <w:color w:val="000000"/>
                <w:sz w:val="20"/>
                <w:szCs w:val="20"/>
              </w:rPr>
              <w:t>1440012</w:t>
            </w: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s="Times New Roman"/>
                <w:color w:val="000000"/>
                <w:sz w:val="20"/>
                <w:szCs w:val="20"/>
              </w:rPr>
            </w:pPr>
            <w:r w:rsidRPr="005D2553">
              <w:rPr>
                <w:rFonts w:ascii="Liberation Serif" w:hAnsi="Liberation Serif"/>
                <w:color w:val="000000"/>
                <w:sz w:val="20"/>
                <w:szCs w:val="20"/>
              </w:rPr>
              <w:t>Комплект датчиков температуры</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КТПТР-05</w:t>
            </w:r>
          </w:p>
        </w:tc>
        <w:tc>
          <w:tcPr>
            <w:tcW w:w="0" w:type="auto"/>
            <w:shd w:val="clear" w:color="auto" w:fill="auto"/>
            <w:noWrap/>
            <w:tcMar>
              <w:top w:w="15" w:type="dxa"/>
              <w:left w:w="15" w:type="dxa"/>
              <w:bottom w:w="0" w:type="dxa"/>
              <w:right w:w="15" w:type="dxa"/>
            </w:tcMar>
            <w:vAlign w:val="center"/>
            <w:hideMark/>
          </w:tcPr>
          <w:p w:rsidR="007D320A" w:rsidRPr="005D2553" w:rsidRDefault="007D320A">
            <w:pPr>
              <w:jc w:val="center"/>
              <w:rPr>
                <w:rFonts w:ascii="Liberation Serif" w:hAnsi="Liberation Serif" w:cs="Calibri"/>
                <w:color w:val="000000"/>
                <w:sz w:val="20"/>
                <w:szCs w:val="20"/>
              </w:rPr>
            </w:pPr>
            <w:r w:rsidRPr="005D2553">
              <w:rPr>
                <w:rFonts w:ascii="Liberation Serif" w:hAnsi="Liberation Serif" w:cs="Calibri"/>
                <w:color w:val="000000"/>
                <w:sz w:val="20"/>
                <w:szCs w:val="20"/>
              </w:rPr>
              <w:t>10158/10158А</w:t>
            </w: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23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s="Times New Roman"/>
                <w:color w:val="000000"/>
                <w:sz w:val="20"/>
                <w:szCs w:val="20"/>
              </w:rPr>
            </w:pPr>
            <w:r w:rsidRPr="005D2553">
              <w:rPr>
                <w:rFonts w:ascii="Liberation Serif" w:hAnsi="Liberation Serif"/>
                <w:color w:val="000000"/>
                <w:sz w:val="20"/>
                <w:szCs w:val="20"/>
              </w:rPr>
              <w:t>Газ</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proofErr w:type="spellStart"/>
            <w:r w:rsidRPr="005D2553">
              <w:rPr>
                <w:rFonts w:ascii="Liberation Serif" w:hAnsi="Liberation Serif"/>
                <w:color w:val="000000"/>
                <w:sz w:val="20"/>
                <w:szCs w:val="20"/>
              </w:rPr>
              <w:t>Теплоэнергоконтроллер</w:t>
            </w:r>
            <w:proofErr w:type="spellEnd"/>
          </w:p>
        </w:tc>
        <w:tc>
          <w:tcPr>
            <w:tcW w:w="254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Принц M25G</w:t>
            </w:r>
          </w:p>
        </w:tc>
        <w:tc>
          <w:tcPr>
            <w:tcW w:w="286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6011026</w:t>
            </w:r>
          </w:p>
        </w:tc>
        <w:tc>
          <w:tcPr>
            <w:tcW w:w="28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01.08.2026</w:t>
            </w: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Расходомер</w:t>
            </w: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Датчик давления</w:t>
            </w: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Датчик температуры</w:t>
            </w: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23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Электрическая энергия</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Электросчетчик</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Энергомера</w:t>
            </w:r>
            <w:proofErr w:type="spellEnd"/>
            <w:r w:rsidRPr="005D2553">
              <w:rPr>
                <w:rFonts w:ascii="Liberation Serif" w:hAnsi="Liberation Serif"/>
                <w:color w:val="000000"/>
                <w:sz w:val="20"/>
                <w:szCs w:val="20"/>
              </w:rPr>
              <w:t xml:space="preserve"> CE301</w:t>
            </w:r>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8841156559216</w:t>
            </w:r>
          </w:p>
        </w:tc>
        <w:tc>
          <w:tcPr>
            <w:tcW w:w="28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01.10.2036</w:t>
            </w: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23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Вода</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Счетчик воды</w:t>
            </w:r>
          </w:p>
        </w:tc>
        <w:tc>
          <w:tcPr>
            <w:tcW w:w="8200" w:type="dxa"/>
            <w:gridSpan w:val="3"/>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отсутствует</w:t>
            </w:r>
          </w:p>
        </w:tc>
      </w:tr>
      <w:tr w:rsidR="007D320A" w:rsidRPr="005D2553" w:rsidTr="007D320A">
        <w:trPr>
          <w:trHeight w:val="20"/>
          <w:jc w:val="center"/>
        </w:trPr>
        <w:tc>
          <w:tcPr>
            <w:tcW w:w="25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с. Мартыновка, Котельная школы</w:t>
            </w:r>
          </w:p>
        </w:tc>
        <w:tc>
          <w:tcPr>
            <w:tcW w:w="23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Тепловая энергия</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proofErr w:type="spellStart"/>
            <w:r w:rsidRPr="005D2553">
              <w:rPr>
                <w:rFonts w:ascii="Liberation Serif" w:hAnsi="Liberation Serif"/>
                <w:color w:val="000000"/>
                <w:sz w:val="20"/>
                <w:szCs w:val="20"/>
              </w:rPr>
              <w:t>Тепловычислитель</w:t>
            </w:r>
            <w:proofErr w:type="spellEnd"/>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Логика СПТ 941.10</w:t>
            </w:r>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75952</w:t>
            </w:r>
          </w:p>
        </w:tc>
        <w:tc>
          <w:tcPr>
            <w:tcW w:w="28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01.07.2027</w:t>
            </w: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Расходомер</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 xml:space="preserve">Взлет ЭР 440 </w:t>
            </w:r>
            <w:proofErr w:type="spellStart"/>
            <w:r w:rsidRPr="005D2553">
              <w:rPr>
                <w:rFonts w:ascii="Liberation Serif" w:hAnsi="Liberation Serif"/>
                <w:color w:val="000000"/>
                <w:sz w:val="20"/>
                <w:szCs w:val="20"/>
              </w:rPr>
              <w:t>лайт</w:t>
            </w:r>
            <w:proofErr w:type="spellEnd"/>
          </w:p>
        </w:tc>
        <w:tc>
          <w:tcPr>
            <w:tcW w:w="0" w:type="auto"/>
            <w:shd w:val="clear" w:color="auto" w:fill="auto"/>
            <w:noWrap/>
            <w:tcMar>
              <w:top w:w="15" w:type="dxa"/>
              <w:left w:w="15" w:type="dxa"/>
              <w:bottom w:w="0" w:type="dxa"/>
              <w:right w:w="15" w:type="dxa"/>
            </w:tcMar>
            <w:vAlign w:val="center"/>
            <w:hideMark/>
          </w:tcPr>
          <w:p w:rsidR="007D320A" w:rsidRPr="005D2553" w:rsidRDefault="007D320A">
            <w:pPr>
              <w:jc w:val="center"/>
              <w:rPr>
                <w:rFonts w:ascii="Liberation Serif" w:hAnsi="Liberation Serif" w:cs="Calibri"/>
                <w:color w:val="000000"/>
                <w:sz w:val="20"/>
                <w:szCs w:val="20"/>
              </w:rPr>
            </w:pPr>
            <w:r w:rsidRPr="005D2553">
              <w:rPr>
                <w:rFonts w:ascii="Liberation Serif" w:hAnsi="Liberation Serif" w:cs="Calibri"/>
                <w:color w:val="000000"/>
                <w:sz w:val="20"/>
                <w:szCs w:val="20"/>
              </w:rPr>
              <w:t>1405275</w:t>
            </w: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s="Times New Roman"/>
                <w:color w:val="000000"/>
                <w:sz w:val="20"/>
                <w:szCs w:val="20"/>
              </w:rPr>
            </w:pPr>
            <w:r w:rsidRPr="005D2553">
              <w:rPr>
                <w:rFonts w:ascii="Liberation Serif" w:hAnsi="Liberation Serif"/>
                <w:color w:val="000000"/>
                <w:sz w:val="20"/>
                <w:szCs w:val="20"/>
              </w:rPr>
              <w:t>Расходомер</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 xml:space="preserve">Взлет ЭР 440 </w:t>
            </w:r>
            <w:proofErr w:type="spellStart"/>
            <w:r w:rsidRPr="005D2553">
              <w:rPr>
                <w:rFonts w:ascii="Liberation Serif" w:hAnsi="Liberation Serif"/>
                <w:color w:val="000000"/>
                <w:sz w:val="20"/>
                <w:szCs w:val="20"/>
              </w:rPr>
              <w:t>лайт</w:t>
            </w:r>
            <w:proofErr w:type="spellEnd"/>
          </w:p>
        </w:tc>
        <w:tc>
          <w:tcPr>
            <w:tcW w:w="0" w:type="auto"/>
            <w:shd w:val="clear" w:color="auto" w:fill="auto"/>
            <w:noWrap/>
            <w:tcMar>
              <w:top w:w="15" w:type="dxa"/>
              <w:left w:w="15" w:type="dxa"/>
              <w:bottom w:w="0" w:type="dxa"/>
              <w:right w:w="15" w:type="dxa"/>
            </w:tcMar>
            <w:vAlign w:val="center"/>
            <w:hideMark/>
          </w:tcPr>
          <w:p w:rsidR="007D320A" w:rsidRPr="005D2553" w:rsidRDefault="007D320A">
            <w:pPr>
              <w:jc w:val="center"/>
              <w:rPr>
                <w:rFonts w:ascii="Liberation Serif" w:hAnsi="Liberation Serif" w:cs="Calibri"/>
                <w:color w:val="000000"/>
                <w:sz w:val="20"/>
                <w:szCs w:val="20"/>
              </w:rPr>
            </w:pPr>
            <w:r w:rsidRPr="005D2553">
              <w:rPr>
                <w:rFonts w:ascii="Liberation Serif" w:hAnsi="Liberation Serif" w:cs="Calibri"/>
                <w:color w:val="000000"/>
                <w:sz w:val="20"/>
                <w:szCs w:val="20"/>
              </w:rPr>
              <w:t>1432540</w:t>
            </w: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s="Times New Roman"/>
                <w:color w:val="000000"/>
                <w:sz w:val="20"/>
                <w:szCs w:val="20"/>
              </w:rPr>
            </w:pPr>
            <w:r w:rsidRPr="005D2553">
              <w:rPr>
                <w:rFonts w:ascii="Liberation Serif" w:hAnsi="Liberation Serif"/>
                <w:color w:val="000000"/>
                <w:sz w:val="20"/>
                <w:szCs w:val="20"/>
              </w:rPr>
              <w:t>Комплект датчиков температуры</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КТПТР-05</w:t>
            </w:r>
          </w:p>
        </w:tc>
        <w:tc>
          <w:tcPr>
            <w:tcW w:w="0" w:type="auto"/>
            <w:shd w:val="clear" w:color="auto" w:fill="auto"/>
            <w:noWrap/>
            <w:tcMar>
              <w:top w:w="15" w:type="dxa"/>
              <w:left w:w="15" w:type="dxa"/>
              <w:bottom w:w="0" w:type="dxa"/>
              <w:right w:w="15" w:type="dxa"/>
            </w:tcMar>
            <w:vAlign w:val="center"/>
            <w:hideMark/>
          </w:tcPr>
          <w:p w:rsidR="007D320A" w:rsidRPr="005D2553" w:rsidRDefault="007D320A">
            <w:pPr>
              <w:jc w:val="center"/>
              <w:rPr>
                <w:rFonts w:ascii="Liberation Serif" w:hAnsi="Liberation Serif" w:cs="Calibri"/>
                <w:color w:val="000000"/>
                <w:sz w:val="20"/>
                <w:szCs w:val="20"/>
              </w:rPr>
            </w:pPr>
            <w:r w:rsidRPr="005D2553">
              <w:rPr>
                <w:rFonts w:ascii="Liberation Serif" w:hAnsi="Liberation Serif" w:cs="Calibri"/>
                <w:color w:val="000000"/>
                <w:sz w:val="20"/>
                <w:szCs w:val="20"/>
              </w:rPr>
              <w:t>3757/3757А</w:t>
            </w: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23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s="Times New Roman"/>
                <w:color w:val="000000"/>
                <w:sz w:val="20"/>
                <w:szCs w:val="20"/>
              </w:rPr>
            </w:pPr>
            <w:r w:rsidRPr="005D2553">
              <w:rPr>
                <w:rFonts w:ascii="Liberation Serif" w:hAnsi="Liberation Serif"/>
                <w:color w:val="000000"/>
                <w:sz w:val="20"/>
                <w:szCs w:val="20"/>
              </w:rPr>
              <w:t>Газ</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proofErr w:type="spellStart"/>
            <w:r w:rsidRPr="005D2553">
              <w:rPr>
                <w:rFonts w:ascii="Liberation Serif" w:hAnsi="Liberation Serif"/>
                <w:color w:val="000000"/>
                <w:sz w:val="20"/>
                <w:szCs w:val="20"/>
              </w:rPr>
              <w:t>Теплоэнергоконтроллер</w:t>
            </w:r>
            <w:proofErr w:type="spellEnd"/>
          </w:p>
        </w:tc>
        <w:tc>
          <w:tcPr>
            <w:tcW w:w="254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Принц M25G</w:t>
            </w:r>
          </w:p>
        </w:tc>
        <w:tc>
          <w:tcPr>
            <w:tcW w:w="286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6011346</w:t>
            </w:r>
          </w:p>
        </w:tc>
        <w:tc>
          <w:tcPr>
            <w:tcW w:w="28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01.08.2026</w:t>
            </w: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Расходомер</w:t>
            </w: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Датчик давления</w:t>
            </w: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Датчик температуры</w:t>
            </w: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23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Электрическая энергия</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Электросчетчик</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Энергомера</w:t>
            </w:r>
            <w:proofErr w:type="spellEnd"/>
            <w:r w:rsidRPr="005D2553">
              <w:rPr>
                <w:rFonts w:ascii="Liberation Serif" w:hAnsi="Liberation Serif"/>
                <w:color w:val="000000"/>
                <w:sz w:val="20"/>
                <w:szCs w:val="20"/>
              </w:rPr>
              <w:t xml:space="preserve"> CE301</w:t>
            </w:r>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8841156559310</w:t>
            </w:r>
          </w:p>
        </w:tc>
        <w:tc>
          <w:tcPr>
            <w:tcW w:w="28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01.10.2036</w:t>
            </w: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23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Вода</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Счетчик воды</w:t>
            </w:r>
          </w:p>
        </w:tc>
        <w:tc>
          <w:tcPr>
            <w:tcW w:w="8200" w:type="dxa"/>
            <w:gridSpan w:val="3"/>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отсутствует</w:t>
            </w:r>
          </w:p>
        </w:tc>
      </w:tr>
      <w:tr w:rsidR="007D320A" w:rsidRPr="005D2553" w:rsidTr="007D320A">
        <w:trPr>
          <w:trHeight w:val="20"/>
          <w:jc w:val="center"/>
        </w:trPr>
        <w:tc>
          <w:tcPr>
            <w:tcW w:w="25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с Боровичи, Котельная школы</w:t>
            </w:r>
          </w:p>
        </w:tc>
        <w:tc>
          <w:tcPr>
            <w:tcW w:w="23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Тепловая энергия</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proofErr w:type="spellStart"/>
            <w:r w:rsidRPr="005D2553">
              <w:rPr>
                <w:rFonts w:ascii="Liberation Serif" w:hAnsi="Liberation Serif"/>
                <w:color w:val="000000"/>
                <w:sz w:val="20"/>
                <w:szCs w:val="20"/>
              </w:rPr>
              <w:t>Тепловычислитель</w:t>
            </w:r>
            <w:proofErr w:type="spellEnd"/>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Логика СПТ 941.20</w:t>
            </w:r>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76770</w:t>
            </w:r>
          </w:p>
        </w:tc>
        <w:tc>
          <w:tcPr>
            <w:tcW w:w="28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01.05.2029</w:t>
            </w: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Расходомер</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 xml:space="preserve">Взлет ЭР 440 </w:t>
            </w:r>
            <w:proofErr w:type="spellStart"/>
            <w:r w:rsidRPr="005D2553">
              <w:rPr>
                <w:rFonts w:ascii="Liberation Serif" w:hAnsi="Liberation Serif"/>
                <w:color w:val="000000"/>
                <w:sz w:val="20"/>
                <w:szCs w:val="20"/>
              </w:rPr>
              <w:t>лайт</w:t>
            </w:r>
            <w:proofErr w:type="spellEnd"/>
          </w:p>
        </w:tc>
        <w:tc>
          <w:tcPr>
            <w:tcW w:w="0" w:type="auto"/>
            <w:shd w:val="clear" w:color="auto" w:fill="auto"/>
            <w:noWrap/>
            <w:tcMar>
              <w:top w:w="15" w:type="dxa"/>
              <w:left w:w="15" w:type="dxa"/>
              <w:bottom w:w="0" w:type="dxa"/>
              <w:right w:w="15" w:type="dxa"/>
            </w:tcMar>
            <w:vAlign w:val="center"/>
            <w:hideMark/>
          </w:tcPr>
          <w:p w:rsidR="007D320A" w:rsidRPr="005D2553" w:rsidRDefault="007D320A">
            <w:pPr>
              <w:jc w:val="center"/>
              <w:rPr>
                <w:rFonts w:ascii="Liberation Serif" w:hAnsi="Liberation Serif" w:cs="Calibri"/>
                <w:color w:val="000000"/>
                <w:sz w:val="20"/>
                <w:szCs w:val="20"/>
              </w:rPr>
            </w:pPr>
            <w:r w:rsidRPr="005D2553">
              <w:rPr>
                <w:rFonts w:ascii="Liberation Serif" w:hAnsi="Liberation Serif" w:cs="Calibri"/>
                <w:color w:val="000000"/>
                <w:sz w:val="20"/>
                <w:szCs w:val="20"/>
              </w:rPr>
              <w:t>1509928</w:t>
            </w: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s="Times New Roman"/>
                <w:color w:val="000000"/>
                <w:sz w:val="20"/>
                <w:szCs w:val="20"/>
              </w:rPr>
            </w:pPr>
            <w:r w:rsidRPr="005D2553">
              <w:rPr>
                <w:rFonts w:ascii="Liberation Serif" w:hAnsi="Liberation Serif"/>
                <w:color w:val="000000"/>
                <w:sz w:val="20"/>
                <w:szCs w:val="20"/>
              </w:rPr>
              <w:t>Расходомер</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 xml:space="preserve">Взлет ЭР 440 </w:t>
            </w:r>
            <w:proofErr w:type="spellStart"/>
            <w:r w:rsidRPr="005D2553">
              <w:rPr>
                <w:rFonts w:ascii="Liberation Serif" w:hAnsi="Liberation Serif"/>
                <w:color w:val="000000"/>
                <w:sz w:val="20"/>
                <w:szCs w:val="20"/>
              </w:rPr>
              <w:t>лайт</w:t>
            </w:r>
            <w:proofErr w:type="spellEnd"/>
          </w:p>
        </w:tc>
        <w:tc>
          <w:tcPr>
            <w:tcW w:w="0" w:type="auto"/>
            <w:shd w:val="clear" w:color="auto" w:fill="auto"/>
            <w:noWrap/>
            <w:tcMar>
              <w:top w:w="15" w:type="dxa"/>
              <w:left w:w="15" w:type="dxa"/>
              <w:bottom w:w="0" w:type="dxa"/>
              <w:right w:w="15" w:type="dxa"/>
            </w:tcMar>
            <w:vAlign w:val="center"/>
            <w:hideMark/>
          </w:tcPr>
          <w:p w:rsidR="007D320A" w:rsidRPr="005D2553" w:rsidRDefault="007D320A">
            <w:pPr>
              <w:jc w:val="center"/>
              <w:rPr>
                <w:rFonts w:ascii="Liberation Serif" w:hAnsi="Liberation Serif" w:cs="Calibri"/>
                <w:color w:val="000000"/>
                <w:sz w:val="20"/>
                <w:szCs w:val="20"/>
              </w:rPr>
            </w:pPr>
            <w:r w:rsidRPr="005D2553">
              <w:rPr>
                <w:rFonts w:ascii="Liberation Serif" w:hAnsi="Liberation Serif" w:cs="Calibri"/>
                <w:color w:val="000000"/>
                <w:sz w:val="20"/>
                <w:szCs w:val="20"/>
              </w:rPr>
              <w:t>1500855</w:t>
            </w: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s="Times New Roman"/>
                <w:color w:val="000000"/>
                <w:sz w:val="20"/>
                <w:szCs w:val="20"/>
              </w:rPr>
            </w:pPr>
            <w:r w:rsidRPr="005D2553">
              <w:rPr>
                <w:rFonts w:ascii="Liberation Serif" w:hAnsi="Liberation Serif"/>
                <w:color w:val="000000"/>
                <w:sz w:val="20"/>
                <w:szCs w:val="20"/>
              </w:rPr>
              <w:t>Комплект датчиков температуры</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КТПТР-01</w:t>
            </w:r>
          </w:p>
        </w:tc>
        <w:tc>
          <w:tcPr>
            <w:tcW w:w="0" w:type="auto"/>
            <w:shd w:val="clear" w:color="auto" w:fill="auto"/>
            <w:noWrap/>
            <w:tcMar>
              <w:top w:w="15" w:type="dxa"/>
              <w:left w:w="15" w:type="dxa"/>
              <w:bottom w:w="0" w:type="dxa"/>
              <w:right w:w="15" w:type="dxa"/>
            </w:tcMar>
            <w:vAlign w:val="center"/>
            <w:hideMark/>
          </w:tcPr>
          <w:p w:rsidR="007D320A" w:rsidRPr="005D2553" w:rsidRDefault="007D320A">
            <w:pPr>
              <w:jc w:val="center"/>
              <w:rPr>
                <w:rFonts w:ascii="Liberation Serif" w:hAnsi="Liberation Serif" w:cs="Calibri"/>
                <w:color w:val="000000"/>
                <w:sz w:val="20"/>
                <w:szCs w:val="20"/>
              </w:rPr>
            </w:pPr>
            <w:r w:rsidRPr="005D2553">
              <w:rPr>
                <w:rFonts w:ascii="Liberation Serif" w:hAnsi="Liberation Serif" w:cs="Calibri"/>
                <w:color w:val="000000"/>
                <w:sz w:val="20"/>
                <w:szCs w:val="20"/>
              </w:rPr>
              <w:t>17669/17669А</w:t>
            </w: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23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s="Times New Roman"/>
                <w:color w:val="000000"/>
                <w:sz w:val="20"/>
                <w:szCs w:val="20"/>
              </w:rPr>
            </w:pPr>
            <w:r w:rsidRPr="005D2553">
              <w:rPr>
                <w:rFonts w:ascii="Liberation Serif" w:hAnsi="Liberation Serif"/>
                <w:color w:val="000000"/>
                <w:sz w:val="20"/>
                <w:szCs w:val="20"/>
              </w:rPr>
              <w:t>Газ</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proofErr w:type="spellStart"/>
            <w:r w:rsidRPr="005D2553">
              <w:rPr>
                <w:rFonts w:ascii="Liberation Serif" w:hAnsi="Liberation Serif"/>
                <w:color w:val="000000"/>
                <w:sz w:val="20"/>
                <w:szCs w:val="20"/>
              </w:rPr>
              <w:t>Теплоэнергоконтроллер</w:t>
            </w:r>
            <w:proofErr w:type="spellEnd"/>
          </w:p>
        </w:tc>
        <w:tc>
          <w:tcPr>
            <w:tcW w:w="254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Принц M25G</w:t>
            </w:r>
          </w:p>
        </w:tc>
        <w:tc>
          <w:tcPr>
            <w:tcW w:w="286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6017823</w:t>
            </w:r>
          </w:p>
        </w:tc>
        <w:tc>
          <w:tcPr>
            <w:tcW w:w="28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01.04.2028</w:t>
            </w: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Расходомер</w:t>
            </w: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Датчик давления</w:t>
            </w: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Датчик температуры</w:t>
            </w: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23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Электрическая энергия</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Электросчетчик</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Энергомера</w:t>
            </w:r>
            <w:proofErr w:type="spellEnd"/>
            <w:r w:rsidRPr="005D2553">
              <w:rPr>
                <w:rFonts w:ascii="Liberation Serif" w:hAnsi="Liberation Serif"/>
                <w:color w:val="000000"/>
                <w:sz w:val="20"/>
                <w:szCs w:val="20"/>
              </w:rPr>
              <w:t xml:space="preserve"> CE301</w:t>
            </w:r>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8841156559312</w:t>
            </w:r>
          </w:p>
        </w:tc>
        <w:tc>
          <w:tcPr>
            <w:tcW w:w="28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01.10.2036</w:t>
            </w: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23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Вода</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Счетчик воды</w:t>
            </w:r>
          </w:p>
        </w:tc>
        <w:tc>
          <w:tcPr>
            <w:tcW w:w="8200" w:type="dxa"/>
            <w:gridSpan w:val="3"/>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отсутствует</w:t>
            </w:r>
          </w:p>
        </w:tc>
      </w:tr>
      <w:tr w:rsidR="007D320A" w:rsidRPr="005D2553" w:rsidTr="007D320A">
        <w:trPr>
          <w:trHeight w:val="20"/>
          <w:jc w:val="center"/>
        </w:trPr>
        <w:tc>
          <w:tcPr>
            <w:tcW w:w="25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с Яланское, Котельная школы</w:t>
            </w:r>
          </w:p>
        </w:tc>
        <w:tc>
          <w:tcPr>
            <w:tcW w:w="23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Тепловая энергия</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proofErr w:type="spellStart"/>
            <w:r w:rsidRPr="005D2553">
              <w:rPr>
                <w:rFonts w:ascii="Liberation Serif" w:hAnsi="Liberation Serif"/>
                <w:color w:val="000000"/>
                <w:sz w:val="20"/>
                <w:szCs w:val="20"/>
              </w:rPr>
              <w:t>Тепловычислитель</w:t>
            </w:r>
            <w:proofErr w:type="spellEnd"/>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Термотроник</w:t>
            </w:r>
            <w:proofErr w:type="spellEnd"/>
            <w:r w:rsidRPr="005D2553">
              <w:rPr>
                <w:rFonts w:ascii="Liberation Serif" w:hAnsi="Liberation Serif"/>
                <w:color w:val="000000"/>
                <w:sz w:val="20"/>
                <w:szCs w:val="20"/>
              </w:rPr>
              <w:t xml:space="preserve"> ТВ</w:t>
            </w:r>
            <w:proofErr w:type="gramStart"/>
            <w:r w:rsidRPr="005D2553">
              <w:rPr>
                <w:rFonts w:ascii="Liberation Serif" w:hAnsi="Liberation Serif"/>
                <w:color w:val="000000"/>
                <w:sz w:val="20"/>
                <w:szCs w:val="20"/>
              </w:rPr>
              <w:t>7</w:t>
            </w:r>
            <w:proofErr w:type="gramEnd"/>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20-033193</w:t>
            </w:r>
          </w:p>
        </w:tc>
        <w:tc>
          <w:tcPr>
            <w:tcW w:w="2800" w:type="dxa"/>
            <w:vMerge w:val="restart"/>
            <w:shd w:val="clear" w:color="auto" w:fill="auto"/>
            <w:tcMar>
              <w:top w:w="15" w:type="dxa"/>
              <w:left w:w="15" w:type="dxa"/>
              <w:bottom w:w="0" w:type="dxa"/>
              <w:right w:w="15" w:type="dxa"/>
            </w:tcMar>
            <w:vAlign w:val="center"/>
            <w:hideMark/>
          </w:tcPr>
          <w:p w:rsidR="007D320A" w:rsidRPr="005D2553" w:rsidRDefault="00667222">
            <w:pPr>
              <w:jc w:val="center"/>
              <w:rPr>
                <w:rFonts w:ascii="Liberation Serif" w:hAnsi="Liberation Serif"/>
                <w:color w:val="000000"/>
                <w:sz w:val="20"/>
                <w:szCs w:val="20"/>
              </w:rPr>
            </w:pPr>
            <w:r>
              <w:rPr>
                <w:rFonts w:ascii="Liberation Serif" w:hAnsi="Liberation Serif"/>
                <w:color w:val="000000"/>
                <w:sz w:val="20"/>
                <w:szCs w:val="20"/>
              </w:rPr>
              <w:t>23.08.2026</w:t>
            </w: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Расходомер</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Питерфлоу</w:t>
            </w:r>
            <w:proofErr w:type="spellEnd"/>
            <w:r w:rsidRPr="005D2553">
              <w:rPr>
                <w:rFonts w:ascii="Liberation Serif" w:hAnsi="Liberation Serif"/>
                <w:color w:val="000000"/>
                <w:sz w:val="20"/>
                <w:szCs w:val="20"/>
              </w:rPr>
              <w:t xml:space="preserve"> РС80</w:t>
            </w:r>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88875</w:t>
            </w: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Расходомер</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Питерфлоу</w:t>
            </w:r>
            <w:proofErr w:type="spellEnd"/>
            <w:r w:rsidRPr="005D2553">
              <w:rPr>
                <w:rFonts w:ascii="Liberation Serif" w:hAnsi="Liberation Serif"/>
                <w:color w:val="000000"/>
                <w:sz w:val="20"/>
                <w:szCs w:val="20"/>
              </w:rPr>
              <w:t xml:space="preserve"> РС80</w:t>
            </w:r>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88874</w:t>
            </w: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Комплект датчиков температуры</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КТС-Б</w:t>
            </w:r>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22038</w:t>
            </w: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230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Газ</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proofErr w:type="spellStart"/>
            <w:r w:rsidRPr="005D2553">
              <w:rPr>
                <w:rFonts w:ascii="Liberation Serif" w:hAnsi="Liberation Serif"/>
                <w:color w:val="000000"/>
                <w:sz w:val="20"/>
                <w:szCs w:val="20"/>
              </w:rPr>
              <w:t>Теплоэнергоконтроллер</w:t>
            </w:r>
            <w:proofErr w:type="spellEnd"/>
          </w:p>
        </w:tc>
        <w:tc>
          <w:tcPr>
            <w:tcW w:w="254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Ирвис</w:t>
            </w:r>
            <w:proofErr w:type="spellEnd"/>
            <w:r w:rsidRPr="005D2553">
              <w:rPr>
                <w:rFonts w:ascii="Liberation Serif" w:hAnsi="Liberation Serif"/>
                <w:color w:val="000000"/>
                <w:sz w:val="20"/>
                <w:szCs w:val="20"/>
              </w:rPr>
              <w:t xml:space="preserve"> Ультра</w:t>
            </w:r>
          </w:p>
        </w:tc>
        <w:tc>
          <w:tcPr>
            <w:tcW w:w="2860" w:type="dxa"/>
            <w:vMerge w:val="restart"/>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31951</w:t>
            </w:r>
          </w:p>
        </w:tc>
        <w:tc>
          <w:tcPr>
            <w:tcW w:w="2800" w:type="dxa"/>
            <w:vMerge w:val="restart"/>
            <w:shd w:val="clear" w:color="auto" w:fill="auto"/>
            <w:tcMar>
              <w:top w:w="15" w:type="dxa"/>
              <w:left w:w="15" w:type="dxa"/>
              <w:bottom w:w="0" w:type="dxa"/>
              <w:right w:w="15" w:type="dxa"/>
            </w:tcMar>
            <w:vAlign w:val="center"/>
            <w:hideMark/>
          </w:tcPr>
          <w:p w:rsidR="007D320A" w:rsidRPr="005D2553" w:rsidRDefault="00667222" w:rsidP="00667222">
            <w:pPr>
              <w:jc w:val="center"/>
              <w:rPr>
                <w:rFonts w:ascii="Liberation Serif" w:hAnsi="Liberation Serif"/>
                <w:color w:val="000000"/>
                <w:sz w:val="20"/>
                <w:szCs w:val="20"/>
              </w:rPr>
            </w:pPr>
            <w:r>
              <w:rPr>
                <w:rFonts w:ascii="Liberation Serif" w:hAnsi="Liberation Serif"/>
                <w:color w:val="000000"/>
                <w:sz w:val="20"/>
                <w:szCs w:val="20"/>
              </w:rPr>
              <w:t>23.08.2027</w:t>
            </w: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Расходомер</w:t>
            </w: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Датчик давления</w:t>
            </w: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Датчик температуры</w:t>
            </w: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c>
          <w:tcPr>
            <w:tcW w:w="0" w:type="auto"/>
            <w:vMerge/>
            <w:vAlign w:val="center"/>
            <w:hideMark/>
          </w:tcPr>
          <w:p w:rsidR="007D320A" w:rsidRPr="005D2553" w:rsidRDefault="007D320A">
            <w:pPr>
              <w:rPr>
                <w:rFonts w:ascii="Liberation Serif" w:hAnsi="Liberation Serif"/>
                <w:color w:val="000000"/>
                <w:sz w:val="20"/>
                <w:szCs w:val="20"/>
              </w:rPr>
            </w:pP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23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Электрическая энергия</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Электросчетчик</w:t>
            </w:r>
          </w:p>
        </w:tc>
        <w:tc>
          <w:tcPr>
            <w:tcW w:w="254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proofErr w:type="spellStart"/>
            <w:r w:rsidRPr="005D2553">
              <w:rPr>
                <w:rFonts w:ascii="Liberation Serif" w:hAnsi="Liberation Serif"/>
                <w:color w:val="000000"/>
                <w:sz w:val="20"/>
                <w:szCs w:val="20"/>
              </w:rPr>
              <w:t>Энергомера</w:t>
            </w:r>
            <w:proofErr w:type="spellEnd"/>
            <w:r w:rsidRPr="005D2553">
              <w:rPr>
                <w:rFonts w:ascii="Liberation Serif" w:hAnsi="Liberation Serif"/>
                <w:color w:val="000000"/>
                <w:sz w:val="20"/>
                <w:szCs w:val="20"/>
              </w:rPr>
              <w:t xml:space="preserve"> CE301</w:t>
            </w:r>
          </w:p>
        </w:tc>
        <w:tc>
          <w:tcPr>
            <w:tcW w:w="286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8841156559277</w:t>
            </w:r>
          </w:p>
        </w:tc>
        <w:tc>
          <w:tcPr>
            <w:tcW w:w="28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01.10.2036</w:t>
            </w:r>
          </w:p>
        </w:tc>
      </w:tr>
      <w:tr w:rsidR="007D320A" w:rsidRPr="005D2553" w:rsidTr="007D320A">
        <w:trPr>
          <w:trHeight w:val="20"/>
          <w:jc w:val="center"/>
        </w:trPr>
        <w:tc>
          <w:tcPr>
            <w:tcW w:w="0" w:type="auto"/>
            <w:vMerge/>
            <w:vAlign w:val="center"/>
            <w:hideMark/>
          </w:tcPr>
          <w:p w:rsidR="007D320A" w:rsidRPr="005D2553" w:rsidRDefault="007D320A">
            <w:pPr>
              <w:rPr>
                <w:rFonts w:ascii="Liberation Serif" w:hAnsi="Liberation Serif"/>
                <w:color w:val="000000"/>
                <w:sz w:val="20"/>
                <w:szCs w:val="20"/>
              </w:rPr>
            </w:pPr>
          </w:p>
        </w:tc>
        <w:tc>
          <w:tcPr>
            <w:tcW w:w="2300" w:type="dxa"/>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Вода</w:t>
            </w:r>
          </w:p>
        </w:tc>
        <w:tc>
          <w:tcPr>
            <w:tcW w:w="2380" w:type="dxa"/>
            <w:shd w:val="clear" w:color="auto" w:fill="auto"/>
            <w:tcMar>
              <w:top w:w="15" w:type="dxa"/>
              <w:left w:w="15" w:type="dxa"/>
              <w:bottom w:w="0" w:type="dxa"/>
              <w:right w:w="15" w:type="dxa"/>
            </w:tcMar>
            <w:vAlign w:val="center"/>
            <w:hideMark/>
          </w:tcPr>
          <w:p w:rsidR="007D320A" w:rsidRPr="005D2553" w:rsidRDefault="007D320A">
            <w:pPr>
              <w:rPr>
                <w:rFonts w:ascii="Liberation Serif" w:hAnsi="Liberation Serif"/>
                <w:color w:val="000000"/>
                <w:sz w:val="20"/>
                <w:szCs w:val="20"/>
              </w:rPr>
            </w:pPr>
            <w:r w:rsidRPr="005D2553">
              <w:rPr>
                <w:rFonts w:ascii="Liberation Serif" w:hAnsi="Liberation Serif"/>
                <w:color w:val="000000"/>
                <w:sz w:val="20"/>
                <w:szCs w:val="20"/>
              </w:rPr>
              <w:t>Счетчик воды</w:t>
            </w:r>
          </w:p>
        </w:tc>
        <w:tc>
          <w:tcPr>
            <w:tcW w:w="8200" w:type="dxa"/>
            <w:gridSpan w:val="3"/>
            <w:shd w:val="clear" w:color="auto" w:fill="auto"/>
            <w:tcMar>
              <w:top w:w="15" w:type="dxa"/>
              <w:left w:w="15" w:type="dxa"/>
              <w:bottom w:w="0" w:type="dxa"/>
              <w:right w:w="15" w:type="dxa"/>
            </w:tcMar>
            <w:vAlign w:val="center"/>
            <w:hideMark/>
          </w:tcPr>
          <w:p w:rsidR="007D320A" w:rsidRPr="005D2553" w:rsidRDefault="007D320A">
            <w:pPr>
              <w:jc w:val="center"/>
              <w:rPr>
                <w:rFonts w:ascii="Liberation Serif" w:hAnsi="Liberation Serif"/>
                <w:color w:val="000000"/>
                <w:sz w:val="20"/>
                <w:szCs w:val="20"/>
              </w:rPr>
            </w:pPr>
            <w:r w:rsidRPr="005D2553">
              <w:rPr>
                <w:rFonts w:ascii="Liberation Serif" w:hAnsi="Liberation Serif"/>
                <w:color w:val="000000"/>
                <w:sz w:val="20"/>
                <w:szCs w:val="20"/>
              </w:rPr>
              <w:t>отсутствует</w:t>
            </w:r>
          </w:p>
        </w:tc>
      </w:tr>
    </w:tbl>
    <w:p w:rsidR="00107639" w:rsidRPr="005D2553" w:rsidRDefault="00A71190" w:rsidP="007D320A">
      <w:pPr>
        <w:pStyle w:val="Ab"/>
        <w:spacing w:before="120"/>
        <w:ind w:firstLine="0"/>
        <w:rPr>
          <w:rFonts w:ascii="Liberation Serif" w:hAnsi="Liberation Serif"/>
        </w:rPr>
      </w:pPr>
      <w:r w:rsidRPr="005D2553">
        <w:rPr>
          <w:rFonts w:ascii="Liberation Serif" w:hAnsi="Liberation Serif"/>
          <w:i/>
          <w:sz w:val="24"/>
          <w:szCs w:val="24"/>
        </w:rPr>
        <w:t xml:space="preserve">* - </w:t>
      </w:r>
      <w:r w:rsidR="005A50C4" w:rsidRPr="005D2553">
        <w:rPr>
          <w:rFonts w:ascii="Liberation Serif" w:hAnsi="Liberation Serif"/>
          <w:i/>
          <w:sz w:val="24"/>
          <w:szCs w:val="24"/>
        </w:rPr>
        <w:t xml:space="preserve">В соответствии с данными официального запроса </w:t>
      </w:r>
    </w:p>
    <w:p w:rsidR="00107639" w:rsidRPr="005D2553" w:rsidRDefault="00107639" w:rsidP="00797B92">
      <w:pPr>
        <w:pStyle w:val="Ab"/>
        <w:spacing w:before="120"/>
        <w:rPr>
          <w:rFonts w:ascii="Liberation Serif" w:hAnsi="Liberation Serif"/>
        </w:rPr>
        <w:sectPr w:rsidR="00107639" w:rsidRPr="005D2553" w:rsidSect="007D320A">
          <w:pgSz w:w="16838" w:h="11906" w:orient="landscape"/>
          <w:pgMar w:top="1134" w:right="851" w:bottom="1134" w:left="1134" w:header="709" w:footer="709" w:gutter="0"/>
          <w:cols w:space="708"/>
          <w:titlePg/>
          <w:docGrid w:linePitch="360"/>
        </w:sectPr>
      </w:pPr>
    </w:p>
    <w:p w:rsidR="00797B92" w:rsidRPr="005D2553" w:rsidRDefault="00797B92" w:rsidP="00797B92">
      <w:pPr>
        <w:pStyle w:val="Ab"/>
        <w:spacing w:before="120"/>
        <w:rPr>
          <w:rFonts w:ascii="Liberation Serif" w:hAnsi="Liberation Serif"/>
        </w:rPr>
      </w:pPr>
      <w:r w:rsidRPr="005D2553">
        <w:rPr>
          <w:rFonts w:ascii="Liberation Serif" w:hAnsi="Liberation Serif"/>
        </w:rPr>
        <w:lastRenderedPageBreak/>
        <w:t>Теплосчетчик обеспечивает для каждой системы измерение и индикацию:</w:t>
      </w:r>
    </w:p>
    <w:p w:rsidR="00797B92" w:rsidRPr="005D2553" w:rsidRDefault="004011C4" w:rsidP="00C02D39">
      <w:pPr>
        <w:pStyle w:val="Ab"/>
        <w:numPr>
          <w:ilvl w:val="0"/>
          <w:numId w:val="11"/>
        </w:numPr>
        <w:tabs>
          <w:tab w:val="left" w:pos="1134"/>
        </w:tabs>
        <w:ind w:left="0" w:firstLine="567"/>
        <w:rPr>
          <w:rFonts w:ascii="Liberation Serif" w:hAnsi="Liberation Serif"/>
        </w:rPr>
      </w:pPr>
      <w:r w:rsidRPr="005D2553">
        <w:rPr>
          <w:rFonts w:ascii="Liberation Serif" w:hAnsi="Liberation Serif"/>
        </w:rPr>
        <w:t>т</w:t>
      </w:r>
      <w:r w:rsidR="00797B92" w:rsidRPr="005D2553">
        <w:rPr>
          <w:rFonts w:ascii="Liberation Serif" w:hAnsi="Liberation Serif"/>
        </w:rPr>
        <w:t>екущих значений объемного и массового расходов теплоносителя;</w:t>
      </w:r>
    </w:p>
    <w:p w:rsidR="00797B92" w:rsidRPr="005D2553" w:rsidRDefault="004011C4" w:rsidP="00C02D39">
      <w:pPr>
        <w:pStyle w:val="Ab"/>
        <w:numPr>
          <w:ilvl w:val="0"/>
          <w:numId w:val="11"/>
        </w:numPr>
        <w:tabs>
          <w:tab w:val="left" w:pos="1134"/>
        </w:tabs>
        <w:ind w:left="0" w:firstLine="567"/>
        <w:rPr>
          <w:rFonts w:ascii="Liberation Serif" w:hAnsi="Liberation Serif"/>
        </w:rPr>
      </w:pPr>
      <w:r w:rsidRPr="005D2553">
        <w:rPr>
          <w:rFonts w:ascii="Liberation Serif" w:hAnsi="Liberation Serif"/>
        </w:rPr>
        <w:t>т</w:t>
      </w:r>
      <w:r w:rsidR="00797B92" w:rsidRPr="005D2553">
        <w:rPr>
          <w:rFonts w:ascii="Liberation Serif" w:hAnsi="Liberation Serif"/>
        </w:rPr>
        <w:t>екущих температур теплоносителя в трубопроводах:</w:t>
      </w:r>
    </w:p>
    <w:p w:rsidR="00797B92" w:rsidRPr="005D2553" w:rsidRDefault="004011C4" w:rsidP="00C02D39">
      <w:pPr>
        <w:pStyle w:val="Ab"/>
        <w:numPr>
          <w:ilvl w:val="0"/>
          <w:numId w:val="11"/>
        </w:numPr>
        <w:tabs>
          <w:tab w:val="left" w:pos="1134"/>
        </w:tabs>
        <w:ind w:left="0" w:firstLine="567"/>
        <w:rPr>
          <w:rFonts w:ascii="Liberation Serif" w:hAnsi="Liberation Serif"/>
        </w:rPr>
      </w:pPr>
      <w:r w:rsidRPr="005D2553">
        <w:rPr>
          <w:rFonts w:ascii="Liberation Serif" w:hAnsi="Liberation Serif"/>
        </w:rPr>
        <w:t>т</w:t>
      </w:r>
      <w:r w:rsidR="00797B92" w:rsidRPr="005D2553">
        <w:rPr>
          <w:rFonts w:ascii="Liberation Serif" w:hAnsi="Liberation Serif"/>
        </w:rPr>
        <w:t>екущего давления в трубопроводах.</w:t>
      </w:r>
    </w:p>
    <w:p w:rsidR="00797B92" w:rsidRPr="005D2553" w:rsidRDefault="00797B92" w:rsidP="00797B92">
      <w:pPr>
        <w:pStyle w:val="Ab"/>
        <w:rPr>
          <w:rFonts w:ascii="Liberation Serif" w:hAnsi="Liberation Serif"/>
        </w:rPr>
      </w:pPr>
      <w:r w:rsidRPr="005D2553">
        <w:rPr>
          <w:rFonts w:ascii="Liberation Serif" w:hAnsi="Liberation Serif"/>
        </w:rPr>
        <w:t>Теплосчетчик производит вычисление и индикацию текущей разности температур между подающим и обратным трубопроводами.</w:t>
      </w:r>
    </w:p>
    <w:p w:rsidR="00797B92" w:rsidRPr="005D2553" w:rsidRDefault="00797B92" w:rsidP="00797B92">
      <w:pPr>
        <w:pStyle w:val="Ab"/>
        <w:rPr>
          <w:rFonts w:ascii="Liberation Serif" w:hAnsi="Liberation Serif"/>
        </w:rPr>
      </w:pPr>
      <w:r w:rsidRPr="005D2553">
        <w:rPr>
          <w:rFonts w:ascii="Liberation Serif" w:hAnsi="Liberation Serif"/>
        </w:rPr>
        <w:t>Теплосчетчик производит вычисление, индикацию и накопление с нарастающим итогом:</w:t>
      </w:r>
    </w:p>
    <w:p w:rsidR="00797B92" w:rsidRPr="005D2553" w:rsidRDefault="004011C4" w:rsidP="00C02D39">
      <w:pPr>
        <w:pStyle w:val="Ab"/>
        <w:numPr>
          <w:ilvl w:val="0"/>
          <w:numId w:val="11"/>
        </w:numPr>
        <w:tabs>
          <w:tab w:val="left" w:pos="1134"/>
        </w:tabs>
        <w:ind w:left="0" w:firstLine="567"/>
        <w:rPr>
          <w:rFonts w:ascii="Liberation Serif" w:hAnsi="Liberation Serif"/>
        </w:rPr>
      </w:pPr>
      <w:r w:rsidRPr="005D2553">
        <w:rPr>
          <w:rFonts w:ascii="Liberation Serif" w:hAnsi="Liberation Serif"/>
        </w:rPr>
        <w:t>п</w:t>
      </w:r>
      <w:r w:rsidR="00797B92" w:rsidRPr="005D2553">
        <w:rPr>
          <w:rFonts w:ascii="Liberation Serif" w:hAnsi="Liberation Serif"/>
        </w:rPr>
        <w:t>отребленного количества теплоты (тепловой энергии);</w:t>
      </w:r>
    </w:p>
    <w:p w:rsidR="00797B92" w:rsidRPr="005D2553" w:rsidRDefault="004011C4" w:rsidP="00C02D39">
      <w:pPr>
        <w:pStyle w:val="Ab"/>
        <w:numPr>
          <w:ilvl w:val="0"/>
          <w:numId w:val="11"/>
        </w:numPr>
        <w:tabs>
          <w:tab w:val="left" w:pos="1134"/>
        </w:tabs>
        <w:ind w:left="0" w:firstLine="567"/>
        <w:rPr>
          <w:rFonts w:ascii="Liberation Serif" w:hAnsi="Liberation Serif"/>
        </w:rPr>
      </w:pPr>
      <w:r w:rsidRPr="005D2553">
        <w:rPr>
          <w:rFonts w:ascii="Liberation Serif" w:hAnsi="Liberation Serif"/>
        </w:rPr>
        <w:t>м</w:t>
      </w:r>
      <w:r w:rsidR="00797B92" w:rsidRPr="005D2553">
        <w:rPr>
          <w:rFonts w:ascii="Liberation Serif" w:hAnsi="Liberation Serif"/>
        </w:rPr>
        <w:t>ассы и объема теплоносителя, протекшего по трубопроводам;</w:t>
      </w:r>
    </w:p>
    <w:p w:rsidR="00797B92" w:rsidRPr="005D2553" w:rsidRDefault="004011C4" w:rsidP="00C02D39">
      <w:pPr>
        <w:pStyle w:val="Ab"/>
        <w:numPr>
          <w:ilvl w:val="0"/>
          <w:numId w:val="11"/>
        </w:numPr>
        <w:tabs>
          <w:tab w:val="left" w:pos="1134"/>
        </w:tabs>
        <w:ind w:left="0" w:firstLine="567"/>
        <w:rPr>
          <w:rFonts w:ascii="Liberation Serif" w:hAnsi="Liberation Serif"/>
        </w:rPr>
      </w:pPr>
      <w:r w:rsidRPr="005D2553">
        <w:rPr>
          <w:rFonts w:ascii="Liberation Serif" w:hAnsi="Liberation Serif"/>
        </w:rPr>
        <w:t>в</w:t>
      </w:r>
      <w:r w:rsidR="00797B92" w:rsidRPr="005D2553">
        <w:rPr>
          <w:rFonts w:ascii="Liberation Serif" w:hAnsi="Liberation Serif"/>
        </w:rPr>
        <w:t>ремени работы прибора при поданном питании;</w:t>
      </w:r>
    </w:p>
    <w:p w:rsidR="00797B92" w:rsidRPr="005D2553" w:rsidRDefault="004011C4" w:rsidP="00C02D39">
      <w:pPr>
        <w:pStyle w:val="Ab"/>
        <w:numPr>
          <w:ilvl w:val="0"/>
          <w:numId w:val="11"/>
        </w:numPr>
        <w:tabs>
          <w:tab w:val="left" w:pos="1134"/>
        </w:tabs>
        <w:ind w:left="0" w:firstLine="567"/>
        <w:rPr>
          <w:rFonts w:ascii="Liberation Serif" w:hAnsi="Liberation Serif"/>
        </w:rPr>
      </w:pPr>
      <w:r w:rsidRPr="005D2553">
        <w:rPr>
          <w:rFonts w:ascii="Liberation Serif" w:hAnsi="Liberation Serif"/>
        </w:rPr>
        <w:t>в</w:t>
      </w:r>
      <w:r w:rsidR="00797B92" w:rsidRPr="005D2553">
        <w:rPr>
          <w:rFonts w:ascii="Liberation Serif" w:hAnsi="Liberation Serif"/>
        </w:rPr>
        <w:t>ремени работы прибора с нарастающим итогом;</w:t>
      </w:r>
    </w:p>
    <w:p w:rsidR="00797B92" w:rsidRPr="005D2553" w:rsidRDefault="004011C4" w:rsidP="00C02D39">
      <w:pPr>
        <w:pStyle w:val="Ab"/>
        <w:numPr>
          <w:ilvl w:val="0"/>
          <w:numId w:val="11"/>
        </w:numPr>
        <w:tabs>
          <w:tab w:val="left" w:pos="1134"/>
        </w:tabs>
        <w:ind w:left="0" w:firstLine="567"/>
        <w:rPr>
          <w:rFonts w:ascii="Liberation Serif" w:hAnsi="Liberation Serif"/>
        </w:rPr>
      </w:pPr>
      <w:r w:rsidRPr="005D2553">
        <w:rPr>
          <w:rFonts w:ascii="Liberation Serif" w:hAnsi="Liberation Serif"/>
        </w:rPr>
        <w:t>в</w:t>
      </w:r>
      <w:r w:rsidR="00797B92" w:rsidRPr="005D2553">
        <w:rPr>
          <w:rFonts w:ascii="Liberation Serif" w:hAnsi="Liberation Serif"/>
        </w:rPr>
        <w:t>ремени работы прибора при наличии технической неисправности;</w:t>
      </w:r>
    </w:p>
    <w:p w:rsidR="00797B92" w:rsidRPr="005D2553" w:rsidRDefault="004011C4" w:rsidP="00C02D39">
      <w:pPr>
        <w:pStyle w:val="Ab"/>
        <w:numPr>
          <w:ilvl w:val="0"/>
          <w:numId w:val="11"/>
        </w:numPr>
        <w:tabs>
          <w:tab w:val="left" w:pos="1134"/>
        </w:tabs>
        <w:ind w:left="0" w:firstLine="567"/>
        <w:rPr>
          <w:rFonts w:ascii="Liberation Serif" w:hAnsi="Liberation Serif"/>
        </w:rPr>
      </w:pPr>
      <w:r w:rsidRPr="005D2553">
        <w:rPr>
          <w:rFonts w:ascii="Liberation Serif" w:hAnsi="Liberation Serif"/>
        </w:rPr>
        <w:t>в</w:t>
      </w:r>
      <w:r w:rsidR="00797B92" w:rsidRPr="005D2553">
        <w:rPr>
          <w:rFonts w:ascii="Liberation Serif" w:hAnsi="Liberation Serif"/>
        </w:rPr>
        <w:t>ремени работы отдельно по каждой нештатной ситуации;</w:t>
      </w:r>
    </w:p>
    <w:p w:rsidR="00797B92" w:rsidRPr="005D2553" w:rsidRDefault="004011C4" w:rsidP="00C02D39">
      <w:pPr>
        <w:pStyle w:val="Ab"/>
        <w:numPr>
          <w:ilvl w:val="0"/>
          <w:numId w:val="11"/>
        </w:numPr>
        <w:tabs>
          <w:tab w:val="left" w:pos="1134"/>
        </w:tabs>
        <w:ind w:left="0" w:firstLine="567"/>
        <w:rPr>
          <w:rFonts w:ascii="Liberation Serif" w:hAnsi="Liberation Serif"/>
        </w:rPr>
      </w:pPr>
      <w:r w:rsidRPr="005D2553">
        <w:rPr>
          <w:rFonts w:ascii="Liberation Serif" w:hAnsi="Liberation Serif"/>
        </w:rPr>
        <w:t>с</w:t>
      </w:r>
      <w:r w:rsidR="00797B92" w:rsidRPr="005D2553">
        <w:rPr>
          <w:rFonts w:ascii="Liberation Serif" w:hAnsi="Liberation Serif"/>
        </w:rPr>
        <w:t>реднечасовых и среднесуточных значений температур;</w:t>
      </w:r>
    </w:p>
    <w:p w:rsidR="00797B92" w:rsidRPr="005D2553" w:rsidRDefault="004011C4" w:rsidP="00C02D39">
      <w:pPr>
        <w:pStyle w:val="Ab"/>
        <w:numPr>
          <w:ilvl w:val="0"/>
          <w:numId w:val="11"/>
        </w:numPr>
        <w:tabs>
          <w:tab w:val="left" w:pos="1134"/>
        </w:tabs>
        <w:ind w:left="0" w:firstLine="567"/>
        <w:rPr>
          <w:rFonts w:ascii="Liberation Serif" w:hAnsi="Liberation Serif"/>
        </w:rPr>
      </w:pPr>
      <w:r w:rsidRPr="005D2553">
        <w:rPr>
          <w:rFonts w:ascii="Liberation Serif" w:hAnsi="Liberation Serif"/>
        </w:rPr>
        <w:t>с</w:t>
      </w:r>
      <w:r w:rsidR="00797B92" w:rsidRPr="005D2553">
        <w:rPr>
          <w:rFonts w:ascii="Liberation Serif" w:hAnsi="Liberation Serif"/>
        </w:rPr>
        <w:t>реднечасовой и среднесуточной разности температур между подающим и обратным трубопроводами;</w:t>
      </w:r>
    </w:p>
    <w:p w:rsidR="004011C4" w:rsidRPr="005D2553" w:rsidRDefault="004011C4" w:rsidP="004011C4">
      <w:pPr>
        <w:pStyle w:val="Ab"/>
        <w:numPr>
          <w:ilvl w:val="0"/>
          <w:numId w:val="11"/>
        </w:numPr>
        <w:tabs>
          <w:tab w:val="left" w:pos="1134"/>
        </w:tabs>
        <w:ind w:left="0" w:firstLine="567"/>
        <w:rPr>
          <w:rFonts w:ascii="Liberation Serif" w:hAnsi="Liberation Serif"/>
        </w:rPr>
      </w:pPr>
      <w:r w:rsidRPr="005D2553">
        <w:rPr>
          <w:rFonts w:ascii="Liberation Serif" w:hAnsi="Liberation Serif"/>
        </w:rPr>
        <w:t>ч</w:t>
      </w:r>
      <w:r w:rsidR="00797B92" w:rsidRPr="005D2553">
        <w:rPr>
          <w:rFonts w:ascii="Liberation Serif" w:hAnsi="Liberation Serif"/>
        </w:rPr>
        <w:t>асовых и суточных измеряемых среднеарифметических значений давления в трубопроводах;</w:t>
      </w:r>
    </w:p>
    <w:p w:rsidR="004011C4" w:rsidRPr="005D2553" w:rsidRDefault="004011C4" w:rsidP="004011C4">
      <w:pPr>
        <w:pStyle w:val="Ab"/>
        <w:numPr>
          <w:ilvl w:val="0"/>
          <w:numId w:val="11"/>
        </w:numPr>
        <w:tabs>
          <w:tab w:val="left" w:pos="1134"/>
        </w:tabs>
        <w:ind w:left="0" w:firstLine="567"/>
        <w:rPr>
          <w:rFonts w:ascii="Liberation Serif" w:hAnsi="Liberation Serif"/>
        </w:rPr>
      </w:pPr>
      <w:r w:rsidRPr="005D2553">
        <w:rPr>
          <w:rFonts w:ascii="Liberation Serif" w:hAnsi="Liberation Serif"/>
        </w:rPr>
        <w:t>в</w:t>
      </w:r>
      <w:r w:rsidR="00797B92" w:rsidRPr="005D2553">
        <w:rPr>
          <w:rFonts w:ascii="Liberation Serif" w:hAnsi="Liberation Serif"/>
        </w:rPr>
        <w:t>ремени работы в штатном режиме (время наработки)</w:t>
      </w:r>
      <w:r w:rsidRPr="005D2553">
        <w:rPr>
          <w:rFonts w:ascii="Liberation Serif" w:hAnsi="Liberation Serif"/>
        </w:rPr>
        <w:t>.</w:t>
      </w:r>
    </w:p>
    <w:p w:rsidR="0021685A" w:rsidRPr="005D2553" w:rsidRDefault="0021685A" w:rsidP="004011C4">
      <w:pPr>
        <w:pStyle w:val="Ab"/>
        <w:tabs>
          <w:tab w:val="left" w:pos="1005"/>
          <w:tab w:val="left" w:pos="1134"/>
        </w:tabs>
        <w:spacing w:line="240" w:lineRule="auto"/>
        <w:ind w:left="567" w:firstLine="0"/>
        <w:rPr>
          <w:rFonts w:ascii="Liberation Serif" w:hAnsi="Liberation Serif"/>
        </w:rPr>
      </w:pPr>
    </w:p>
    <w:p w:rsidR="00797B92" w:rsidRPr="005D2553" w:rsidRDefault="0085523E" w:rsidP="00C02D39">
      <w:pPr>
        <w:pStyle w:val="32"/>
        <w:numPr>
          <w:ilvl w:val="2"/>
          <w:numId w:val="4"/>
        </w:numPr>
        <w:spacing w:line="276" w:lineRule="auto"/>
        <w:ind w:left="0" w:firstLine="567"/>
        <w:rPr>
          <w:rFonts w:ascii="Liberation Serif" w:hAnsi="Liberation Serif"/>
          <w:b w:val="0"/>
          <w:i w:val="0"/>
          <w:sz w:val="24"/>
          <w:szCs w:val="24"/>
        </w:rPr>
      </w:pPr>
      <w:bookmarkStart w:id="88" w:name="_Toc172218687"/>
      <w:r w:rsidRPr="005D2553">
        <w:rPr>
          <w:rFonts w:ascii="Liberation Serif" w:hAnsi="Liberation Serif"/>
          <w:b w:val="0"/>
          <w:i w:val="0"/>
          <w:sz w:val="24"/>
          <w:szCs w:val="24"/>
        </w:rPr>
        <w:t>СТАТИСТИКА ОТКАЗОВ И ВОССТАНОВЛЕНИЙ ОБОРУДОВАНИЯ ИСТОЧНИКОВ</w:t>
      </w:r>
      <w:r w:rsidR="009A02A9" w:rsidRPr="005D2553">
        <w:rPr>
          <w:rFonts w:ascii="Liberation Serif" w:hAnsi="Liberation Serif"/>
          <w:b w:val="0"/>
          <w:i w:val="0"/>
          <w:sz w:val="24"/>
          <w:szCs w:val="24"/>
        </w:rPr>
        <w:t xml:space="preserve"> </w:t>
      </w:r>
      <w:r w:rsidRPr="005D2553">
        <w:rPr>
          <w:rFonts w:ascii="Liberation Serif" w:hAnsi="Liberation Serif"/>
          <w:b w:val="0"/>
          <w:i w:val="0"/>
          <w:sz w:val="24"/>
          <w:szCs w:val="24"/>
        </w:rPr>
        <w:t>ТЕПЛОВО</w:t>
      </w:r>
      <w:r w:rsidR="009A02A9" w:rsidRPr="005D2553">
        <w:rPr>
          <w:rFonts w:ascii="Liberation Serif" w:hAnsi="Liberation Serif"/>
          <w:b w:val="0"/>
          <w:i w:val="0"/>
          <w:sz w:val="24"/>
          <w:szCs w:val="24"/>
        </w:rPr>
        <w:t>Й ЭНЕРГИИ</w:t>
      </w:r>
      <w:bookmarkEnd w:id="88"/>
    </w:p>
    <w:p w:rsidR="004F40DD" w:rsidRPr="005D2553" w:rsidRDefault="009A435A" w:rsidP="009A02A9">
      <w:pPr>
        <w:pStyle w:val="Ab"/>
        <w:spacing w:before="120"/>
        <w:rPr>
          <w:rFonts w:ascii="Liberation Serif" w:hAnsi="Liberation Serif"/>
        </w:rPr>
      </w:pPr>
      <w:r w:rsidRPr="005D2553">
        <w:rPr>
          <w:rFonts w:ascii="Liberation Serif" w:hAnsi="Liberation Serif"/>
        </w:rPr>
        <w:t xml:space="preserve">На момент актуализации схемы теплоснабжения </w:t>
      </w:r>
      <w:r w:rsidR="007D320A" w:rsidRPr="005D2553">
        <w:rPr>
          <w:rFonts w:ascii="Liberation Serif" w:hAnsi="Liberation Serif"/>
        </w:rPr>
        <w:t>Сафакулевского МО</w:t>
      </w:r>
      <w:r w:rsidRPr="005D2553">
        <w:rPr>
          <w:rFonts w:ascii="Liberation Serif" w:hAnsi="Liberation Serif"/>
        </w:rPr>
        <w:t xml:space="preserve"> на источниках теплоснабжающих организаций</w:t>
      </w:r>
      <w:r w:rsidR="007D320A" w:rsidRPr="005D2553">
        <w:rPr>
          <w:rFonts w:ascii="Liberation Serif" w:hAnsi="Liberation Serif"/>
        </w:rPr>
        <w:t xml:space="preserve"> критических</w:t>
      </w:r>
      <w:r w:rsidRPr="005D2553">
        <w:rPr>
          <w:rFonts w:ascii="Liberation Serif" w:hAnsi="Liberation Serif"/>
        </w:rPr>
        <w:t xml:space="preserve"> технологических нарушений, приведших к прекращению подачи тепловой энергии – не зафиксировано. Отдельные остановы оборудования не влияли на качество предоставления услуги теплоснабжения для потребителей. Неполадки в работе оборудования устранялись силами ремонтного персонала эксплуатирующей организации в порядке текущей эксплуатации. В целом прекращение </w:t>
      </w:r>
      <w:r w:rsidRPr="005D2553">
        <w:rPr>
          <w:rFonts w:ascii="Liberation Serif" w:hAnsi="Liberation Serif"/>
        </w:rPr>
        <w:lastRenderedPageBreak/>
        <w:t>производства тепловой энергии не прекращалось. Последствия от происходивших инцидентов на котловом оборудовании решались за счёт переключений на имеющиеся резервные мощности. Восстановление оборудования источников производилось оперативно (менее чем за 8 часов).</w:t>
      </w:r>
    </w:p>
    <w:p w:rsidR="004F40DD" w:rsidRPr="005D2553" w:rsidRDefault="004F40DD" w:rsidP="009A02A9">
      <w:pPr>
        <w:pStyle w:val="Ab"/>
        <w:spacing w:before="120"/>
        <w:rPr>
          <w:rFonts w:ascii="Liberation Serif" w:hAnsi="Liberation Serif"/>
        </w:rPr>
      </w:pPr>
    </w:p>
    <w:p w:rsidR="009A02A9" w:rsidRPr="005D2553" w:rsidRDefault="009A02A9" w:rsidP="00C02D39">
      <w:pPr>
        <w:pStyle w:val="32"/>
        <w:numPr>
          <w:ilvl w:val="2"/>
          <w:numId w:val="4"/>
        </w:numPr>
        <w:spacing w:line="276" w:lineRule="auto"/>
        <w:ind w:left="0" w:firstLine="567"/>
        <w:rPr>
          <w:rFonts w:ascii="Liberation Serif" w:hAnsi="Liberation Serif"/>
          <w:b w:val="0"/>
          <w:i w:val="0"/>
          <w:sz w:val="24"/>
          <w:szCs w:val="24"/>
        </w:rPr>
      </w:pPr>
      <w:bookmarkStart w:id="89" w:name="_Toc172218688"/>
      <w:r w:rsidRPr="005D2553">
        <w:rPr>
          <w:rFonts w:ascii="Liberation Serif" w:hAnsi="Liberation Serif"/>
          <w:b w:val="0"/>
          <w:i w:val="0"/>
          <w:sz w:val="24"/>
          <w:szCs w:val="24"/>
        </w:rPr>
        <w:t>ПРЕДПИСАНИЯ НАДЗОРНЫХ ОРГАНОВ ПО ЗАПРЕЩЕНИЮ ДАЛЬНЕЙШЕЙ ЭКСПЛУАТАЦИИ ИСТОЧНИКОВ ТЕПЛОВОЙ ЭНЕРГИИ</w:t>
      </w:r>
      <w:bookmarkEnd w:id="89"/>
    </w:p>
    <w:p w:rsidR="009A02A9" w:rsidRPr="005D2553" w:rsidRDefault="009A02A9" w:rsidP="009A02A9">
      <w:pPr>
        <w:pStyle w:val="Ab"/>
        <w:spacing w:before="120"/>
        <w:rPr>
          <w:rFonts w:ascii="Liberation Serif" w:hAnsi="Liberation Serif"/>
        </w:rPr>
      </w:pPr>
      <w:r w:rsidRPr="005D2553">
        <w:rPr>
          <w:rFonts w:ascii="Liberation Serif" w:hAnsi="Liberation Serif"/>
        </w:rPr>
        <w:t xml:space="preserve">На момент актуализации схемы теплоснабжения </w:t>
      </w:r>
      <w:r w:rsidR="007D320A" w:rsidRPr="005D2553">
        <w:rPr>
          <w:rFonts w:ascii="Liberation Serif" w:hAnsi="Liberation Serif"/>
        </w:rPr>
        <w:t>Сафакулевского МО</w:t>
      </w:r>
      <w:r w:rsidRPr="005D2553">
        <w:rPr>
          <w:rFonts w:ascii="Liberation Serif" w:hAnsi="Liberation Serif"/>
        </w:rPr>
        <w:t xml:space="preserve"> предписания надзорных органов по запрещению дальнейшей эксплуатации источников тепловой энергии отсутствуют.</w:t>
      </w:r>
    </w:p>
    <w:p w:rsidR="00BA23C0" w:rsidRPr="005D2553" w:rsidRDefault="00BA23C0" w:rsidP="009A02A9">
      <w:pPr>
        <w:pStyle w:val="Ab"/>
        <w:spacing w:before="120"/>
        <w:rPr>
          <w:rFonts w:ascii="Liberation Serif" w:hAnsi="Liberation Serif"/>
        </w:rPr>
      </w:pPr>
    </w:p>
    <w:p w:rsidR="00BA23C0" w:rsidRPr="005D2553" w:rsidRDefault="00BA23C0" w:rsidP="00BA23C0">
      <w:pPr>
        <w:pStyle w:val="32"/>
        <w:numPr>
          <w:ilvl w:val="2"/>
          <w:numId w:val="4"/>
        </w:numPr>
        <w:spacing w:line="276" w:lineRule="auto"/>
        <w:ind w:left="0" w:firstLine="567"/>
        <w:rPr>
          <w:rFonts w:ascii="Liberation Serif" w:hAnsi="Liberation Serif"/>
          <w:b w:val="0"/>
          <w:i w:val="0"/>
          <w:sz w:val="24"/>
          <w:szCs w:val="24"/>
        </w:rPr>
      </w:pPr>
      <w:bookmarkStart w:id="90" w:name="_Toc172218689"/>
      <w:r w:rsidRPr="005D2553">
        <w:rPr>
          <w:rFonts w:ascii="Liberation Serif" w:hAnsi="Liberation Serif"/>
          <w:b w:val="0"/>
          <w:i w:val="0"/>
          <w:sz w:val="24"/>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90"/>
    </w:p>
    <w:p w:rsidR="009A02A9" w:rsidRPr="005D2553" w:rsidRDefault="00367AD8" w:rsidP="009A435A">
      <w:pPr>
        <w:pStyle w:val="Ab"/>
        <w:spacing w:before="120"/>
        <w:rPr>
          <w:rFonts w:ascii="Liberation Serif" w:hAnsi="Liberation Serif"/>
        </w:rPr>
      </w:pPr>
      <w:proofErr w:type="gramStart"/>
      <w:r w:rsidRPr="005D2553">
        <w:rPr>
          <w:rFonts w:ascii="Liberation Serif" w:hAnsi="Liberation Serif"/>
        </w:rPr>
        <w:t xml:space="preserve">В системе теплоснабжения и на территории </w:t>
      </w:r>
      <w:r w:rsidR="007D320A" w:rsidRPr="005D2553">
        <w:rPr>
          <w:rFonts w:ascii="Liberation Serif" w:hAnsi="Liberation Serif"/>
        </w:rPr>
        <w:t>Сафакулевского МО</w:t>
      </w:r>
      <w:r w:rsidRPr="005D2553">
        <w:rPr>
          <w:rFonts w:ascii="Liberation Serif" w:hAnsi="Liberation Serif"/>
        </w:rPr>
        <w:t xml:space="preserve"> отсутствуют источники, которые функционируют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округа.</w:t>
      </w:r>
      <w:r w:rsidR="009A435A" w:rsidRPr="005D2553">
        <w:rPr>
          <w:rFonts w:ascii="Liberation Serif" w:hAnsi="Liberation Serif"/>
        </w:rPr>
        <w:t xml:space="preserve"> </w:t>
      </w:r>
      <w:r w:rsidR="009A02A9" w:rsidRPr="005D2553">
        <w:rPr>
          <w:rFonts w:ascii="Liberation Serif" w:hAnsi="Liberation Serif"/>
        </w:rPr>
        <w:br w:type="page"/>
      </w:r>
      <w:proofErr w:type="gramEnd"/>
    </w:p>
    <w:p w:rsidR="009A02A9" w:rsidRPr="005D2553" w:rsidRDefault="009A02A9" w:rsidP="009A02A9">
      <w:pPr>
        <w:pStyle w:val="22"/>
        <w:rPr>
          <w:rFonts w:ascii="Liberation Serif" w:hAnsi="Liberation Serif"/>
          <w:i w:val="0"/>
          <w:sz w:val="24"/>
          <w:szCs w:val="24"/>
        </w:rPr>
      </w:pPr>
      <w:bookmarkStart w:id="91" w:name="_Toc172218690"/>
      <w:r w:rsidRPr="005D2553">
        <w:rPr>
          <w:rFonts w:ascii="Liberation Serif" w:hAnsi="Liberation Serif"/>
          <w:i w:val="0"/>
          <w:sz w:val="24"/>
          <w:szCs w:val="24"/>
        </w:rPr>
        <w:lastRenderedPageBreak/>
        <w:t>ЧАСТЬ 3 – ТЕПЛОВЫЕ СЕТИ, СООРУЖЕНИЯ НА НИХ И ТЕПЛОВЫЕ ПУНКТЫ</w:t>
      </w:r>
      <w:bookmarkEnd w:id="91"/>
    </w:p>
    <w:p w:rsidR="000D064A" w:rsidRPr="005D2553" w:rsidRDefault="000D064A" w:rsidP="00C02D39">
      <w:pPr>
        <w:pStyle w:val="ad"/>
        <w:keepNext/>
        <w:keepLines/>
        <w:numPr>
          <w:ilvl w:val="1"/>
          <w:numId w:val="4"/>
        </w:numPr>
        <w:spacing w:before="200" w:after="0" w:line="480" w:lineRule="auto"/>
        <w:contextualSpacing w:val="0"/>
        <w:jc w:val="both"/>
        <w:outlineLvl w:val="2"/>
        <w:rPr>
          <w:rFonts w:ascii="Liberation Serif" w:eastAsiaTheme="majorEastAsia" w:hAnsi="Liberation Serif" w:cs="Times New Roman"/>
          <w:bCs/>
          <w:vanish/>
          <w:sz w:val="24"/>
          <w:szCs w:val="24"/>
        </w:rPr>
      </w:pPr>
      <w:bookmarkStart w:id="92" w:name="_Toc13473551"/>
      <w:bookmarkStart w:id="93" w:name="_Toc13473774"/>
      <w:bookmarkStart w:id="94" w:name="_Toc15298419"/>
      <w:bookmarkStart w:id="95" w:name="_Toc15302444"/>
      <w:bookmarkStart w:id="96" w:name="_Toc15303935"/>
      <w:bookmarkStart w:id="97" w:name="_Toc16059050"/>
      <w:bookmarkStart w:id="98" w:name="_Toc16060560"/>
      <w:bookmarkStart w:id="99" w:name="_Toc16843493"/>
      <w:bookmarkStart w:id="100" w:name="_Toc16855876"/>
      <w:bookmarkStart w:id="101" w:name="_Toc52398600"/>
      <w:bookmarkStart w:id="102" w:name="_Toc54817478"/>
      <w:bookmarkStart w:id="103" w:name="_Toc55945647"/>
      <w:bookmarkStart w:id="104" w:name="_Toc56031083"/>
      <w:bookmarkStart w:id="105" w:name="_Toc68804836"/>
      <w:bookmarkStart w:id="106" w:name="_Toc68809544"/>
      <w:bookmarkStart w:id="107" w:name="_Toc100255225"/>
      <w:bookmarkStart w:id="108" w:name="_Toc100316823"/>
      <w:bookmarkStart w:id="109" w:name="_Toc136334322"/>
      <w:bookmarkStart w:id="110" w:name="_Toc136335779"/>
      <w:bookmarkStart w:id="111" w:name="_Toc161238973"/>
      <w:bookmarkStart w:id="112" w:name="_Toc161240368"/>
      <w:bookmarkStart w:id="113" w:name="_Toc161242971"/>
      <w:bookmarkStart w:id="114" w:name="_Toc172212140"/>
      <w:bookmarkStart w:id="115" w:name="_Toc172213181"/>
      <w:bookmarkStart w:id="116" w:name="_Toc172215636"/>
      <w:bookmarkStart w:id="117" w:name="_Toc1722186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9A02A9" w:rsidRPr="005D2553" w:rsidRDefault="000D064A" w:rsidP="00C02D39">
      <w:pPr>
        <w:pStyle w:val="32"/>
        <w:numPr>
          <w:ilvl w:val="2"/>
          <w:numId w:val="4"/>
        </w:numPr>
        <w:spacing w:line="276" w:lineRule="auto"/>
        <w:ind w:left="0" w:firstLine="567"/>
        <w:rPr>
          <w:rFonts w:ascii="Liberation Serif" w:hAnsi="Liberation Serif"/>
          <w:b w:val="0"/>
          <w:i w:val="0"/>
          <w:sz w:val="24"/>
          <w:szCs w:val="24"/>
        </w:rPr>
      </w:pPr>
      <w:bookmarkStart w:id="118" w:name="_Toc172218692"/>
      <w:r w:rsidRPr="005D2553">
        <w:rPr>
          <w:rFonts w:ascii="Liberation Serif" w:hAnsi="Liberation Serif"/>
          <w:b w:val="0"/>
          <w:i w:val="0"/>
          <w:sz w:val="24"/>
          <w:szCs w:val="24"/>
        </w:rPr>
        <w:t xml:space="preserve">ОПИСАНИЕ СТРУКТУРЫ ТЕПЛОВЫХ СЕТЕЙ ОТ КАЖДОГО </w:t>
      </w:r>
      <w:r w:rsidR="005C7CDE" w:rsidRPr="005D2553">
        <w:rPr>
          <w:rFonts w:ascii="Liberation Serif" w:hAnsi="Liberation Serif"/>
          <w:b w:val="0"/>
          <w:i w:val="0"/>
          <w:sz w:val="24"/>
          <w:szCs w:val="24"/>
        </w:rPr>
        <w:t>ИСТОЧНИКА</w:t>
      </w:r>
      <w:r w:rsidRPr="005D2553">
        <w:rPr>
          <w:rFonts w:ascii="Liberation Serif" w:hAnsi="Liberation Serif"/>
          <w:b w:val="0"/>
          <w:i w:val="0"/>
          <w:sz w:val="24"/>
          <w:szCs w:val="24"/>
        </w:rPr>
        <w:t xml:space="preserve"> ТЕПЛОВОЙ ЭНЕРГИИ</w:t>
      </w:r>
      <w:bookmarkEnd w:id="118"/>
    </w:p>
    <w:p w:rsidR="004F40DD" w:rsidRPr="005D2553" w:rsidRDefault="004F40DD" w:rsidP="000D064A">
      <w:pPr>
        <w:pStyle w:val="Ab"/>
        <w:spacing w:before="120"/>
        <w:rPr>
          <w:rFonts w:ascii="Liberation Serif" w:hAnsi="Liberation Serif"/>
        </w:rPr>
      </w:pPr>
    </w:p>
    <w:p w:rsidR="006E588B" w:rsidRPr="005D2553" w:rsidRDefault="006E588B" w:rsidP="004F40DD">
      <w:pPr>
        <w:pStyle w:val="Ab"/>
        <w:spacing w:before="120"/>
        <w:rPr>
          <w:rFonts w:ascii="Liberation Serif" w:hAnsi="Liberation Serif"/>
        </w:rPr>
      </w:pPr>
      <w:proofErr w:type="gramStart"/>
      <w:r w:rsidRPr="005D2553">
        <w:rPr>
          <w:rFonts w:ascii="Liberation Serif" w:hAnsi="Liberation Serif"/>
        </w:rPr>
        <w:t xml:space="preserve">Общая информация о тепловых сетях от всех источников теплоснабжения </w:t>
      </w:r>
      <w:r w:rsidR="005411AF" w:rsidRPr="005D2553">
        <w:rPr>
          <w:rFonts w:ascii="Liberation Serif" w:hAnsi="Liberation Serif"/>
        </w:rPr>
        <w:t xml:space="preserve">Сафакулевского МО </w:t>
      </w:r>
      <w:r w:rsidRPr="005D2553">
        <w:rPr>
          <w:rFonts w:ascii="Liberation Serif" w:hAnsi="Liberation Serif"/>
        </w:rPr>
        <w:t>включая</w:t>
      </w:r>
      <w:proofErr w:type="gramEnd"/>
      <w:r w:rsidRPr="005D2553">
        <w:rPr>
          <w:rFonts w:ascii="Liberation Serif" w:hAnsi="Liberation Serif"/>
        </w:rPr>
        <w:t xml:space="preserve"> автономные и индивидуальные, представлена в Таблице 10. Данные по сетям от индивидуальных и автономных источников представлены для справки.</w:t>
      </w:r>
    </w:p>
    <w:p w:rsidR="006E588B" w:rsidRPr="005D2553" w:rsidRDefault="006E588B" w:rsidP="004F40DD">
      <w:pPr>
        <w:pStyle w:val="Ab"/>
        <w:spacing w:before="120"/>
        <w:rPr>
          <w:rFonts w:ascii="Liberation Serif" w:hAnsi="Liberation Serif"/>
        </w:rPr>
      </w:pPr>
      <w:r w:rsidRPr="005D2553">
        <w:rPr>
          <w:rFonts w:ascii="Liberation Serif" w:hAnsi="Liberation Serif"/>
        </w:rPr>
        <w:t>Подробные технические характеристики тепловых сетей от основных источников теплоснабжения представлены в Таблице 11</w:t>
      </w:r>
      <w:r w:rsidR="00062FB8">
        <w:rPr>
          <w:rFonts w:ascii="Liberation Serif" w:hAnsi="Liberation Serif"/>
        </w:rPr>
        <w:t xml:space="preserve"> – эксплуатирующая организация:</w:t>
      </w:r>
      <w:r w:rsidR="00062FB8" w:rsidRPr="00062FB8">
        <w:t xml:space="preserve"> </w:t>
      </w:r>
      <w:r w:rsidR="00062FB8" w:rsidRPr="00062FB8">
        <w:rPr>
          <w:rFonts w:ascii="Liberation Serif" w:hAnsi="Liberation Serif"/>
        </w:rPr>
        <w:t>ООО ЖКХ «Юго-Запад»</w:t>
      </w:r>
      <w:r w:rsidRPr="005D2553">
        <w:rPr>
          <w:rFonts w:ascii="Liberation Serif" w:hAnsi="Liberation Serif"/>
        </w:rPr>
        <w:t xml:space="preserve"> (в соответствии с данными официального запроса).</w:t>
      </w:r>
    </w:p>
    <w:p w:rsidR="00673091" w:rsidRPr="005D2553" w:rsidRDefault="00673091" w:rsidP="00673091">
      <w:pPr>
        <w:keepNext/>
        <w:widowControl w:val="0"/>
        <w:adjustRightInd w:val="0"/>
        <w:spacing w:before="240" w:after="0" w:line="240" w:lineRule="auto"/>
        <w:ind w:right="111" w:firstLine="567"/>
        <w:jc w:val="right"/>
        <w:textAlignment w:val="baseline"/>
        <w:rPr>
          <w:rFonts w:ascii="Liberation Serif" w:eastAsia="Microsoft YaHei" w:hAnsi="Liberation Serif" w:cs="Times New Roman"/>
          <w:bCs/>
          <w:i/>
          <w:spacing w:val="-5"/>
          <w:sz w:val="24"/>
          <w:szCs w:val="24"/>
        </w:rPr>
      </w:pPr>
      <w:r w:rsidRPr="005D2553">
        <w:rPr>
          <w:rFonts w:ascii="Liberation Serif" w:eastAsia="Microsoft YaHei" w:hAnsi="Liberation Serif" w:cs="Times New Roman"/>
          <w:bCs/>
          <w:i/>
          <w:spacing w:val="-5"/>
          <w:sz w:val="24"/>
          <w:szCs w:val="24"/>
        </w:rPr>
        <w:t>Таблица 10. Общая информация о тепловых сетях от всех источников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819"/>
        <w:gridCol w:w="1445"/>
        <w:gridCol w:w="1347"/>
        <w:gridCol w:w="1380"/>
        <w:gridCol w:w="1380"/>
        <w:gridCol w:w="1380"/>
      </w:tblGrid>
      <w:tr w:rsidR="00673091" w:rsidRPr="005D2553" w:rsidTr="0034741F">
        <w:trPr>
          <w:trHeight w:val="20"/>
          <w:tblHeader/>
          <w:jc w:val="center"/>
        </w:trPr>
        <w:tc>
          <w:tcPr>
            <w:tcW w:w="1421" w:type="dxa"/>
            <w:shd w:val="clear" w:color="auto" w:fill="D9D9D9" w:themeFill="background1" w:themeFillShade="D9"/>
            <w:vAlign w:val="center"/>
            <w:hideMark/>
          </w:tcPr>
          <w:p w:rsidR="006E588B" w:rsidRPr="006E588B" w:rsidRDefault="006E588B" w:rsidP="00062FB8">
            <w:pPr>
              <w:spacing w:after="0" w:line="240" w:lineRule="auto"/>
              <w:ind w:right="-49"/>
              <w:jc w:val="center"/>
              <w:rPr>
                <w:rFonts w:ascii="Liberation Serif" w:eastAsia="Times New Roman" w:hAnsi="Liberation Serif" w:cs="Arial"/>
                <w:color w:val="000000"/>
                <w:sz w:val="20"/>
                <w:szCs w:val="20"/>
                <w:lang w:eastAsia="ru-RU"/>
              </w:rPr>
            </w:pPr>
            <w:r w:rsidRPr="006E588B">
              <w:rPr>
                <w:rFonts w:ascii="Liberation Serif" w:eastAsia="Times New Roman" w:hAnsi="Liberation Serif" w:cs="Arial"/>
                <w:color w:val="000000"/>
                <w:sz w:val="20"/>
                <w:szCs w:val="20"/>
                <w:lang w:eastAsia="ru-RU"/>
              </w:rPr>
              <w:t>Муниципальное образование</w:t>
            </w:r>
          </w:p>
        </w:tc>
        <w:tc>
          <w:tcPr>
            <w:tcW w:w="1613" w:type="dxa"/>
            <w:shd w:val="clear" w:color="auto" w:fill="D9D9D9" w:themeFill="background1" w:themeFillShade="D9"/>
            <w:vAlign w:val="center"/>
            <w:hideMark/>
          </w:tcPr>
          <w:p w:rsidR="006E588B" w:rsidRPr="006E588B" w:rsidRDefault="006E588B" w:rsidP="006E588B">
            <w:pPr>
              <w:spacing w:after="0" w:line="240" w:lineRule="auto"/>
              <w:ind w:left="-9" w:right="-30"/>
              <w:jc w:val="center"/>
              <w:rPr>
                <w:rFonts w:ascii="Liberation Serif" w:eastAsia="Times New Roman" w:hAnsi="Liberation Serif" w:cs="Arial"/>
                <w:color w:val="000000"/>
                <w:sz w:val="20"/>
                <w:szCs w:val="20"/>
                <w:lang w:eastAsia="ru-RU"/>
              </w:rPr>
            </w:pPr>
            <w:r w:rsidRPr="006E588B">
              <w:rPr>
                <w:rFonts w:ascii="Liberation Serif" w:eastAsia="Times New Roman" w:hAnsi="Liberation Serif" w:cs="Arial"/>
                <w:color w:val="000000"/>
                <w:sz w:val="20"/>
                <w:szCs w:val="20"/>
                <w:lang w:eastAsia="ru-RU"/>
              </w:rPr>
              <w:t>Эксплуатирующая организация</w:t>
            </w:r>
          </w:p>
        </w:tc>
        <w:tc>
          <w:tcPr>
            <w:tcW w:w="1481" w:type="dxa"/>
            <w:shd w:val="clear" w:color="auto" w:fill="D9D9D9" w:themeFill="background1" w:themeFillShade="D9"/>
            <w:vAlign w:val="center"/>
            <w:hideMark/>
          </w:tcPr>
          <w:p w:rsidR="006E588B" w:rsidRPr="006E588B" w:rsidRDefault="006E588B" w:rsidP="006E588B">
            <w:pPr>
              <w:spacing w:after="0" w:line="240" w:lineRule="auto"/>
              <w:ind w:left="-40" w:right="-75"/>
              <w:jc w:val="center"/>
              <w:rPr>
                <w:rFonts w:ascii="Liberation Serif" w:eastAsia="Times New Roman" w:hAnsi="Liberation Serif" w:cs="Arial"/>
                <w:color w:val="000000"/>
                <w:sz w:val="20"/>
                <w:szCs w:val="20"/>
                <w:lang w:eastAsia="ru-RU"/>
              </w:rPr>
            </w:pPr>
            <w:r w:rsidRPr="006E588B">
              <w:rPr>
                <w:rFonts w:ascii="Liberation Serif" w:eastAsia="Times New Roman" w:hAnsi="Liberation Serif" w:cs="Arial"/>
                <w:color w:val="000000"/>
                <w:sz w:val="20"/>
                <w:szCs w:val="20"/>
                <w:lang w:eastAsia="ru-RU"/>
              </w:rPr>
              <w:t>Наименование котельной, адрес местонахождения</w:t>
            </w:r>
          </w:p>
        </w:tc>
        <w:tc>
          <w:tcPr>
            <w:tcW w:w="1380" w:type="dxa"/>
            <w:shd w:val="clear" w:color="auto" w:fill="D9D9D9" w:themeFill="background1" w:themeFillShade="D9"/>
            <w:vAlign w:val="center"/>
            <w:hideMark/>
          </w:tcPr>
          <w:p w:rsidR="006E588B" w:rsidRPr="006E588B" w:rsidRDefault="006E588B" w:rsidP="006E588B">
            <w:pPr>
              <w:spacing w:after="0" w:line="240" w:lineRule="auto"/>
              <w:jc w:val="center"/>
              <w:rPr>
                <w:rFonts w:ascii="Liberation Serif" w:eastAsia="Times New Roman" w:hAnsi="Liberation Serif" w:cs="Arial"/>
                <w:color w:val="000000"/>
                <w:sz w:val="20"/>
                <w:szCs w:val="20"/>
                <w:lang w:eastAsia="ru-RU"/>
              </w:rPr>
            </w:pPr>
            <w:r w:rsidRPr="006E588B">
              <w:rPr>
                <w:rFonts w:ascii="Liberation Serif" w:eastAsia="Times New Roman" w:hAnsi="Liberation Serif" w:cs="Arial"/>
                <w:color w:val="000000"/>
                <w:sz w:val="20"/>
                <w:szCs w:val="20"/>
                <w:lang w:eastAsia="ru-RU"/>
              </w:rPr>
              <w:t xml:space="preserve">Общая протяженность тепловых сетей в 2-х трубном исчислении, </w:t>
            </w:r>
            <w:proofErr w:type="gramStart"/>
            <w:r w:rsidRPr="006E588B">
              <w:rPr>
                <w:rFonts w:ascii="Liberation Serif" w:eastAsia="Times New Roman" w:hAnsi="Liberation Serif" w:cs="Arial"/>
                <w:color w:val="000000"/>
                <w:sz w:val="20"/>
                <w:szCs w:val="20"/>
                <w:lang w:eastAsia="ru-RU"/>
              </w:rPr>
              <w:t>км</w:t>
            </w:r>
            <w:proofErr w:type="gramEnd"/>
          </w:p>
        </w:tc>
        <w:tc>
          <w:tcPr>
            <w:tcW w:w="1414" w:type="dxa"/>
            <w:shd w:val="clear" w:color="auto" w:fill="D9D9D9" w:themeFill="background1" w:themeFillShade="D9"/>
            <w:vAlign w:val="center"/>
            <w:hideMark/>
          </w:tcPr>
          <w:p w:rsidR="006E588B" w:rsidRPr="006E588B" w:rsidRDefault="006E588B" w:rsidP="006E588B">
            <w:pPr>
              <w:spacing w:after="0" w:line="240" w:lineRule="auto"/>
              <w:jc w:val="center"/>
              <w:rPr>
                <w:rFonts w:ascii="Liberation Serif" w:eastAsia="Times New Roman" w:hAnsi="Liberation Serif" w:cs="Arial"/>
                <w:color w:val="000000"/>
                <w:sz w:val="20"/>
                <w:szCs w:val="20"/>
                <w:lang w:eastAsia="ru-RU"/>
              </w:rPr>
            </w:pPr>
            <w:r w:rsidRPr="006E588B">
              <w:rPr>
                <w:rFonts w:ascii="Liberation Serif" w:eastAsia="Times New Roman" w:hAnsi="Liberation Serif" w:cs="Arial"/>
                <w:color w:val="000000"/>
                <w:sz w:val="20"/>
                <w:szCs w:val="20"/>
                <w:lang w:eastAsia="ru-RU"/>
              </w:rPr>
              <w:t xml:space="preserve">Протяженность бесхозяйных тепловых сетей в 2-х трубном исчислении, </w:t>
            </w:r>
            <w:proofErr w:type="gramStart"/>
            <w:r w:rsidRPr="006E588B">
              <w:rPr>
                <w:rFonts w:ascii="Liberation Serif" w:eastAsia="Times New Roman" w:hAnsi="Liberation Serif" w:cs="Arial"/>
                <w:color w:val="000000"/>
                <w:sz w:val="20"/>
                <w:szCs w:val="20"/>
                <w:lang w:eastAsia="ru-RU"/>
              </w:rPr>
              <w:t>км</w:t>
            </w:r>
            <w:proofErr w:type="gramEnd"/>
          </w:p>
        </w:tc>
        <w:tc>
          <w:tcPr>
            <w:tcW w:w="1414" w:type="dxa"/>
            <w:shd w:val="clear" w:color="auto" w:fill="D9D9D9" w:themeFill="background1" w:themeFillShade="D9"/>
            <w:vAlign w:val="center"/>
            <w:hideMark/>
          </w:tcPr>
          <w:p w:rsidR="006E588B" w:rsidRPr="006E588B" w:rsidRDefault="006E588B" w:rsidP="006E588B">
            <w:pPr>
              <w:spacing w:after="0" w:line="240" w:lineRule="auto"/>
              <w:jc w:val="center"/>
              <w:rPr>
                <w:rFonts w:ascii="Liberation Serif" w:eastAsia="Times New Roman" w:hAnsi="Liberation Serif" w:cs="Arial"/>
                <w:color w:val="000000"/>
                <w:sz w:val="20"/>
                <w:szCs w:val="20"/>
                <w:lang w:eastAsia="ru-RU"/>
              </w:rPr>
            </w:pPr>
            <w:r w:rsidRPr="006E588B">
              <w:rPr>
                <w:rFonts w:ascii="Liberation Serif" w:eastAsia="Times New Roman" w:hAnsi="Liberation Serif" w:cs="Arial"/>
                <w:color w:val="000000"/>
                <w:sz w:val="20"/>
                <w:szCs w:val="20"/>
                <w:lang w:eastAsia="ru-RU"/>
              </w:rPr>
              <w:t xml:space="preserve">Протяженность тепловых сетей в 2-х трубном исчислении с температурой горячей воды до 115 </w:t>
            </w:r>
            <w:proofErr w:type="spellStart"/>
            <w:r w:rsidRPr="006E588B">
              <w:rPr>
                <w:rFonts w:ascii="Liberation Serif" w:eastAsia="Times New Roman" w:hAnsi="Liberation Serif" w:cs="Arial"/>
                <w:color w:val="000000"/>
                <w:sz w:val="20"/>
                <w:szCs w:val="20"/>
                <w:lang w:eastAsia="ru-RU"/>
              </w:rPr>
              <w:t>гр</w:t>
            </w:r>
            <w:proofErr w:type="gramStart"/>
            <w:r w:rsidRPr="006E588B">
              <w:rPr>
                <w:rFonts w:ascii="Liberation Serif" w:eastAsia="Times New Roman" w:hAnsi="Liberation Serif" w:cs="Arial"/>
                <w:color w:val="000000"/>
                <w:sz w:val="20"/>
                <w:szCs w:val="20"/>
                <w:lang w:eastAsia="ru-RU"/>
              </w:rPr>
              <w:t>.С</w:t>
            </w:r>
            <w:proofErr w:type="spellEnd"/>
            <w:proofErr w:type="gramEnd"/>
            <w:r w:rsidRPr="006E588B">
              <w:rPr>
                <w:rFonts w:ascii="Liberation Serif" w:eastAsia="Times New Roman" w:hAnsi="Liberation Serif" w:cs="Arial"/>
                <w:color w:val="000000"/>
                <w:sz w:val="20"/>
                <w:szCs w:val="20"/>
                <w:lang w:eastAsia="ru-RU"/>
              </w:rPr>
              <w:t>, км</w:t>
            </w:r>
          </w:p>
        </w:tc>
        <w:tc>
          <w:tcPr>
            <w:tcW w:w="1414" w:type="dxa"/>
            <w:shd w:val="clear" w:color="auto" w:fill="D9D9D9" w:themeFill="background1" w:themeFillShade="D9"/>
            <w:vAlign w:val="center"/>
            <w:hideMark/>
          </w:tcPr>
          <w:p w:rsidR="006E588B" w:rsidRPr="006E588B" w:rsidRDefault="006E588B" w:rsidP="006E588B">
            <w:pPr>
              <w:spacing w:after="0" w:line="240" w:lineRule="auto"/>
              <w:jc w:val="center"/>
              <w:rPr>
                <w:rFonts w:ascii="Liberation Serif" w:eastAsia="Times New Roman" w:hAnsi="Liberation Serif" w:cs="Arial"/>
                <w:color w:val="000000"/>
                <w:sz w:val="20"/>
                <w:szCs w:val="20"/>
                <w:lang w:eastAsia="ru-RU"/>
              </w:rPr>
            </w:pPr>
            <w:r w:rsidRPr="006E588B">
              <w:rPr>
                <w:rFonts w:ascii="Liberation Serif" w:eastAsia="Times New Roman" w:hAnsi="Liberation Serif" w:cs="Arial"/>
                <w:color w:val="000000"/>
                <w:sz w:val="20"/>
                <w:szCs w:val="20"/>
                <w:lang w:eastAsia="ru-RU"/>
              </w:rPr>
              <w:t xml:space="preserve">Протяженность тепловых сетей в 2-х трубном исчислении с температурой горячей воды выше 115 </w:t>
            </w:r>
            <w:proofErr w:type="spellStart"/>
            <w:r w:rsidRPr="006E588B">
              <w:rPr>
                <w:rFonts w:ascii="Liberation Serif" w:eastAsia="Times New Roman" w:hAnsi="Liberation Serif" w:cs="Arial"/>
                <w:color w:val="000000"/>
                <w:sz w:val="20"/>
                <w:szCs w:val="20"/>
                <w:lang w:eastAsia="ru-RU"/>
              </w:rPr>
              <w:t>гр</w:t>
            </w:r>
            <w:proofErr w:type="gramStart"/>
            <w:r w:rsidRPr="006E588B">
              <w:rPr>
                <w:rFonts w:ascii="Liberation Serif" w:eastAsia="Times New Roman" w:hAnsi="Liberation Serif" w:cs="Arial"/>
                <w:color w:val="000000"/>
                <w:sz w:val="20"/>
                <w:szCs w:val="20"/>
                <w:lang w:eastAsia="ru-RU"/>
              </w:rPr>
              <w:t>.С</w:t>
            </w:r>
            <w:proofErr w:type="spellEnd"/>
            <w:proofErr w:type="gramEnd"/>
            <w:r w:rsidRPr="006E588B">
              <w:rPr>
                <w:rFonts w:ascii="Liberation Serif" w:eastAsia="Times New Roman" w:hAnsi="Liberation Serif" w:cs="Arial"/>
                <w:color w:val="000000"/>
                <w:sz w:val="20"/>
                <w:szCs w:val="20"/>
                <w:lang w:eastAsia="ru-RU"/>
              </w:rPr>
              <w:t>, км</w:t>
            </w:r>
          </w:p>
        </w:tc>
      </w:tr>
      <w:tr w:rsidR="001D0061" w:rsidRPr="005D2553" w:rsidTr="0034741F">
        <w:trPr>
          <w:trHeight w:val="20"/>
          <w:jc w:val="center"/>
        </w:trPr>
        <w:tc>
          <w:tcPr>
            <w:tcW w:w="1421" w:type="dxa"/>
            <w:shd w:val="clear" w:color="auto" w:fill="auto"/>
            <w:vAlign w:val="center"/>
            <w:hideMark/>
          </w:tcPr>
          <w:p w:rsidR="001D0061" w:rsidRPr="006E588B" w:rsidRDefault="001D0061" w:rsidP="00062FB8">
            <w:pPr>
              <w:spacing w:after="0" w:line="240" w:lineRule="auto"/>
              <w:ind w:right="-49"/>
              <w:jc w:val="center"/>
              <w:rPr>
                <w:rFonts w:ascii="Liberation Serif" w:eastAsia="Times New Roman" w:hAnsi="Liberation Serif" w:cs="Calibri"/>
                <w:color w:val="000000"/>
                <w:sz w:val="20"/>
                <w:szCs w:val="20"/>
                <w:lang w:eastAsia="ru-RU"/>
              </w:rPr>
            </w:pPr>
            <w:r w:rsidRPr="0090096F">
              <w:rPr>
                <w:rFonts w:ascii="Liberation Serif" w:eastAsia="Times New Roman" w:hAnsi="Liberation Serif" w:cs="Calibri"/>
                <w:color w:val="000000"/>
                <w:sz w:val="20"/>
                <w:szCs w:val="20"/>
                <w:lang w:eastAsia="ru-RU"/>
              </w:rPr>
              <w:t>Сафакулевск</w:t>
            </w:r>
            <w:r>
              <w:rPr>
                <w:rFonts w:ascii="Liberation Serif" w:eastAsia="Times New Roman" w:hAnsi="Liberation Serif" w:cs="Calibri"/>
                <w:color w:val="000000"/>
                <w:sz w:val="20"/>
                <w:szCs w:val="20"/>
                <w:lang w:eastAsia="ru-RU"/>
              </w:rPr>
              <w:t>ий</w:t>
            </w:r>
            <w:r w:rsidRPr="0090096F">
              <w:rPr>
                <w:rFonts w:ascii="Liberation Serif" w:eastAsia="Times New Roman" w:hAnsi="Liberation Serif" w:cs="Calibri"/>
                <w:color w:val="000000"/>
                <w:sz w:val="20"/>
                <w:szCs w:val="20"/>
                <w:lang w:eastAsia="ru-RU"/>
              </w:rPr>
              <w:t xml:space="preserve"> муниципальн</w:t>
            </w:r>
            <w:r>
              <w:rPr>
                <w:rFonts w:ascii="Liberation Serif" w:eastAsia="Times New Roman" w:hAnsi="Liberation Serif" w:cs="Calibri"/>
                <w:color w:val="000000"/>
                <w:sz w:val="20"/>
                <w:szCs w:val="20"/>
                <w:lang w:eastAsia="ru-RU"/>
              </w:rPr>
              <w:t>ый</w:t>
            </w:r>
            <w:r w:rsidRPr="0090096F">
              <w:rPr>
                <w:rFonts w:ascii="Liberation Serif" w:eastAsia="Times New Roman" w:hAnsi="Liberation Serif" w:cs="Calibri"/>
                <w:color w:val="000000"/>
                <w:sz w:val="20"/>
                <w:szCs w:val="20"/>
                <w:lang w:eastAsia="ru-RU"/>
              </w:rPr>
              <w:t xml:space="preserve"> округ </w:t>
            </w:r>
          </w:p>
        </w:tc>
        <w:tc>
          <w:tcPr>
            <w:tcW w:w="1613" w:type="dxa"/>
            <w:shd w:val="clear" w:color="auto" w:fill="auto"/>
            <w:vAlign w:val="center"/>
            <w:hideMark/>
          </w:tcPr>
          <w:p w:rsidR="001D0061" w:rsidRPr="006E588B" w:rsidRDefault="001D0061" w:rsidP="001D0061">
            <w:pPr>
              <w:spacing w:after="0" w:line="240" w:lineRule="auto"/>
              <w:ind w:left="-9" w:right="-30"/>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 xml:space="preserve">ООО ЖКХ </w:t>
            </w:r>
            <w:r w:rsidR="00062FB8">
              <w:rPr>
                <w:rFonts w:ascii="Liberation Serif" w:eastAsia="Times New Roman" w:hAnsi="Liberation Serif" w:cs="Calibri"/>
                <w:color w:val="000000"/>
                <w:sz w:val="20"/>
                <w:szCs w:val="20"/>
                <w:lang w:eastAsia="ru-RU"/>
              </w:rPr>
              <w:t>«</w:t>
            </w:r>
            <w:r w:rsidRPr="006E588B">
              <w:rPr>
                <w:rFonts w:ascii="Liberation Serif" w:eastAsia="Times New Roman" w:hAnsi="Liberation Serif" w:cs="Calibri"/>
                <w:color w:val="000000"/>
                <w:sz w:val="20"/>
                <w:szCs w:val="20"/>
                <w:lang w:eastAsia="ru-RU"/>
              </w:rPr>
              <w:t>Юго-Запад</w:t>
            </w:r>
            <w:r w:rsidR="00062FB8">
              <w:rPr>
                <w:rFonts w:ascii="Liberation Serif" w:eastAsia="Times New Roman" w:hAnsi="Liberation Serif" w:cs="Calibri"/>
                <w:color w:val="000000"/>
                <w:sz w:val="20"/>
                <w:szCs w:val="20"/>
                <w:lang w:eastAsia="ru-RU"/>
              </w:rPr>
              <w:t>»</w:t>
            </w:r>
          </w:p>
        </w:tc>
        <w:tc>
          <w:tcPr>
            <w:tcW w:w="1481" w:type="dxa"/>
            <w:shd w:val="clear" w:color="auto" w:fill="auto"/>
            <w:vAlign w:val="center"/>
            <w:hideMark/>
          </w:tcPr>
          <w:p w:rsidR="001D0061" w:rsidRPr="006E588B" w:rsidRDefault="001D0061" w:rsidP="001D0061">
            <w:pPr>
              <w:spacing w:after="0" w:line="240" w:lineRule="auto"/>
              <w:ind w:left="-40" w:right="-75"/>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Центральная котельная с. Сафакулево, ул. Зауральская, 25</w:t>
            </w:r>
          </w:p>
        </w:tc>
        <w:tc>
          <w:tcPr>
            <w:tcW w:w="1380" w:type="dxa"/>
            <w:shd w:val="clear" w:color="auto" w:fill="auto"/>
            <w:vAlign w:val="center"/>
            <w:hideMark/>
          </w:tcPr>
          <w:p w:rsidR="001D0061" w:rsidRPr="006E588B" w:rsidRDefault="001D0061" w:rsidP="001D0061">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2,672</w:t>
            </w:r>
          </w:p>
        </w:tc>
        <w:tc>
          <w:tcPr>
            <w:tcW w:w="1414" w:type="dxa"/>
            <w:shd w:val="clear" w:color="auto" w:fill="auto"/>
            <w:vAlign w:val="center"/>
            <w:hideMark/>
          </w:tcPr>
          <w:p w:rsidR="001D0061" w:rsidRPr="006E588B" w:rsidRDefault="001D0061" w:rsidP="001D0061">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w:t>
            </w:r>
          </w:p>
        </w:tc>
        <w:tc>
          <w:tcPr>
            <w:tcW w:w="1414" w:type="dxa"/>
            <w:shd w:val="clear" w:color="auto" w:fill="auto"/>
            <w:vAlign w:val="center"/>
            <w:hideMark/>
          </w:tcPr>
          <w:p w:rsidR="001D0061" w:rsidRPr="006E588B" w:rsidRDefault="001D0061" w:rsidP="001D0061">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2,672</w:t>
            </w:r>
          </w:p>
        </w:tc>
        <w:tc>
          <w:tcPr>
            <w:tcW w:w="1414" w:type="dxa"/>
            <w:shd w:val="clear" w:color="auto" w:fill="auto"/>
            <w:vAlign w:val="center"/>
            <w:hideMark/>
          </w:tcPr>
          <w:p w:rsidR="001D0061" w:rsidRPr="006E588B" w:rsidRDefault="001D0061" w:rsidP="001D0061">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w:t>
            </w:r>
          </w:p>
        </w:tc>
      </w:tr>
      <w:tr w:rsidR="00062FB8" w:rsidRPr="005D2553" w:rsidTr="0034741F">
        <w:trPr>
          <w:trHeight w:val="20"/>
          <w:jc w:val="center"/>
        </w:trPr>
        <w:tc>
          <w:tcPr>
            <w:tcW w:w="1421" w:type="dxa"/>
            <w:shd w:val="clear" w:color="auto" w:fill="auto"/>
            <w:vAlign w:val="center"/>
            <w:hideMark/>
          </w:tcPr>
          <w:p w:rsidR="00062FB8" w:rsidRPr="006E588B" w:rsidRDefault="00062FB8" w:rsidP="00062FB8">
            <w:pPr>
              <w:spacing w:after="0" w:line="240" w:lineRule="auto"/>
              <w:ind w:right="-49"/>
              <w:jc w:val="center"/>
              <w:rPr>
                <w:rFonts w:ascii="Liberation Serif" w:eastAsia="Times New Roman" w:hAnsi="Liberation Serif" w:cs="Calibri"/>
                <w:color w:val="000000"/>
                <w:sz w:val="20"/>
                <w:szCs w:val="20"/>
                <w:lang w:eastAsia="ru-RU"/>
              </w:rPr>
            </w:pPr>
            <w:r w:rsidRPr="00631B77">
              <w:rPr>
                <w:rFonts w:ascii="Liberation Serif" w:eastAsia="Times New Roman" w:hAnsi="Liberation Serif" w:cs="Calibri"/>
                <w:color w:val="000000"/>
                <w:sz w:val="20"/>
                <w:szCs w:val="20"/>
                <w:lang w:eastAsia="ru-RU"/>
              </w:rPr>
              <w:t xml:space="preserve">Сафакулевский муниципальный округ </w:t>
            </w:r>
          </w:p>
        </w:tc>
        <w:tc>
          <w:tcPr>
            <w:tcW w:w="1613" w:type="dxa"/>
            <w:shd w:val="clear" w:color="auto" w:fill="auto"/>
            <w:vAlign w:val="center"/>
            <w:hideMark/>
          </w:tcPr>
          <w:p w:rsidR="00062FB8" w:rsidRPr="006E588B" w:rsidRDefault="00062FB8" w:rsidP="00062FB8">
            <w:pPr>
              <w:spacing w:after="0" w:line="240" w:lineRule="auto"/>
              <w:ind w:left="-9" w:right="-30"/>
              <w:jc w:val="center"/>
              <w:rPr>
                <w:rFonts w:ascii="Liberation Serif" w:eastAsia="Times New Roman" w:hAnsi="Liberation Serif" w:cs="Calibri"/>
                <w:color w:val="000000"/>
                <w:sz w:val="20"/>
                <w:szCs w:val="20"/>
                <w:lang w:eastAsia="ru-RU"/>
              </w:rPr>
            </w:pPr>
            <w:r w:rsidRPr="00062FB8">
              <w:rPr>
                <w:rFonts w:ascii="Liberation Serif" w:eastAsia="Times New Roman" w:hAnsi="Liberation Serif" w:cs="Calibri"/>
                <w:color w:val="000000"/>
                <w:sz w:val="20"/>
                <w:szCs w:val="20"/>
                <w:lang w:eastAsia="ru-RU"/>
              </w:rPr>
              <w:t>ООО ЖКХ «Юго-Запад»</w:t>
            </w:r>
          </w:p>
        </w:tc>
        <w:tc>
          <w:tcPr>
            <w:tcW w:w="1481" w:type="dxa"/>
            <w:shd w:val="clear" w:color="auto" w:fill="auto"/>
            <w:vAlign w:val="center"/>
            <w:hideMark/>
          </w:tcPr>
          <w:p w:rsidR="00062FB8" w:rsidRPr="006E588B" w:rsidRDefault="00062FB8" w:rsidP="00062FB8">
            <w:pPr>
              <w:spacing w:after="0" w:line="240" w:lineRule="auto"/>
              <w:ind w:left="-40" w:right="-75"/>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Котельная ЦРБ, с. Сафакулево, ул. Больничная, 1</w:t>
            </w:r>
          </w:p>
        </w:tc>
        <w:tc>
          <w:tcPr>
            <w:tcW w:w="1380" w:type="dxa"/>
            <w:shd w:val="clear" w:color="auto" w:fill="auto"/>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0,36</w:t>
            </w:r>
          </w:p>
        </w:tc>
        <w:tc>
          <w:tcPr>
            <w:tcW w:w="1414" w:type="dxa"/>
            <w:shd w:val="clear" w:color="auto" w:fill="auto"/>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w:t>
            </w:r>
          </w:p>
        </w:tc>
        <w:tc>
          <w:tcPr>
            <w:tcW w:w="1414" w:type="dxa"/>
            <w:shd w:val="clear" w:color="auto" w:fill="auto"/>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0,36</w:t>
            </w:r>
          </w:p>
        </w:tc>
        <w:tc>
          <w:tcPr>
            <w:tcW w:w="1414" w:type="dxa"/>
            <w:shd w:val="clear" w:color="auto" w:fill="auto"/>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w:t>
            </w:r>
          </w:p>
        </w:tc>
      </w:tr>
      <w:tr w:rsidR="00062FB8" w:rsidRPr="005D2553" w:rsidTr="0034741F">
        <w:trPr>
          <w:trHeight w:val="20"/>
          <w:jc w:val="center"/>
        </w:trPr>
        <w:tc>
          <w:tcPr>
            <w:tcW w:w="1421" w:type="dxa"/>
            <w:shd w:val="clear" w:color="auto" w:fill="auto"/>
            <w:vAlign w:val="center"/>
            <w:hideMark/>
          </w:tcPr>
          <w:p w:rsidR="00062FB8" w:rsidRPr="006E588B" w:rsidRDefault="00062FB8" w:rsidP="00062FB8">
            <w:pPr>
              <w:spacing w:after="0" w:line="240" w:lineRule="auto"/>
              <w:ind w:right="-49"/>
              <w:jc w:val="center"/>
              <w:rPr>
                <w:rFonts w:ascii="Liberation Serif" w:eastAsia="Times New Roman" w:hAnsi="Liberation Serif" w:cs="Calibri"/>
                <w:color w:val="000000"/>
                <w:sz w:val="20"/>
                <w:szCs w:val="20"/>
                <w:lang w:eastAsia="ru-RU"/>
              </w:rPr>
            </w:pPr>
            <w:r w:rsidRPr="00631B77">
              <w:rPr>
                <w:rFonts w:ascii="Liberation Serif" w:eastAsia="Times New Roman" w:hAnsi="Liberation Serif" w:cs="Calibri"/>
                <w:color w:val="000000"/>
                <w:sz w:val="20"/>
                <w:szCs w:val="20"/>
                <w:lang w:eastAsia="ru-RU"/>
              </w:rPr>
              <w:t xml:space="preserve">Сафакулевский муниципальный округ </w:t>
            </w:r>
          </w:p>
        </w:tc>
        <w:tc>
          <w:tcPr>
            <w:tcW w:w="1613" w:type="dxa"/>
            <w:shd w:val="clear" w:color="auto" w:fill="auto"/>
            <w:vAlign w:val="center"/>
            <w:hideMark/>
          </w:tcPr>
          <w:p w:rsidR="00062FB8" w:rsidRPr="006E588B" w:rsidRDefault="00062FB8" w:rsidP="00062FB8">
            <w:pPr>
              <w:spacing w:after="0" w:line="240" w:lineRule="auto"/>
              <w:ind w:left="-9" w:right="-30"/>
              <w:jc w:val="center"/>
              <w:rPr>
                <w:rFonts w:ascii="Liberation Serif" w:eastAsia="Times New Roman" w:hAnsi="Liberation Serif" w:cs="Calibri"/>
                <w:color w:val="000000"/>
                <w:sz w:val="20"/>
                <w:szCs w:val="20"/>
                <w:lang w:eastAsia="ru-RU"/>
              </w:rPr>
            </w:pPr>
            <w:r w:rsidRPr="00062FB8">
              <w:rPr>
                <w:rFonts w:ascii="Liberation Serif" w:eastAsia="Times New Roman" w:hAnsi="Liberation Serif" w:cs="Calibri"/>
                <w:color w:val="000000"/>
                <w:sz w:val="20"/>
                <w:szCs w:val="20"/>
                <w:lang w:eastAsia="ru-RU"/>
              </w:rPr>
              <w:t>ООО ЖКХ «Юго-Запад»</w:t>
            </w:r>
          </w:p>
        </w:tc>
        <w:tc>
          <w:tcPr>
            <w:tcW w:w="1481" w:type="dxa"/>
            <w:shd w:val="clear" w:color="auto" w:fill="auto"/>
            <w:vAlign w:val="center"/>
            <w:hideMark/>
          </w:tcPr>
          <w:p w:rsidR="00062FB8" w:rsidRPr="006E588B" w:rsidRDefault="00062FB8" w:rsidP="00062FB8">
            <w:pPr>
              <w:spacing w:after="0" w:line="240" w:lineRule="auto"/>
              <w:ind w:left="-40" w:right="-75"/>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Котельная школы, с. Субботино, ул. Ленина, 13А</w:t>
            </w:r>
          </w:p>
        </w:tc>
        <w:tc>
          <w:tcPr>
            <w:tcW w:w="1380" w:type="dxa"/>
            <w:shd w:val="clear" w:color="auto" w:fill="auto"/>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0,07</w:t>
            </w:r>
          </w:p>
        </w:tc>
        <w:tc>
          <w:tcPr>
            <w:tcW w:w="1414" w:type="dxa"/>
            <w:shd w:val="clear" w:color="auto" w:fill="auto"/>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w:t>
            </w:r>
          </w:p>
        </w:tc>
        <w:tc>
          <w:tcPr>
            <w:tcW w:w="1414" w:type="dxa"/>
            <w:shd w:val="clear" w:color="auto" w:fill="auto"/>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0,07</w:t>
            </w:r>
          </w:p>
        </w:tc>
        <w:tc>
          <w:tcPr>
            <w:tcW w:w="1414" w:type="dxa"/>
            <w:shd w:val="clear" w:color="auto" w:fill="auto"/>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w:t>
            </w:r>
          </w:p>
        </w:tc>
      </w:tr>
      <w:tr w:rsidR="00062FB8" w:rsidRPr="005D2553" w:rsidTr="0034741F">
        <w:trPr>
          <w:trHeight w:val="20"/>
          <w:jc w:val="center"/>
        </w:trPr>
        <w:tc>
          <w:tcPr>
            <w:tcW w:w="1421" w:type="dxa"/>
            <w:shd w:val="clear" w:color="auto" w:fill="auto"/>
            <w:vAlign w:val="center"/>
            <w:hideMark/>
          </w:tcPr>
          <w:p w:rsidR="00062FB8" w:rsidRPr="006E588B" w:rsidRDefault="00062FB8" w:rsidP="00062FB8">
            <w:pPr>
              <w:spacing w:after="0" w:line="240" w:lineRule="auto"/>
              <w:ind w:right="-49"/>
              <w:jc w:val="center"/>
              <w:rPr>
                <w:rFonts w:ascii="Liberation Serif" w:eastAsia="Times New Roman" w:hAnsi="Liberation Serif" w:cs="Calibri"/>
                <w:color w:val="000000"/>
                <w:sz w:val="20"/>
                <w:szCs w:val="20"/>
                <w:lang w:eastAsia="ru-RU"/>
              </w:rPr>
            </w:pPr>
            <w:r w:rsidRPr="00631B77">
              <w:rPr>
                <w:rFonts w:ascii="Liberation Serif" w:eastAsia="Times New Roman" w:hAnsi="Liberation Serif" w:cs="Calibri"/>
                <w:color w:val="000000"/>
                <w:sz w:val="20"/>
                <w:szCs w:val="20"/>
                <w:lang w:eastAsia="ru-RU"/>
              </w:rPr>
              <w:t xml:space="preserve">Сафакулевский муниципальный округ </w:t>
            </w:r>
          </w:p>
        </w:tc>
        <w:tc>
          <w:tcPr>
            <w:tcW w:w="1613" w:type="dxa"/>
            <w:shd w:val="clear" w:color="auto" w:fill="auto"/>
            <w:vAlign w:val="center"/>
            <w:hideMark/>
          </w:tcPr>
          <w:p w:rsidR="00062FB8" w:rsidRPr="006E588B" w:rsidRDefault="00062FB8" w:rsidP="00062FB8">
            <w:pPr>
              <w:spacing w:after="0" w:line="240" w:lineRule="auto"/>
              <w:ind w:left="-9" w:right="-30"/>
              <w:jc w:val="center"/>
              <w:rPr>
                <w:rFonts w:ascii="Liberation Serif" w:eastAsia="Times New Roman" w:hAnsi="Liberation Serif" w:cs="Calibri"/>
                <w:color w:val="000000"/>
                <w:sz w:val="20"/>
                <w:szCs w:val="20"/>
                <w:lang w:eastAsia="ru-RU"/>
              </w:rPr>
            </w:pPr>
            <w:r w:rsidRPr="00062FB8">
              <w:rPr>
                <w:rFonts w:ascii="Liberation Serif" w:eastAsia="Times New Roman" w:hAnsi="Liberation Serif" w:cs="Calibri"/>
                <w:color w:val="000000"/>
                <w:sz w:val="20"/>
                <w:szCs w:val="20"/>
                <w:lang w:eastAsia="ru-RU"/>
              </w:rPr>
              <w:t>ООО ЖКХ «Юго-Запад»</w:t>
            </w:r>
          </w:p>
        </w:tc>
        <w:tc>
          <w:tcPr>
            <w:tcW w:w="1481" w:type="dxa"/>
            <w:shd w:val="clear" w:color="auto" w:fill="auto"/>
            <w:vAlign w:val="center"/>
            <w:hideMark/>
          </w:tcPr>
          <w:p w:rsidR="00062FB8" w:rsidRPr="006E588B" w:rsidRDefault="00062FB8" w:rsidP="00062FB8">
            <w:pPr>
              <w:spacing w:after="0" w:line="240" w:lineRule="auto"/>
              <w:ind w:left="-40" w:right="-75"/>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 xml:space="preserve">Котельная школы, с. Сулюклино, ул. Школьная, 7А </w:t>
            </w:r>
          </w:p>
        </w:tc>
        <w:tc>
          <w:tcPr>
            <w:tcW w:w="1380" w:type="dxa"/>
            <w:shd w:val="clear" w:color="auto" w:fill="auto"/>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0,06</w:t>
            </w:r>
          </w:p>
        </w:tc>
        <w:tc>
          <w:tcPr>
            <w:tcW w:w="1414" w:type="dxa"/>
            <w:shd w:val="clear" w:color="auto" w:fill="auto"/>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w:t>
            </w:r>
          </w:p>
        </w:tc>
        <w:tc>
          <w:tcPr>
            <w:tcW w:w="1414" w:type="dxa"/>
            <w:shd w:val="clear" w:color="auto" w:fill="auto"/>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0,06</w:t>
            </w:r>
          </w:p>
        </w:tc>
        <w:tc>
          <w:tcPr>
            <w:tcW w:w="1414" w:type="dxa"/>
            <w:shd w:val="clear" w:color="auto" w:fill="auto"/>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w:t>
            </w:r>
          </w:p>
        </w:tc>
      </w:tr>
      <w:tr w:rsidR="00062FB8" w:rsidRPr="005D2553" w:rsidTr="0034741F">
        <w:trPr>
          <w:trHeight w:val="20"/>
          <w:jc w:val="center"/>
        </w:trPr>
        <w:tc>
          <w:tcPr>
            <w:tcW w:w="1421" w:type="dxa"/>
            <w:shd w:val="clear" w:color="auto" w:fill="auto"/>
            <w:vAlign w:val="center"/>
            <w:hideMark/>
          </w:tcPr>
          <w:p w:rsidR="00062FB8" w:rsidRPr="006E588B" w:rsidRDefault="00062FB8" w:rsidP="00062FB8">
            <w:pPr>
              <w:spacing w:after="0" w:line="240" w:lineRule="auto"/>
              <w:ind w:right="-49"/>
              <w:jc w:val="center"/>
              <w:rPr>
                <w:rFonts w:ascii="Liberation Serif" w:eastAsia="Times New Roman" w:hAnsi="Liberation Serif" w:cs="Calibri"/>
                <w:color w:val="000000"/>
                <w:sz w:val="20"/>
                <w:szCs w:val="20"/>
                <w:lang w:eastAsia="ru-RU"/>
              </w:rPr>
            </w:pPr>
            <w:r w:rsidRPr="00631B77">
              <w:rPr>
                <w:rFonts w:ascii="Liberation Serif" w:eastAsia="Times New Roman" w:hAnsi="Liberation Serif" w:cs="Calibri"/>
                <w:color w:val="000000"/>
                <w:sz w:val="20"/>
                <w:szCs w:val="20"/>
                <w:lang w:eastAsia="ru-RU"/>
              </w:rPr>
              <w:t xml:space="preserve">Сафакулевский муниципальный округ </w:t>
            </w:r>
          </w:p>
        </w:tc>
        <w:tc>
          <w:tcPr>
            <w:tcW w:w="1613" w:type="dxa"/>
            <w:shd w:val="clear" w:color="auto" w:fill="auto"/>
            <w:vAlign w:val="center"/>
            <w:hideMark/>
          </w:tcPr>
          <w:p w:rsidR="00062FB8" w:rsidRPr="006E588B" w:rsidRDefault="00062FB8" w:rsidP="00062FB8">
            <w:pPr>
              <w:spacing w:after="0" w:line="240" w:lineRule="auto"/>
              <w:ind w:left="-9" w:right="-30"/>
              <w:jc w:val="center"/>
              <w:rPr>
                <w:rFonts w:ascii="Liberation Serif" w:eastAsia="Times New Roman" w:hAnsi="Liberation Serif" w:cs="Calibri"/>
                <w:color w:val="000000"/>
                <w:sz w:val="20"/>
                <w:szCs w:val="20"/>
                <w:lang w:eastAsia="ru-RU"/>
              </w:rPr>
            </w:pPr>
            <w:r w:rsidRPr="00062FB8">
              <w:rPr>
                <w:rFonts w:ascii="Liberation Serif" w:eastAsia="Times New Roman" w:hAnsi="Liberation Serif" w:cs="Calibri"/>
                <w:color w:val="000000"/>
                <w:sz w:val="20"/>
                <w:szCs w:val="20"/>
                <w:lang w:eastAsia="ru-RU"/>
              </w:rPr>
              <w:t>ООО ЖКХ «Юго-Запад»</w:t>
            </w:r>
          </w:p>
        </w:tc>
        <w:tc>
          <w:tcPr>
            <w:tcW w:w="1481" w:type="dxa"/>
            <w:shd w:val="clear" w:color="auto" w:fill="auto"/>
            <w:vAlign w:val="center"/>
            <w:hideMark/>
          </w:tcPr>
          <w:p w:rsidR="00062FB8" w:rsidRPr="006E588B" w:rsidRDefault="00062FB8" w:rsidP="00062FB8">
            <w:pPr>
              <w:spacing w:after="0" w:line="240" w:lineRule="auto"/>
              <w:ind w:left="-40" w:right="-75"/>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 xml:space="preserve">Котельная школы, с. Мартыновка, </w:t>
            </w:r>
            <w:proofErr w:type="spellStart"/>
            <w:proofErr w:type="gramStart"/>
            <w:r w:rsidRPr="006E588B">
              <w:rPr>
                <w:rFonts w:ascii="Liberation Serif" w:eastAsia="Times New Roman" w:hAnsi="Liberation Serif" w:cs="Calibri"/>
                <w:color w:val="000000"/>
                <w:sz w:val="20"/>
                <w:szCs w:val="20"/>
                <w:lang w:eastAsia="ru-RU"/>
              </w:rPr>
              <w:t>ул</w:t>
            </w:r>
            <w:proofErr w:type="spellEnd"/>
            <w:proofErr w:type="gramEnd"/>
            <w:r w:rsidRPr="006E588B">
              <w:rPr>
                <w:rFonts w:ascii="Liberation Serif" w:eastAsia="Times New Roman" w:hAnsi="Liberation Serif" w:cs="Calibri"/>
                <w:color w:val="000000"/>
                <w:sz w:val="20"/>
                <w:szCs w:val="20"/>
                <w:lang w:eastAsia="ru-RU"/>
              </w:rPr>
              <w:t xml:space="preserve"> Школьная, 7Б</w:t>
            </w:r>
          </w:p>
        </w:tc>
        <w:tc>
          <w:tcPr>
            <w:tcW w:w="1380" w:type="dxa"/>
            <w:shd w:val="clear" w:color="auto" w:fill="auto"/>
            <w:noWrap/>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0,08</w:t>
            </w:r>
          </w:p>
        </w:tc>
        <w:tc>
          <w:tcPr>
            <w:tcW w:w="1414" w:type="dxa"/>
            <w:shd w:val="clear" w:color="auto" w:fill="auto"/>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w:t>
            </w:r>
          </w:p>
        </w:tc>
        <w:tc>
          <w:tcPr>
            <w:tcW w:w="1414" w:type="dxa"/>
            <w:shd w:val="clear" w:color="auto" w:fill="auto"/>
            <w:noWrap/>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0,08</w:t>
            </w:r>
          </w:p>
        </w:tc>
        <w:tc>
          <w:tcPr>
            <w:tcW w:w="1414" w:type="dxa"/>
            <w:shd w:val="clear" w:color="auto" w:fill="auto"/>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w:t>
            </w:r>
          </w:p>
        </w:tc>
      </w:tr>
      <w:tr w:rsidR="00062FB8" w:rsidRPr="005D2553" w:rsidTr="0034741F">
        <w:trPr>
          <w:trHeight w:val="20"/>
          <w:jc w:val="center"/>
        </w:trPr>
        <w:tc>
          <w:tcPr>
            <w:tcW w:w="1421" w:type="dxa"/>
            <w:shd w:val="clear" w:color="auto" w:fill="auto"/>
            <w:vAlign w:val="center"/>
            <w:hideMark/>
          </w:tcPr>
          <w:p w:rsidR="00062FB8" w:rsidRPr="006E588B" w:rsidRDefault="00062FB8" w:rsidP="00062FB8">
            <w:pPr>
              <w:spacing w:after="0" w:line="240" w:lineRule="auto"/>
              <w:ind w:right="-49"/>
              <w:jc w:val="center"/>
              <w:rPr>
                <w:rFonts w:ascii="Liberation Serif" w:eastAsia="Times New Roman" w:hAnsi="Liberation Serif" w:cs="Calibri"/>
                <w:color w:val="000000"/>
                <w:sz w:val="20"/>
                <w:szCs w:val="20"/>
                <w:lang w:eastAsia="ru-RU"/>
              </w:rPr>
            </w:pPr>
            <w:r w:rsidRPr="00631B77">
              <w:rPr>
                <w:rFonts w:ascii="Liberation Serif" w:eastAsia="Times New Roman" w:hAnsi="Liberation Serif" w:cs="Calibri"/>
                <w:color w:val="000000"/>
                <w:sz w:val="20"/>
                <w:szCs w:val="20"/>
                <w:lang w:eastAsia="ru-RU"/>
              </w:rPr>
              <w:t xml:space="preserve">Сафакулевский муниципальный округ </w:t>
            </w:r>
          </w:p>
        </w:tc>
        <w:tc>
          <w:tcPr>
            <w:tcW w:w="1613" w:type="dxa"/>
            <w:shd w:val="clear" w:color="auto" w:fill="auto"/>
            <w:vAlign w:val="center"/>
            <w:hideMark/>
          </w:tcPr>
          <w:p w:rsidR="00062FB8" w:rsidRPr="006E588B" w:rsidRDefault="00062FB8" w:rsidP="00062FB8">
            <w:pPr>
              <w:spacing w:after="0" w:line="240" w:lineRule="auto"/>
              <w:ind w:left="-9" w:right="-30"/>
              <w:jc w:val="center"/>
              <w:rPr>
                <w:rFonts w:ascii="Liberation Serif" w:eastAsia="Times New Roman" w:hAnsi="Liberation Serif" w:cs="Calibri"/>
                <w:color w:val="000000"/>
                <w:sz w:val="20"/>
                <w:szCs w:val="20"/>
                <w:lang w:eastAsia="ru-RU"/>
              </w:rPr>
            </w:pPr>
            <w:r w:rsidRPr="00062FB8">
              <w:rPr>
                <w:rFonts w:ascii="Liberation Serif" w:eastAsia="Times New Roman" w:hAnsi="Liberation Serif" w:cs="Calibri"/>
                <w:color w:val="000000"/>
                <w:sz w:val="20"/>
                <w:szCs w:val="20"/>
                <w:lang w:eastAsia="ru-RU"/>
              </w:rPr>
              <w:t>ООО ЖКХ «Юго-Запад»</w:t>
            </w:r>
          </w:p>
        </w:tc>
        <w:tc>
          <w:tcPr>
            <w:tcW w:w="1481" w:type="dxa"/>
            <w:shd w:val="clear" w:color="auto" w:fill="auto"/>
            <w:vAlign w:val="center"/>
            <w:hideMark/>
          </w:tcPr>
          <w:p w:rsidR="00062FB8" w:rsidRPr="006E588B" w:rsidRDefault="00062FB8" w:rsidP="00062FB8">
            <w:pPr>
              <w:spacing w:after="0" w:line="240" w:lineRule="auto"/>
              <w:ind w:left="-40" w:right="-75"/>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 xml:space="preserve">Котельная школы, с. Боровичи, ул. 60 лет СССР, </w:t>
            </w:r>
            <w:r w:rsidRPr="006E588B">
              <w:rPr>
                <w:rFonts w:ascii="Liberation Serif" w:eastAsia="Times New Roman" w:hAnsi="Liberation Serif" w:cs="Calibri"/>
                <w:color w:val="000000"/>
                <w:sz w:val="20"/>
                <w:szCs w:val="20"/>
                <w:lang w:eastAsia="ru-RU"/>
              </w:rPr>
              <w:lastRenderedPageBreak/>
              <w:t>3Б</w:t>
            </w:r>
          </w:p>
        </w:tc>
        <w:tc>
          <w:tcPr>
            <w:tcW w:w="1380" w:type="dxa"/>
            <w:shd w:val="clear" w:color="auto" w:fill="auto"/>
            <w:noWrap/>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lastRenderedPageBreak/>
              <w:t>0,19</w:t>
            </w:r>
          </w:p>
        </w:tc>
        <w:tc>
          <w:tcPr>
            <w:tcW w:w="1414" w:type="dxa"/>
            <w:shd w:val="clear" w:color="auto" w:fill="auto"/>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w:t>
            </w:r>
          </w:p>
        </w:tc>
        <w:tc>
          <w:tcPr>
            <w:tcW w:w="1414" w:type="dxa"/>
            <w:shd w:val="clear" w:color="auto" w:fill="auto"/>
            <w:noWrap/>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0,19</w:t>
            </w:r>
          </w:p>
        </w:tc>
        <w:tc>
          <w:tcPr>
            <w:tcW w:w="1414" w:type="dxa"/>
            <w:shd w:val="clear" w:color="auto" w:fill="auto"/>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w:t>
            </w:r>
          </w:p>
        </w:tc>
      </w:tr>
      <w:tr w:rsidR="00062FB8" w:rsidRPr="005D2553" w:rsidTr="0034741F">
        <w:trPr>
          <w:trHeight w:val="20"/>
          <w:jc w:val="center"/>
        </w:trPr>
        <w:tc>
          <w:tcPr>
            <w:tcW w:w="1421" w:type="dxa"/>
            <w:shd w:val="clear" w:color="auto" w:fill="auto"/>
            <w:vAlign w:val="center"/>
            <w:hideMark/>
          </w:tcPr>
          <w:p w:rsidR="00062FB8" w:rsidRPr="006E588B" w:rsidRDefault="00062FB8" w:rsidP="00062FB8">
            <w:pPr>
              <w:spacing w:after="0" w:line="240" w:lineRule="auto"/>
              <w:ind w:right="-49"/>
              <w:jc w:val="center"/>
              <w:rPr>
                <w:rFonts w:ascii="Liberation Serif" w:eastAsia="Times New Roman" w:hAnsi="Liberation Serif" w:cs="Calibri"/>
                <w:color w:val="000000"/>
                <w:sz w:val="20"/>
                <w:szCs w:val="20"/>
                <w:lang w:eastAsia="ru-RU"/>
              </w:rPr>
            </w:pPr>
            <w:r w:rsidRPr="00631B77">
              <w:rPr>
                <w:rFonts w:ascii="Liberation Serif" w:eastAsia="Times New Roman" w:hAnsi="Liberation Serif" w:cs="Calibri"/>
                <w:color w:val="000000"/>
                <w:sz w:val="20"/>
                <w:szCs w:val="20"/>
                <w:lang w:eastAsia="ru-RU"/>
              </w:rPr>
              <w:lastRenderedPageBreak/>
              <w:t xml:space="preserve">Сафакулевский муниципальный округ </w:t>
            </w:r>
          </w:p>
        </w:tc>
        <w:tc>
          <w:tcPr>
            <w:tcW w:w="1613" w:type="dxa"/>
            <w:shd w:val="clear" w:color="auto" w:fill="auto"/>
            <w:vAlign w:val="center"/>
            <w:hideMark/>
          </w:tcPr>
          <w:p w:rsidR="00062FB8" w:rsidRPr="006E588B" w:rsidRDefault="00062FB8" w:rsidP="00062FB8">
            <w:pPr>
              <w:spacing w:after="0" w:line="240" w:lineRule="auto"/>
              <w:ind w:left="-9" w:right="-30"/>
              <w:jc w:val="center"/>
              <w:rPr>
                <w:rFonts w:ascii="Liberation Serif" w:eastAsia="Times New Roman" w:hAnsi="Liberation Serif" w:cs="Calibri"/>
                <w:color w:val="000000"/>
                <w:sz w:val="20"/>
                <w:szCs w:val="20"/>
                <w:lang w:eastAsia="ru-RU"/>
              </w:rPr>
            </w:pPr>
            <w:r w:rsidRPr="00062FB8">
              <w:rPr>
                <w:rFonts w:ascii="Liberation Serif" w:eastAsia="Times New Roman" w:hAnsi="Liberation Serif" w:cs="Calibri"/>
                <w:color w:val="000000"/>
                <w:sz w:val="20"/>
                <w:szCs w:val="20"/>
                <w:lang w:eastAsia="ru-RU"/>
              </w:rPr>
              <w:t>ООО ЖКХ «Юго-Запад»</w:t>
            </w:r>
          </w:p>
        </w:tc>
        <w:tc>
          <w:tcPr>
            <w:tcW w:w="1481" w:type="dxa"/>
            <w:shd w:val="clear" w:color="auto" w:fill="auto"/>
            <w:vAlign w:val="center"/>
            <w:hideMark/>
          </w:tcPr>
          <w:p w:rsidR="00062FB8" w:rsidRPr="006E588B" w:rsidRDefault="00062FB8" w:rsidP="00062FB8">
            <w:pPr>
              <w:spacing w:after="0" w:line="240" w:lineRule="auto"/>
              <w:ind w:left="-40" w:right="-75"/>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 xml:space="preserve">Котельная школы, с. Яланское, ул. Ленина, 12 </w:t>
            </w:r>
          </w:p>
        </w:tc>
        <w:tc>
          <w:tcPr>
            <w:tcW w:w="1380" w:type="dxa"/>
            <w:shd w:val="clear" w:color="auto" w:fill="auto"/>
            <w:noWrap/>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0,25</w:t>
            </w:r>
          </w:p>
        </w:tc>
        <w:tc>
          <w:tcPr>
            <w:tcW w:w="1414" w:type="dxa"/>
            <w:shd w:val="clear" w:color="auto" w:fill="auto"/>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w:t>
            </w:r>
          </w:p>
        </w:tc>
        <w:tc>
          <w:tcPr>
            <w:tcW w:w="1414" w:type="dxa"/>
            <w:shd w:val="clear" w:color="auto" w:fill="auto"/>
            <w:noWrap/>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0,25</w:t>
            </w:r>
          </w:p>
        </w:tc>
        <w:tc>
          <w:tcPr>
            <w:tcW w:w="1414" w:type="dxa"/>
            <w:shd w:val="clear" w:color="auto" w:fill="auto"/>
            <w:vAlign w:val="center"/>
            <w:hideMark/>
          </w:tcPr>
          <w:p w:rsidR="00062FB8" w:rsidRPr="006E588B" w:rsidRDefault="00062FB8" w:rsidP="00062FB8">
            <w:pPr>
              <w:spacing w:after="0" w:line="240" w:lineRule="auto"/>
              <w:jc w:val="center"/>
              <w:rPr>
                <w:rFonts w:ascii="Liberation Serif" w:eastAsia="Times New Roman" w:hAnsi="Liberation Serif" w:cs="Calibri"/>
                <w:color w:val="000000"/>
                <w:sz w:val="20"/>
                <w:szCs w:val="20"/>
                <w:lang w:eastAsia="ru-RU"/>
              </w:rPr>
            </w:pPr>
            <w:r w:rsidRPr="006E588B">
              <w:rPr>
                <w:rFonts w:ascii="Liberation Serif" w:eastAsia="Times New Roman" w:hAnsi="Liberation Serif" w:cs="Calibri"/>
                <w:color w:val="000000"/>
                <w:sz w:val="20"/>
                <w:szCs w:val="20"/>
                <w:lang w:eastAsia="ru-RU"/>
              </w:rPr>
              <w:t>0</w:t>
            </w:r>
          </w:p>
        </w:tc>
      </w:tr>
      <w:tr w:rsidR="001D0061" w:rsidRPr="005D2553" w:rsidTr="0034741F">
        <w:trPr>
          <w:trHeight w:val="20"/>
          <w:jc w:val="center"/>
        </w:trPr>
        <w:tc>
          <w:tcPr>
            <w:tcW w:w="1421" w:type="dxa"/>
            <w:shd w:val="clear" w:color="auto" w:fill="auto"/>
            <w:vAlign w:val="center"/>
            <w:hideMark/>
          </w:tcPr>
          <w:p w:rsidR="001D0061" w:rsidRPr="006E588B" w:rsidRDefault="001D0061" w:rsidP="00062FB8">
            <w:pPr>
              <w:spacing w:after="0" w:line="240" w:lineRule="auto"/>
              <w:ind w:right="-49"/>
              <w:jc w:val="center"/>
              <w:rPr>
                <w:rFonts w:ascii="Liberation Serif" w:eastAsia="Times New Roman" w:hAnsi="Liberation Serif" w:cs="Calibri"/>
                <w:color w:val="000000"/>
                <w:sz w:val="20"/>
                <w:szCs w:val="20"/>
                <w:lang w:eastAsia="ru-RU"/>
              </w:rPr>
            </w:pPr>
            <w:r w:rsidRPr="00631B77">
              <w:rPr>
                <w:rFonts w:ascii="Liberation Serif" w:eastAsia="Times New Roman" w:hAnsi="Liberation Serif" w:cs="Calibri"/>
                <w:color w:val="000000"/>
                <w:sz w:val="20"/>
                <w:szCs w:val="20"/>
                <w:lang w:eastAsia="ru-RU"/>
              </w:rPr>
              <w:t xml:space="preserve">Сафакулевский муниципальный округ </w:t>
            </w:r>
          </w:p>
        </w:tc>
        <w:tc>
          <w:tcPr>
            <w:tcW w:w="1613" w:type="dxa"/>
            <w:shd w:val="clear" w:color="auto" w:fill="auto"/>
            <w:vAlign w:val="center"/>
            <w:hideMark/>
          </w:tcPr>
          <w:p w:rsidR="001D0061" w:rsidRPr="0034741F" w:rsidRDefault="00F83CF4" w:rsidP="00062FB8">
            <w:pPr>
              <w:spacing w:after="0" w:line="240" w:lineRule="auto"/>
              <w:ind w:left="-164" w:right="-159"/>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Администрация Сафакулевского муниципального округа</w:t>
            </w:r>
          </w:p>
        </w:tc>
        <w:tc>
          <w:tcPr>
            <w:tcW w:w="1481" w:type="dxa"/>
            <w:shd w:val="clear" w:color="auto" w:fill="auto"/>
            <w:vAlign w:val="center"/>
            <w:hideMark/>
          </w:tcPr>
          <w:p w:rsidR="001D0061" w:rsidRPr="0034741F" w:rsidRDefault="001D0061" w:rsidP="001D0061">
            <w:pPr>
              <w:spacing w:after="0" w:line="240" w:lineRule="auto"/>
              <w:ind w:left="-40" w:right="-75"/>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Котельная школы, с. Камышное, ул. Комсомольская, 27</w:t>
            </w:r>
          </w:p>
        </w:tc>
        <w:tc>
          <w:tcPr>
            <w:tcW w:w="1380" w:type="dxa"/>
            <w:shd w:val="clear" w:color="auto" w:fill="auto"/>
            <w:noWrap/>
            <w:vAlign w:val="center"/>
            <w:hideMark/>
          </w:tcPr>
          <w:p w:rsidR="001D0061" w:rsidRPr="0034741F" w:rsidRDefault="001D0061" w:rsidP="001D0061">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0,12</w:t>
            </w:r>
          </w:p>
        </w:tc>
        <w:tc>
          <w:tcPr>
            <w:tcW w:w="1414" w:type="dxa"/>
            <w:shd w:val="clear" w:color="auto" w:fill="auto"/>
            <w:vAlign w:val="center"/>
            <w:hideMark/>
          </w:tcPr>
          <w:p w:rsidR="001D0061" w:rsidRPr="0034741F" w:rsidRDefault="001D0061" w:rsidP="001D0061">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w:t>
            </w:r>
          </w:p>
        </w:tc>
        <w:tc>
          <w:tcPr>
            <w:tcW w:w="1414" w:type="dxa"/>
            <w:shd w:val="clear" w:color="auto" w:fill="auto"/>
            <w:noWrap/>
            <w:vAlign w:val="center"/>
            <w:hideMark/>
          </w:tcPr>
          <w:p w:rsidR="001D0061" w:rsidRPr="0034741F" w:rsidRDefault="001D0061" w:rsidP="001D0061">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0,12</w:t>
            </w:r>
          </w:p>
        </w:tc>
        <w:tc>
          <w:tcPr>
            <w:tcW w:w="1414" w:type="dxa"/>
            <w:shd w:val="clear" w:color="auto" w:fill="auto"/>
            <w:vAlign w:val="center"/>
            <w:hideMark/>
          </w:tcPr>
          <w:p w:rsidR="001D0061" w:rsidRPr="0034741F" w:rsidRDefault="001D0061" w:rsidP="001D0061">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w:t>
            </w:r>
          </w:p>
        </w:tc>
      </w:tr>
      <w:tr w:rsidR="00062FB8" w:rsidRPr="005D2553" w:rsidTr="0034741F">
        <w:trPr>
          <w:trHeight w:val="20"/>
          <w:jc w:val="center"/>
        </w:trPr>
        <w:tc>
          <w:tcPr>
            <w:tcW w:w="1421" w:type="dxa"/>
            <w:shd w:val="clear" w:color="auto" w:fill="auto"/>
            <w:vAlign w:val="center"/>
            <w:hideMark/>
          </w:tcPr>
          <w:p w:rsidR="00062FB8" w:rsidRPr="006E588B" w:rsidRDefault="00062FB8" w:rsidP="00062FB8">
            <w:pPr>
              <w:spacing w:after="0" w:line="240" w:lineRule="auto"/>
              <w:ind w:right="-49"/>
              <w:jc w:val="center"/>
              <w:rPr>
                <w:rFonts w:ascii="Liberation Serif" w:eastAsia="Times New Roman" w:hAnsi="Liberation Serif" w:cs="Calibri"/>
                <w:color w:val="000000"/>
                <w:sz w:val="20"/>
                <w:szCs w:val="20"/>
                <w:lang w:eastAsia="ru-RU"/>
              </w:rPr>
            </w:pPr>
            <w:r w:rsidRPr="00631B77">
              <w:rPr>
                <w:rFonts w:ascii="Liberation Serif" w:eastAsia="Times New Roman" w:hAnsi="Liberation Serif" w:cs="Calibri"/>
                <w:color w:val="000000"/>
                <w:sz w:val="20"/>
                <w:szCs w:val="20"/>
                <w:lang w:eastAsia="ru-RU"/>
              </w:rPr>
              <w:t xml:space="preserve">Сафакулевский муниципальный округ </w:t>
            </w:r>
          </w:p>
        </w:tc>
        <w:tc>
          <w:tcPr>
            <w:tcW w:w="1613" w:type="dxa"/>
            <w:shd w:val="clear" w:color="auto" w:fill="auto"/>
            <w:vAlign w:val="center"/>
            <w:hideMark/>
          </w:tcPr>
          <w:p w:rsidR="00062FB8" w:rsidRPr="0034741F" w:rsidRDefault="00F83CF4" w:rsidP="00062FB8">
            <w:pPr>
              <w:spacing w:after="0" w:line="240" w:lineRule="auto"/>
              <w:ind w:left="-164" w:right="-159"/>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Администрация Сафакулевского муниципального округа</w:t>
            </w:r>
          </w:p>
        </w:tc>
        <w:tc>
          <w:tcPr>
            <w:tcW w:w="1481" w:type="dxa"/>
            <w:shd w:val="clear" w:color="auto" w:fill="auto"/>
            <w:vAlign w:val="center"/>
            <w:hideMark/>
          </w:tcPr>
          <w:p w:rsidR="00062FB8" w:rsidRPr="0034741F" w:rsidRDefault="00062FB8" w:rsidP="00062FB8">
            <w:pPr>
              <w:spacing w:after="0" w:line="240" w:lineRule="auto"/>
              <w:ind w:left="-40" w:right="-75"/>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Котельная школы, д. Абултаево, ул. Школьная, 1-в</w:t>
            </w:r>
          </w:p>
        </w:tc>
        <w:tc>
          <w:tcPr>
            <w:tcW w:w="1380" w:type="dxa"/>
            <w:shd w:val="clear" w:color="auto" w:fill="auto"/>
            <w:vAlign w:val="center"/>
            <w:hideMark/>
          </w:tcPr>
          <w:p w:rsidR="00062FB8" w:rsidRPr="0034741F" w:rsidRDefault="00062FB8" w:rsidP="00062FB8">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0,21</w:t>
            </w:r>
          </w:p>
        </w:tc>
        <w:tc>
          <w:tcPr>
            <w:tcW w:w="1414" w:type="dxa"/>
            <w:shd w:val="clear" w:color="auto" w:fill="auto"/>
            <w:vAlign w:val="center"/>
            <w:hideMark/>
          </w:tcPr>
          <w:p w:rsidR="00062FB8" w:rsidRPr="0034741F" w:rsidRDefault="00062FB8" w:rsidP="00062FB8">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w:t>
            </w:r>
          </w:p>
        </w:tc>
        <w:tc>
          <w:tcPr>
            <w:tcW w:w="1414" w:type="dxa"/>
            <w:shd w:val="clear" w:color="auto" w:fill="auto"/>
            <w:noWrap/>
            <w:vAlign w:val="center"/>
            <w:hideMark/>
          </w:tcPr>
          <w:p w:rsidR="00062FB8" w:rsidRPr="0034741F" w:rsidRDefault="00062FB8" w:rsidP="00062FB8">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0,21</w:t>
            </w:r>
          </w:p>
        </w:tc>
        <w:tc>
          <w:tcPr>
            <w:tcW w:w="1414" w:type="dxa"/>
            <w:shd w:val="clear" w:color="auto" w:fill="auto"/>
            <w:vAlign w:val="center"/>
            <w:hideMark/>
          </w:tcPr>
          <w:p w:rsidR="00062FB8" w:rsidRPr="0034741F" w:rsidRDefault="00062FB8" w:rsidP="00062FB8">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w:t>
            </w:r>
          </w:p>
        </w:tc>
      </w:tr>
      <w:tr w:rsidR="00062FB8" w:rsidRPr="005D2553" w:rsidTr="0034741F">
        <w:trPr>
          <w:trHeight w:val="20"/>
          <w:jc w:val="center"/>
        </w:trPr>
        <w:tc>
          <w:tcPr>
            <w:tcW w:w="1421" w:type="dxa"/>
            <w:shd w:val="clear" w:color="auto" w:fill="auto"/>
            <w:vAlign w:val="center"/>
            <w:hideMark/>
          </w:tcPr>
          <w:p w:rsidR="00062FB8" w:rsidRPr="006E588B" w:rsidRDefault="00062FB8" w:rsidP="00062FB8">
            <w:pPr>
              <w:spacing w:after="0" w:line="240" w:lineRule="auto"/>
              <w:ind w:right="-49"/>
              <w:jc w:val="center"/>
              <w:rPr>
                <w:rFonts w:ascii="Liberation Serif" w:eastAsia="Times New Roman" w:hAnsi="Liberation Serif" w:cs="Calibri"/>
                <w:color w:val="000000"/>
                <w:sz w:val="20"/>
                <w:szCs w:val="20"/>
                <w:lang w:eastAsia="ru-RU"/>
              </w:rPr>
            </w:pPr>
            <w:r w:rsidRPr="00631B77">
              <w:rPr>
                <w:rFonts w:ascii="Liberation Serif" w:eastAsia="Times New Roman" w:hAnsi="Liberation Serif" w:cs="Calibri"/>
                <w:color w:val="000000"/>
                <w:sz w:val="20"/>
                <w:szCs w:val="20"/>
                <w:lang w:eastAsia="ru-RU"/>
              </w:rPr>
              <w:t xml:space="preserve">Сафакулевский муниципальный округ </w:t>
            </w:r>
          </w:p>
        </w:tc>
        <w:tc>
          <w:tcPr>
            <w:tcW w:w="1613" w:type="dxa"/>
            <w:shd w:val="clear" w:color="auto" w:fill="auto"/>
            <w:vAlign w:val="center"/>
            <w:hideMark/>
          </w:tcPr>
          <w:p w:rsidR="00062FB8" w:rsidRPr="0034741F" w:rsidRDefault="00F83CF4" w:rsidP="00062FB8">
            <w:pPr>
              <w:spacing w:after="0" w:line="240" w:lineRule="auto"/>
              <w:ind w:left="-164" w:right="-159"/>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Администрация Сафакулевского муниципального округа</w:t>
            </w:r>
          </w:p>
        </w:tc>
        <w:tc>
          <w:tcPr>
            <w:tcW w:w="1481" w:type="dxa"/>
            <w:shd w:val="clear" w:color="auto" w:fill="auto"/>
            <w:vAlign w:val="center"/>
            <w:hideMark/>
          </w:tcPr>
          <w:p w:rsidR="00062FB8" w:rsidRPr="0034741F" w:rsidRDefault="00062FB8" w:rsidP="00062FB8">
            <w:pPr>
              <w:spacing w:after="0" w:line="240" w:lineRule="auto"/>
              <w:ind w:left="-40" w:right="-75"/>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Котельная школы, с. Сулейманово, ул. Ленина, 2</w:t>
            </w:r>
          </w:p>
        </w:tc>
        <w:tc>
          <w:tcPr>
            <w:tcW w:w="1380" w:type="dxa"/>
            <w:shd w:val="clear" w:color="auto" w:fill="auto"/>
            <w:vAlign w:val="center"/>
            <w:hideMark/>
          </w:tcPr>
          <w:p w:rsidR="00062FB8" w:rsidRPr="0034741F" w:rsidRDefault="00062FB8" w:rsidP="00062FB8">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0,09</w:t>
            </w:r>
          </w:p>
        </w:tc>
        <w:tc>
          <w:tcPr>
            <w:tcW w:w="1414" w:type="dxa"/>
            <w:shd w:val="clear" w:color="auto" w:fill="auto"/>
            <w:vAlign w:val="center"/>
            <w:hideMark/>
          </w:tcPr>
          <w:p w:rsidR="00062FB8" w:rsidRPr="0034741F" w:rsidRDefault="00062FB8" w:rsidP="00062FB8">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w:t>
            </w:r>
          </w:p>
        </w:tc>
        <w:tc>
          <w:tcPr>
            <w:tcW w:w="1414" w:type="dxa"/>
            <w:shd w:val="clear" w:color="auto" w:fill="auto"/>
            <w:vAlign w:val="center"/>
            <w:hideMark/>
          </w:tcPr>
          <w:p w:rsidR="00062FB8" w:rsidRPr="0034741F" w:rsidRDefault="00062FB8" w:rsidP="00062FB8">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0,09</w:t>
            </w:r>
          </w:p>
        </w:tc>
        <w:tc>
          <w:tcPr>
            <w:tcW w:w="1414" w:type="dxa"/>
            <w:shd w:val="clear" w:color="auto" w:fill="auto"/>
            <w:vAlign w:val="center"/>
            <w:hideMark/>
          </w:tcPr>
          <w:p w:rsidR="00062FB8" w:rsidRPr="0034741F" w:rsidRDefault="00062FB8" w:rsidP="00062FB8">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w:t>
            </w:r>
          </w:p>
        </w:tc>
      </w:tr>
      <w:tr w:rsidR="00062FB8" w:rsidRPr="005D2553" w:rsidTr="0034741F">
        <w:trPr>
          <w:trHeight w:val="20"/>
          <w:jc w:val="center"/>
        </w:trPr>
        <w:tc>
          <w:tcPr>
            <w:tcW w:w="1421" w:type="dxa"/>
            <w:shd w:val="clear" w:color="auto" w:fill="auto"/>
            <w:vAlign w:val="center"/>
            <w:hideMark/>
          </w:tcPr>
          <w:p w:rsidR="00062FB8" w:rsidRPr="006E588B" w:rsidRDefault="00062FB8" w:rsidP="00062FB8">
            <w:pPr>
              <w:spacing w:after="0" w:line="240" w:lineRule="auto"/>
              <w:ind w:right="-49"/>
              <w:jc w:val="center"/>
              <w:rPr>
                <w:rFonts w:ascii="Liberation Serif" w:eastAsia="Times New Roman" w:hAnsi="Liberation Serif" w:cs="Calibri"/>
                <w:color w:val="000000"/>
                <w:sz w:val="20"/>
                <w:szCs w:val="20"/>
                <w:lang w:eastAsia="ru-RU"/>
              </w:rPr>
            </w:pPr>
            <w:r w:rsidRPr="00631B77">
              <w:rPr>
                <w:rFonts w:ascii="Liberation Serif" w:eastAsia="Times New Roman" w:hAnsi="Liberation Serif" w:cs="Calibri"/>
                <w:color w:val="000000"/>
                <w:sz w:val="20"/>
                <w:szCs w:val="20"/>
                <w:lang w:eastAsia="ru-RU"/>
              </w:rPr>
              <w:t xml:space="preserve">Сафакулевский муниципальный округ </w:t>
            </w:r>
          </w:p>
        </w:tc>
        <w:tc>
          <w:tcPr>
            <w:tcW w:w="1613" w:type="dxa"/>
            <w:shd w:val="clear" w:color="auto" w:fill="auto"/>
            <w:vAlign w:val="center"/>
            <w:hideMark/>
          </w:tcPr>
          <w:p w:rsidR="00062FB8" w:rsidRPr="0034741F" w:rsidRDefault="00F83CF4" w:rsidP="00062FB8">
            <w:pPr>
              <w:spacing w:after="0" w:line="240" w:lineRule="auto"/>
              <w:ind w:left="-164" w:right="-159"/>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Администрация Сафакулевского муниципального округа</w:t>
            </w:r>
          </w:p>
        </w:tc>
        <w:tc>
          <w:tcPr>
            <w:tcW w:w="1481" w:type="dxa"/>
            <w:shd w:val="clear" w:color="auto" w:fill="auto"/>
            <w:vAlign w:val="center"/>
            <w:hideMark/>
          </w:tcPr>
          <w:p w:rsidR="00062FB8" w:rsidRPr="0034741F" w:rsidRDefault="00062FB8" w:rsidP="00062FB8">
            <w:pPr>
              <w:spacing w:after="0" w:line="240" w:lineRule="auto"/>
              <w:ind w:left="-40" w:right="-75"/>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Котельная школы, с. Мансурово, ул. Школьная, 12</w:t>
            </w:r>
          </w:p>
        </w:tc>
        <w:tc>
          <w:tcPr>
            <w:tcW w:w="1380" w:type="dxa"/>
            <w:shd w:val="clear" w:color="auto" w:fill="auto"/>
            <w:vAlign w:val="center"/>
            <w:hideMark/>
          </w:tcPr>
          <w:p w:rsidR="00062FB8" w:rsidRPr="0034741F" w:rsidRDefault="00062FB8" w:rsidP="00062FB8">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0,09</w:t>
            </w:r>
          </w:p>
        </w:tc>
        <w:tc>
          <w:tcPr>
            <w:tcW w:w="1414" w:type="dxa"/>
            <w:shd w:val="clear" w:color="auto" w:fill="auto"/>
            <w:vAlign w:val="center"/>
            <w:hideMark/>
          </w:tcPr>
          <w:p w:rsidR="00062FB8" w:rsidRPr="0034741F" w:rsidRDefault="00062FB8" w:rsidP="00062FB8">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w:t>
            </w:r>
          </w:p>
        </w:tc>
        <w:tc>
          <w:tcPr>
            <w:tcW w:w="1414" w:type="dxa"/>
            <w:shd w:val="clear" w:color="auto" w:fill="auto"/>
            <w:vAlign w:val="center"/>
            <w:hideMark/>
          </w:tcPr>
          <w:p w:rsidR="00062FB8" w:rsidRPr="0034741F" w:rsidRDefault="00062FB8" w:rsidP="00062FB8">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0,09</w:t>
            </w:r>
          </w:p>
        </w:tc>
        <w:tc>
          <w:tcPr>
            <w:tcW w:w="1414" w:type="dxa"/>
            <w:shd w:val="clear" w:color="auto" w:fill="auto"/>
            <w:vAlign w:val="center"/>
            <w:hideMark/>
          </w:tcPr>
          <w:p w:rsidR="00062FB8" w:rsidRPr="0034741F" w:rsidRDefault="00062FB8" w:rsidP="00062FB8">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w:t>
            </w:r>
          </w:p>
        </w:tc>
      </w:tr>
      <w:tr w:rsidR="00062FB8" w:rsidRPr="005D2553" w:rsidTr="0034741F">
        <w:trPr>
          <w:trHeight w:val="20"/>
          <w:jc w:val="center"/>
        </w:trPr>
        <w:tc>
          <w:tcPr>
            <w:tcW w:w="1421" w:type="dxa"/>
            <w:shd w:val="clear" w:color="auto" w:fill="auto"/>
            <w:vAlign w:val="center"/>
            <w:hideMark/>
          </w:tcPr>
          <w:p w:rsidR="00062FB8" w:rsidRPr="006E588B" w:rsidRDefault="00062FB8" w:rsidP="00062FB8">
            <w:pPr>
              <w:spacing w:after="0" w:line="240" w:lineRule="auto"/>
              <w:ind w:right="-49"/>
              <w:jc w:val="center"/>
              <w:rPr>
                <w:rFonts w:ascii="Liberation Serif" w:eastAsia="Times New Roman" w:hAnsi="Liberation Serif" w:cs="Calibri"/>
                <w:color w:val="000000"/>
                <w:sz w:val="20"/>
                <w:szCs w:val="20"/>
                <w:lang w:eastAsia="ru-RU"/>
              </w:rPr>
            </w:pPr>
            <w:r w:rsidRPr="00631B77">
              <w:rPr>
                <w:rFonts w:ascii="Liberation Serif" w:eastAsia="Times New Roman" w:hAnsi="Liberation Serif" w:cs="Calibri"/>
                <w:color w:val="000000"/>
                <w:sz w:val="20"/>
                <w:szCs w:val="20"/>
                <w:lang w:eastAsia="ru-RU"/>
              </w:rPr>
              <w:t xml:space="preserve">Сафакулевский муниципальный округ </w:t>
            </w:r>
          </w:p>
        </w:tc>
        <w:tc>
          <w:tcPr>
            <w:tcW w:w="1613" w:type="dxa"/>
            <w:shd w:val="clear" w:color="auto" w:fill="auto"/>
            <w:vAlign w:val="center"/>
            <w:hideMark/>
          </w:tcPr>
          <w:p w:rsidR="00062FB8" w:rsidRPr="0034741F" w:rsidRDefault="00F83CF4" w:rsidP="00062FB8">
            <w:pPr>
              <w:spacing w:after="0" w:line="240" w:lineRule="auto"/>
              <w:ind w:left="-164" w:right="-159"/>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Администрация Сафакулевского муниципального округа</w:t>
            </w:r>
          </w:p>
        </w:tc>
        <w:tc>
          <w:tcPr>
            <w:tcW w:w="1481" w:type="dxa"/>
            <w:shd w:val="clear" w:color="auto" w:fill="auto"/>
            <w:vAlign w:val="center"/>
            <w:hideMark/>
          </w:tcPr>
          <w:p w:rsidR="00062FB8" w:rsidRPr="0034741F" w:rsidRDefault="00062FB8" w:rsidP="00062FB8">
            <w:pPr>
              <w:spacing w:after="0" w:line="240" w:lineRule="auto"/>
              <w:ind w:left="-40" w:right="-75"/>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 xml:space="preserve">Котельная школы, с. Сарт-Абдрашево, ул. Гагарина, 14 </w:t>
            </w:r>
          </w:p>
        </w:tc>
        <w:tc>
          <w:tcPr>
            <w:tcW w:w="1380" w:type="dxa"/>
            <w:shd w:val="clear" w:color="auto" w:fill="auto"/>
            <w:vAlign w:val="center"/>
            <w:hideMark/>
          </w:tcPr>
          <w:p w:rsidR="00062FB8" w:rsidRPr="0034741F" w:rsidRDefault="00062FB8" w:rsidP="00062FB8">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0,24</w:t>
            </w:r>
          </w:p>
        </w:tc>
        <w:tc>
          <w:tcPr>
            <w:tcW w:w="1414" w:type="dxa"/>
            <w:shd w:val="clear" w:color="auto" w:fill="auto"/>
            <w:vAlign w:val="center"/>
            <w:hideMark/>
          </w:tcPr>
          <w:p w:rsidR="00062FB8" w:rsidRPr="0034741F" w:rsidRDefault="00062FB8" w:rsidP="00062FB8">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w:t>
            </w:r>
          </w:p>
        </w:tc>
        <w:tc>
          <w:tcPr>
            <w:tcW w:w="1414" w:type="dxa"/>
            <w:shd w:val="clear" w:color="auto" w:fill="auto"/>
            <w:vAlign w:val="center"/>
            <w:hideMark/>
          </w:tcPr>
          <w:p w:rsidR="00062FB8" w:rsidRPr="0034741F" w:rsidRDefault="00062FB8" w:rsidP="00062FB8">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0,24</w:t>
            </w:r>
          </w:p>
        </w:tc>
        <w:tc>
          <w:tcPr>
            <w:tcW w:w="1414" w:type="dxa"/>
            <w:shd w:val="clear" w:color="auto" w:fill="auto"/>
            <w:vAlign w:val="center"/>
            <w:hideMark/>
          </w:tcPr>
          <w:p w:rsidR="00062FB8" w:rsidRPr="0034741F" w:rsidRDefault="00062FB8" w:rsidP="00062FB8">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w:t>
            </w:r>
          </w:p>
        </w:tc>
      </w:tr>
      <w:tr w:rsidR="00F83CF4" w:rsidRPr="005D2553" w:rsidTr="0034741F">
        <w:trPr>
          <w:trHeight w:val="20"/>
          <w:jc w:val="center"/>
        </w:trPr>
        <w:tc>
          <w:tcPr>
            <w:tcW w:w="1421" w:type="dxa"/>
            <w:shd w:val="clear" w:color="auto" w:fill="auto"/>
            <w:vAlign w:val="center"/>
            <w:hideMark/>
          </w:tcPr>
          <w:p w:rsidR="00F83CF4" w:rsidRPr="0034741F" w:rsidRDefault="00F83CF4" w:rsidP="00D96F75">
            <w:pPr>
              <w:spacing w:after="0" w:line="240" w:lineRule="auto"/>
              <w:ind w:right="-49"/>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 xml:space="preserve">Сафакулевский муниципальный округ </w:t>
            </w:r>
          </w:p>
        </w:tc>
        <w:tc>
          <w:tcPr>
            <w:tcW w:w="1613" w:type="dxa"/>
            <w:shd w:val="clear" w:color="auto" w:fill="auto"/>
            <w:vAlign w:val="center"/>
            <w:hideMark/>
          </w:tcPr>
          <w:p w:rsidR="00F83CF4" w:rsidRPr="0034741F" w:rsidRDefault="00F83CF4" w:rsidP="0034741F">
            <w:pPr>
              <w:spacing w:after="0" w:line="240" w:lineRule="auto"/>
              <w:ind w:left="-84" w:right="-51"/>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ГБУ «Сафакулевский психоневрологический интернат»</w:t>
            </w:r>
          </w:p>
        </w:tc>
        <w:tc>
          <w:tcPr>
            <w:tcW w:w="1481" w:type="dxa"/>
            <w:shd w:val="clear" w:color="auto" w:fill="auto"/>
            <w:vAlign w:val="center"/>
            <w:hideMark/>
          </w:tcPr>
          <w:p w:rsidR="00F83CF4" w:rsidRPr="0034741F" w:rsidRDefault="00F83CF4" w:rsidP="00F83CF4">
            <w:pPr>
              <w:spacing w:after="0" w:line="240" w:lineRule="auto"/>
              <w:ind w:left="-40" w:right="-75"/>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Котельная школы, с. Сарт-Абдрашево, ул. Больничная, 1</w:t>
            </w:r>
          </w:p>
        </w:tc>
        <w:tc>
          <w:tcPr>
            <w:tcW w:w="1380" w:type="dxa"/>
            <w:shd w:val="clear" w:color="auto" w:fill="auto"/>
            <w:vAlign w:val="center"/>
            <w:hideMark/>
          </w:tcPr>
          <w:p w:rsidR="00F83CF4" w:rsidRPr="0034741F" w:rsidRDefault="006B6AFC" w:rsidP="00062FB8">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0,150</w:t>
            </w:r>
          </w:p>
        </w:tc>
        <w:tc>
          <w:tcPr>
            <w:tcW w:w="1414" w:type="dxa"/>
            <w:shd w:val="clear" w:color="auto" w:fill="auto"/>
            <w:vAlign w:val="center"/>
            <w:hideMark/>
          </w:tcPr>
          <w:p w:rsidR="00F83CF4" w:rsidRPr="0034741F" w:rsidRDefault="00F83CF4" w:rsidP="00062FB8">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w:t>
            </w:r>
          </w:p>
        </w:tc>
        <w:tc>
          <w:tcPr>
            <w:tcW w:w="1414" w:type="dxa"/>
            <w:shd w:val="clear" w:color="auto" w:fill="auto"/>
            <w:vAlign w:val="center"/>
            <w:hideMark/>
          </w:tcPr>
          <w:p w:rsidR="00F83CF4" w:rsidRPr="0034741F" w:rsidRDefault="006B6AFC" w:rsidP="00062FB8">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0,150</w:t>
            </w:r>
          </w:p>
        </w:tc>
        <w:tc>
          <w:tcPr>
            <w:tcW w:w="1414" w:type="dxa"/>
            <w:shd w:val="clear" w:color="auto" w:fill="auto"/>
            <w:vAlign w:val="center"/>
            <w:hideMark/>
          </w:tcPr>
          <w:p w:rsidR="00F83CF4" w:rsidRPr="0034741F" w:rsidRDefault="00F83CF4" w:rsidP="00062FB8">
            <w:pPr>
              <w:spacing w:after="0" w:line="240" w:lineRule="auto"/>
              <w:jc w:val="center"/>
              <w:rPr>
                <w:rFonts w:ascii="Liberation Serif" w:eastAsia="Times New Roman" w:hAnsi="Liberation Serif" w:cs="Calibri"/>
                <w:color w:val="000000"/>
                <w:sz w:val="20"/>
                <w:szCs w:val="20"/>
                <w:lang w:eastAsia="ru-RU"/>
              </w:rPr>
            </w:pPr>
            <w:r w:rsidRPr="0034741F">
              <w:rPr>
                <w:rFonts w:ascii="Liberation Serif" w:eastAsia="Times New Roman" w:hAnsi="Liberation Serif" w:cs="Calibri"/>
                <w:color w:val="000000"/>
                <w:sz w:val="20"/>
                <w:szCs w:val="20"/>
                <w:lang w:eastAsia="ru-RU"/>
              </w:rPr>
              <w:t>0</w:t>
            </w:r>
          </w:p>
        </w:tc>
      </w:tr>
    </w:tbl>
    <w:p w:rsidR="005411AF" w:rsidRPr="005D2553" w:rsidRDefault="00673091" w:rsidP="007E0C24">
      <w:pPr>
        <w:pStyle w:val="Ab"/>
        <w:spacing w:before="120"/>
        <w:ind w:firstLine="0"/>
        <w:jc w:val="left"/>
        <w:rPr>
          <w:rFonts w:ascii="Liberation Serif" w:hAnsi="Liberation Serif"/>
          <w:i/>
          <w:sz w:val="24"/>
          <w:szCs w:val="24"/>
        </w:rPr>
        <w:sectPr w:rsidR="005411AF" w:rsidRPr="005D2553" w:rsidSect="007E6D89">
          <w:headerReference w:type="even" r:id="rId39"/>
          <w:headerReference w:type="default" r:id="rId40"/>
          <w:headerReference w:type="first" r:id="rId41"/>
          <w:footerReference w:type="first" r:id="rId42"/>
          <w:pgSz w:w="11906" w:h="16838"/>
          <w:pgMar w:top="1134" w:right="851" w:bottom="1134" w:left="1134" w:header="709" w:footer="709" w:gutter="0"/>
          <w:cols w:space="708"/>
          <w:titlePg/>
          <w:docGrid w:linePitch="360"/>
        </w:sectPr>
      </w:pPr>
      <w:r w:rsidRPr="005D2553">
        <w:rPr>
          <w:rFonts w:ascii="Liberation Serif" w:hAnsi="Liberation Serif"/>
          <w:i/>
          <w:sz w:val="24"/>
          <w:szCs w:val="24"/>
        </w:rPr>
        <w:t>* - Информация для справки</w:t>
      </w:r>
      <w:r w:rsidR="0034741F">
        <w:rPr>
          <w:rFonts w:ascii="Liberation Serif" w:hAnsi="Liberation Serif"/>
          <w:i/>
          <w:sz w:val="24"/>
          <w:szCs w:val="24"/>
        </w:rPr>
        <w:t xml:space="preserve"> </w:t>
      </w:r>
    </w:p>
    <w:p w:rsidR="005411AF" w:rsidRPr="005D2553" w:rsidRDefault="005411AF" w:rsidP="005411AF">
      <w:pPr>
        <w:keepNext/>
        <w:widowControl w:val="0"/>
        <w:adjustRightInd w:val="0"/>
        <w:spacing w:before="240" w:after="0" w:line="240" w:lineRule="auto"/>
        <w:ind w:right="111" w:firstLine="567"/>
        <w:jc w:val="right"/>
        <w:textAlignment w:val="baseline"/>
        <w:rPr>
          <w:rFonts w:ascii="Liberation Serif" w:eastAsia="Microsoft YaHei" w:hAnsi="Liberation Serif" w:cs="Times New Roman"/>
          <w:bCs/>
          <w:i/>
          <w:spacing w:val="-5"/>
          <w:sz w:val="24"/>
          <w:szCs w:val="24"/>
        </w:rPr>
      </w:pPr>
      <w:r w:rsidRPr="005D2553">
        <w:rPr>
          <w:rFonts w:ascii="Liberation Serif" w:eastAsia="Microsoft YaHei" w:hAnsi="Liberation Serif" w:cs="Times New Roman"/>
          <w:bCs/>
          <w:i/>
          <w:spacing w:val="-5"/>
          <w:sz w:val="24"/>
          <w:szCs w:val="24"/>
        </w:rPr>
        <w:lastRenderedPageBreak/>
        <w:t>Таблица 11. Технические характеристики тепловых сетей от основных источников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212"/>
        <w:gridCol w:w="1212"/>
        <w:gridCol w:w="757"/>
        <w:gridCol w:w="688"/>
        <w:gridCol w:w="1640"/>
        <w:gridCol w:w="945"/>
        <w:gridCol w:w="1141"/>
        <w:gridCol w:w="1047"/>
        <w:gridCol w:w="624"/>
        <w:gridCol w:w="1212"/>
        <w:gridCol w:w="1275"/>
        <w:gridCol w:w="1141"/>
        <w:gridCol w:w="806"/>
      </w:tblGrid>
      <w:tr w:rsidR="005411AF" w:rsidRPr="00062FB8" w:rsidTr="005411AF">
        <w:trPr>
          <w:trHeight w:val="20"/>
          <w:tblHeader/>
          <w:jc w:val="center"/>
        </w:trPr>
        <w:tc>
          <w:tcPr>
            <w:tcW w:w="1303" w:type="dxa"/>
            <w:shd w:val="clear" w:color="auto" w:fill="D9D9D9" w:themeFill="background1" w:themeFillShade="D9"/>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Наименование участка</w:t>
            </w:r>
          </w:p>
        </w:tc>
        <w:tc>
          <w:tcPr>
            <w:tcW w:w="1174" w:type="dxa"/>
            <w:shd w:val="clear" w:color="auto" w:fill="D9D9D9" w:themeFill="background1" w:themeFillShade="D9"/>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 xml:space="preserve">Наружный диаметр трубопроводов на участке </w:t>
            </w:r>
            <w:proofErr w:type="spellStart"/>
            <w:proofErr w:type="gramStart"/>
            <w:r w:rsidRPr="00062FB8">
              <w:rPr>
                <w:rFonts w:ascii="Liberation Serif" w:eastAsia="Times New Roman" w:hAnsi="Liberation Serif" w:cs="Arial"/>
                <w:color w:val="000000"/>
                <w:sz w:val="20"/>
                <w:szCs w:val="20"/>
                <w:lang w:eastAsia="ru-RU"/>
              </w:rPr>
              <w:t>D</w:t>
            </w:r>
            <w:proofErr w:type="gramEnd"/>
            <w:r w:rsidRPr="00062FB8">
              <w:rPr>
                <w:rFonts w:ascii="Liberation Serif" w:eastAsia="Times New Roman" w:hAnsi="Liberation Serif" w:cs="Arial"/>
                <w:color w:val="000000"/>
                <w:sz w:val="20"/>
                <w:szCs w:val="20"/>
                <w:lang w:eastAsia="ru-RU"/>
              </w:rPr>
              <w:t>н</w:t>
            </w:r>
            <w:proofErr w:type="spellEnd"/>
            <w:r w:rsidRPr="00062FB8">
              <w:rPr>
                <w:rFonts w:ascii="Liberation Serif" w:eastAsia="Times New Roman" w:hAnsi="Liberation Serif" w:cs="Arial"/>
                <w:color w:val="000000"/>
                <w:sz w:val="20"/>
                <w:szCs w:val="20"/>
                <w:lang w:eastAsia="ru-RU"/>
              </w:rPr>
              <w:t>, мм</w:t>
            </w:r>
          </w:p>
        </w:tc>
        <w:tc>
          <w:tcPr>
            <w:tcW w:w="1174" w:type="dxa"/>
            <w:shd w:val="clear" w:color="auto" w:fill="D9D9D9" w:themeFill="background1" w:themeFillShade="D9"/>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 xml:space="preserve">Внутренний диаметр трубопроводов на участке </w:t>
            </w:r>
            <w:proofErr w:type="spellStart"/>
            <w:proofErr w:type="gramStart"/>
            <w:r w:rsidRPr="00062FB8">
              <w:rPr>
                <w:rFonts w:ascii="Liberation Serif" w:eastAsia="Times New Roman" w:hAnsi="Liberation Serif" w:cs="Arial"/>
                <w:color w:val="000000"/>
                <w:sz w:val="20"/>
                <w:szCs w:val="20"/>
                <w:lang w:eastAsia="ru-RU"/>
              </w:rPr>
              <w:t>D</w:t>
            </w:r>
            <w:proofErr w:type="gramEnd"/>
            <w:r w:rsidRPr="00062FB8">
              <w:rPr>
                <w:rFonts w:ascii="Liberation Serif" w:eastAsia="Times New Roman" w:hAnsi="Liberation Serif" w:cs="Arial"/>
                <w:color w:val="000000"/>
                <w:sz w:val="20"/>
                <w:szCs w:val="20"/>
                <w:lang w:eastAsia="ru-RU"/>
              </w:rPr>
              <w:t>в</w:t>
            </w:r>
            <w:proofErr w:type="spellEnd"/>
            <w:r w:rsidRPr="00062FB8">
              <w:rPr>
                <w:rFonts w:ascii="Liberation Serif" w:eastAsia="Times New Roman" w:hAnsi="Liberation Serif" w:cs="Arial"/>
                <w:color w:val="000000"/>
                <w:sz w:val="20"/>
                <w:szCs w:val="20"/>
                <w:lang w:eastAsia="ru-RU"/>
              </w:rPr>
              <w:t>, мм</w:t>
            </w:r>
          </w:p>
        </w:tc>
        <w:tc>
          <w:tcPr>
            <w:tcW w:w="796" w:type="dxa"/>
            <w:shd w:val="clear" w:color="auto" w:fill="D9D9D9" w:themeFill="background1" w:themeFillShade="D9"/>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 xml:space="preserve">Толщина стенки, </w:t>
            </w:r>
            <w:proofErr w:type="gramStart"/>
            <w:r w:rsidRPr="00062FB8">
              <w:rPr>
                <w:rFonts w:ascii="Liberation Serif" w:eastAsia="Times New Roman" w:hAnsi="Liberation Serif" w:cs="Arial"/>
                <w:color w:val="000000"/>
                <w:sz w:val="20"/>
                <w:szCs w:val="20"/>
                <w:lang w:eastAsia="ru-RU"/>
              </w:rPr>
              <w:t>мм</w:t>
            </w:r>
            <w:proofErr w:type="gramEnd"/>
          </w:p>
        </w:tc>
        <w:tc>
          <w:tcPr>
            <w:tcW w:w="738" w:type="dxa"/>
            <w:shd w:val="clear" w:color="auto" w:fill="D9D9D9" w:themeFill="background1" w:themeFillShade="D9"/>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Длина участка, L, м</w:t>
            </w:r>
          </w:p>
        </w:tc>
        <w:tc>
          <w:tcPr>
            <w:tcW w:w="1530" w:type="dxa"/>
            <w:shd w:val="clear" w:color="auto" w:fill="D9D9D9" w:themeFill="background1" w:themeFillShade="D9"/>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Теплоизоляционный материал</w:t>
            </w:r>
          </w:p>
        </w:tc>
        <w:tc>
          <w:tcPr>
            <w:tcW w:w="952" w:type="dxa"/>
            <w:shd w:val="clear" w:color="auto" w:fill="D9D9D9" w:themeFill="background1" w:themeFillShade="D9"/>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Тип прокладки</w:t>
            </w:r>
          </w:p>
        </w:tc>
        <w:tc>
          <w:tcPr>
            <w:tcW w:w="1115" w:type="dxa"/>
            <w:shd w:val="clear" w:color="auto" w:fill="D9D9D9" w:themeFill="background1" w:themeFillShade="D9"/>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Год ввода в эксплуатацию (перекладки)</w:t>
            </w:r>
          </w:p>
        </w:tc>
        <w:tc>
          <w:tcPr>
            <w:tcW w:w="1037" w:type="dxa"/>
            <w:shd w:val="clear" w:color="auto" w:fill="D9D9D9" w:themeFill="background1" w:themeFillShade="D9"/>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Назначение</w:t>
            </w:r>
          </w:p>
        </w:tc>
        <w:tc>
          <w:tcPr>
            <w:tcW w:w="672" w:type="dxa"/>
            <w:shd w:val="clear" w:color="auto" w:fill="D9D9D9" w:themeFill="background1" w:themeFillShade="D9"/>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Число часов работы</w:t>
            </w:r>
          </w:p>
        </w:tc>
        <w:tc>
          <w:tcPr>
            <w:tcW w:w="1174" w:type="dxa"/>
            <w:shd w:val="clear" w:color="auto" w:fill="D9D9D9" w:themeFill="background1" w:themeFillShade="D9"/>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Средняя глубина заложения до оси трубопроводов на участке Н, м</w:t>
            </w:r>
          </w:p>
        </w:tc>
        <w:tc>
          <w:tcPr>
            <w:tcW w:w="1227" w:type="dxa"/>
            <w:shd w:val="clear" w:color="auto" w:fill="D9D9D9" w:themeFill="background1" w:themeFillShade="D9"/>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Температурный график работы тепловой сети с указанием температуры срезки, град</w:t>
            </w:r>
            <w:proofErr w:type="gramStart"/>
            <w:r w:rsidRPr="00062FB8">
              <w:rPr>
                <w:rFonts w:ascii="Liberation Serif" w:eastAsia="Times New Roman" w:hAnsi="Liberation Serif" w:cs="Arial"/>
                <w:color w:val="000000"/>
                <w:sz w:val="20"/>
                <w:szCs w:val="20"/>
                <w:lang w:eastAsia="ru-RU"/>
              </w:rPr>
              <w:t xml:space="preserve"> С</w:t>
            </w:r>
            <w:proofErr w:type="gramEnd"/>
          </w:p>
        </w:tc>
        <w:tc>
          <w:tcPr>
            <w:tcW w:w="1115" w:type="dxa"/>
            <w:shd w:val="clear" w:color="auto" w:fill="D9D9D9" w:themeFill="background1" w:themeFillShade="D9"/>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Год ввода в эксплуатацию</w:t>
            </w:r>
          </w:p>
        </w:tc>
        <w:tc>
          <w:tcPr>
            <w:tcW w:w="836" w:type="dxa"/>
            <w:shd w:val="clear" w:color="auto" w:fill="D9D9D9" w:themeFill="background1" w:themeFillShade="D9"/>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Величина износа, %</w:t>
            </w:r>
          </w:p>
        </w:tc>
      </w:tr>
      <w:tr w:rsidR="005411AF" w:rsidRPr="00062FB8" w:rsidTr="005411AF">
        <w:trPr>
          <w:trHeight w:val="20"/>
          <w:jc w:val="center"/>
        </w:trPr>
        <w:tc>
          <w:tcPr>
            <w:tcW w:w="14843" w:type="dxa"/>
            <w:gridSpan w:val="14"/>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с. Сафакулево, Центральная котельная (отопление)</w:t>
            </w:r>
          </w:p>
        </w:tc>
      </w:tr>
      <w:tr w:rsidR="005411AF" w:rsidRPr="00062FB8" w:rsidTr="005411AF">
        <w:trPr>
          <w:trHeight w:val="20"/>
          <w:jc w:val="center"/>
        </w:trPr>
        <w:tc>
          <w:tcPr>
            <w:tcW w:w="1303"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Котельная - ул. Ленина (арка)</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213</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203</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127</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2017</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Магистраль</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2005</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15</w:t>
            </w:r>
          </w:p>
        </w:tc>
      </w:tr>
      <w:tr w:rsidR="005411AF" w:rsidRPr="00062FB8" w:rsidTr="005411AF">
        <w:trPr>
          <w:trHeight w:val="20"/>
          <w:jc w:val="center"/>
        </w:trPr>
        <w:tc>
          <w:tcPr>
            <w:tcW w:w="1303"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proofErr w:type="gramStart"/>
            <w:r w:rsidRPr="00062FB8">
              <w:rPr>
                <w:rFonts w:ascii="Liberation Serif" w:eastAsia="Times New Roman" w:hAnsi="Liberation Serif" w:cs="Arial"/>
                <w:color w:val="000000"/>
                <w:sz w:val="20"/>
                <w:szCs w:val="20"/>
                <w:lang w:eastAsia="ru-RU"/>
              </w:rPr>
              <w:t>Ул</w:t>
            </w:r>
            <w:proofErr w:type="spellEnd"/>
            <w:proofErr w:type="gramEnd"/>
            <w:r w:rsidRPr="00062FB8">
              <w:rPr>
                <w:rFonts w:ascii="Liberation Serif" w:eastAsia="Times New Roman" w:hAnsi="Liberation Serif" w:cs="Arial"/>
                <w:color w:val="000000"/>
                <w:sz w:val="20"/>
                <w:szCs w:val="20"/>
                <w:lang w:eastAsia="ru-RU"/>
              </w:rPr>
              <w:t xml:space="preserve"> Ленина - </w:t>
            </w:r>
            <w:proofErr w:type="spellStart"/>
            <w:r w:rsidRPr="00062FB8">
              <w:rPr>
                <w:rFonts w:ascii="Liberation Serif" w:eastAsia="Times New Roman" w:hAnsi="Liberation Serif" w:cs="Arial"/>
                <w:color w:val="000000"/>
                <w:sz w:val="20"/>
                <w:szCs w:val="20"/>
                <w:lang w:eastAsia="ru-RU"/>
              </w:rPr>
              <w:t>ул</w:t>
            </w:r>
            <w:proofErr w:type="spellEnd"/>
            <w:r w:rsidRPr="00062FB8">
              <w:rPr>
                <w:rFonts w:ascii="Liberation Serif" w:eastAsia="Times New Roman" w:hAnsi="Liberation Serif" w:cs="Arial"/>
                <w:color w:val="000000"/>
                <w:sz w:val="20"/>
                <w:szCs w:val="20"/>
                <w:lang w:eastAsia="ru-RU"/>
              </w:rPr>
              <w:t xml:space="preserve"> 60 лет СССР (арка)</w:t>
            </w:r>
          </w:p>
        </w:tc>
        <w:tc>
          <w:tcPr>
            <w:tcW w:w="1174"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213</w:t>
            </w:r>
          </w:p>
        </w:tc>
        <w:tc>
          <w:tcPr>
            <w:tcW w:w="1174"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203</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178</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2017</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Магистраль</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2017</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15</w:t>
            </w:r>
          </w:p>
        </w:tc>
      </w:tr>
      <w:tr w:rsidR="005411AF" w:rsidRPr="00062FB8" w:rsidTr="005411AF">
        <w:trPr>
          <w:trHeight w:val="20"/>
          <w:jc w:val="center"/>
        </w:trPr>
        <w:tc>
          <w:tcPr>
            <w:tcW w:w="1303"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ПФР - Детский сад филиал №2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89</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83</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177</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2016</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Магистраль</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2017</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15</w:t>
            </w:r>
          </w:p>
        </w:tc>
      </w:tr>
      <w:tr w:rsidR="005411AF" w:rsidRPr="00062FB8" w:rsidTr="005411AF">
        <w:trPr>
          <w:trHeight w:val="20"/>
          <w:jc w:val="center"/>
        </w:trPr>
        <w:tc>
          <w:tcPr>
            <w:tcW w:w="1303"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60 лет СССР - Кинотеатр</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156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149</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3,50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60</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2020</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Магистраль</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2006</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Кинотеатр - Гараж ЦЗН</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95</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3,50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295</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2019</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Магистраль</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1996</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Гараж ЦЗН - Ростелеком</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89</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83</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120</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2020</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Магистраль</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2007</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 xml:space="preserve">Ленина 16а - Детский сад </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95</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3,50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164</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2019</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Магистраль</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2004</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 xml:space="preserve">Детский сад - </w:t>
            </w:r>
            <w:proofErr w:type="gramStart"/>
            <w:r w:rsidRPr="00062FB8">
              <w:rPr>
                <w:rFonts w:ascii="Liberation Serif" w:eastAsia="Times New Roman" w:hAnsi="Liberation Serif" w:cs="Arial"/>
                <w:color w:val="000000"/>
                <w:sz w:val="20"/>
                <w:szCs w:val="20"/>
                <w:lang w:eastAsia="ru-RU"/>
              </w:rPr>
              <w:t>м-н</w:t>
            </w:r>
            <w:proofErr w:type="gramEnd"/>
            <w:r w:rsidRPr="00062FB8">
              <w:rPr>
                <w:rFonts w:ascii="Liberation Serif" w:eastAsia="Times New Roman" w:hAnsi="Liberation Serif" w:cs="Arial"/>
                <w:color w:val="000000"/>
                <w:sz w:val="20"/>
                <w:szCs w:val="20"/>
                <w:lang w:eastAsia="ru-RU"/>
              </w:rPr>
              <w:t xml:space="preserve"> </w:t>
            </w:r>
            <w:proofErr w:type="spellStart"/>
            <w:r w:rsidRPr="00062FB8">
              <w:rPr>
                <w:rFonts w:ascii="Liberation Serif" w:eastAsia="Times New Roman" w:hAnsi="Liberation Serif" w:cs="Arial"/>
                <w:color w:val="000000"/>
                <w:sz w:val="20"/>
                <w:szCs w:val="20"/>
                <w:lang w:eastAsia="ru-RU"/>
              </w:rPr>
              <w:t>Уралочка</w:t>
            </w:r>
            <w:proofErr w:type="spellEnd"/>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95</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3,50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140</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Магистраль</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2005</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w:t>
            </w:r>
          </w:p>
        </w:tc>
      </w:tr>
      <w:tr w:rsidR="005411AF" w:rsidRPr="00062FB8" w:rsidTr="005411AF">
        <w:trPr>
          <w:trHeight w:val="20"/>
          <w:jc w:val="center"/>
        </w:trPr>
        <w:tc>
          <w:tcPr>
            <w:tcW w:w="1303"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60 лет СССР 9 - 60 лет СССР 3</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89</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83</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152</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2016</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Магистраль</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1996</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15</w:t>
            </w:r>
          </w:p>
        </w:tc>
      </w:tr>
      <w:tr w:rsidR="005411AF" w:rsidRPr="00062FB8" w:rsidTr="005411AF">
        <w:trPr>
          <w:trHeight w:val="20"/>
          <w:jc w:val="center"/>
        </w:trPr>
        <w:tc>
          <w:tcPr>
            <w:tcW w:w="1303"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60 лет СССР 9 - Музей</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89</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83</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102</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2017</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Магистраль</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1999</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15</w:t>
            </w:r>
          </w:p>
        </w:tc>
      </w:tr>
      <w:tr w:rsidR="005411AF" w:rsidRPr="00062FB8" w:rsidTr="005411AF">
        <w:trPr>
          <w:trHeight w:val="20"/>
          <w:jc w:val="center"/>
        </w:trPr>
        <w:tc>
          <w:tcPr>
            <w:tcW w:w="1303"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60 лет СССР 18 - Котельная</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156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149</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3,50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150</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2019</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Магистраль</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2006</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Баня - Зауральская 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164</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Магистраль</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2003</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Пенсионный фонд</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89</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83</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112</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2020</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2003</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Полиция</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89</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83</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2019</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2004</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gramStart"/>
            <w:r w:rsidRPr="00062FB8">
              <w:rPr>
                <w:rFonts w:ascii="Liberation Serif" w:eastAsia="Times New Roman" w:hAnsi="Liberation Serif" w:cs="Arial"/>
                <w:color w:val="000000"/>
                <w:sz w:val="20"/>
                <w:szCs w:val="20"/>
                <w:lang w:eastAsia="ru-RU"/>
              </w:rPr>
              <w:lastRenderedPageBreak/>
              <w:t>М-н</w:t>
            </w:r>
            <w:proofErr w:type="gramEnd"/>
            <w:r w:rsidRPr="00062FB8">
              <w:rPr>
                <w:rFonts w:ascii="Liberation Serif" w:eastAsia="Times New Roman" w:hAnsi="Liberation Serif" w:cs="Arial"/>
                <w:color w:val="000000"/>
                <w:sz w:val="20"/>
                <w:szCs w:val="20"/>
                <w:lang w:eastAsia="ru-RU"/>
              </w:rPr>
              <w:t xml:space="preserve"> Детский мир</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104</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2017</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Детский сад филиал №1</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65</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2005</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Библиотека</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66</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2017</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Детский сад филиал №2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2005</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Гараж РОО</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31</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25</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2017</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Музыкальная школа</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2020</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2004</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Тир</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36</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2017</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2010</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М-н</w:t>
            </w:r>
            <w:proofErr w:type="gramStart"/>
            <w:r w:rsidRPr="00062FB8">
              <w:rPr>
                <w:rFonts w:ascii="Liberation Serif" w:eastAsia="Times New Roman" w:hAnsi="Liberation Serif" w:cs="Arial"/>
                <w:color w:val="000000"/>
                <w:sz w:val="20"/>
                <w:szCs w:val="20"/>
                <w:lang w:eastAsia="ru-RU"/>
              </w:rPr>
              <w:t xml:space="preserve"> Д</w:t>
            </w:r>
            <w:proofErr w:type="gramEnd"/>
            <w:r w:rsidRPr="00062FB8">
              <w:rPr>
                <w:rFonts w:ascii="Liberation Serif" w:eastAsia="Times New Roman" w:hAnsi="Liberation Serif" w:cs="Arial"/>
                <w:color w:val="000000"/>
                <w:sz w:val="20"/>
                <w:szCs w:val="20"/>
                <w:lang w:eastAsia="ru-RU"/>
              </w:rPr>
              <w:t xml:space="preserve">ля Вас ИП </w:t>
            </w:r>
            <w:proofErr w:type="spellStart"/>
            <w:r w:rsidRPr="00062FB8">
              <w:rPr>
                <w:rFonts w:ascii="Liberation Serif" w:eastAsia="Times New Roman" w:hAnsi="Liberation Serif" w:cs="Arial"/>
                <w:color w:val="000000"/>
                <w:sz w:val="20"/>
                <w:szCs w:val="20"/>
                <w:lang w:eastAsia="ru-RU"/>
              </w:rPr>
              <w:t>Шайбакова</w:t>
            </w:r>
            <w:proofErr w:type="spellEnd"/>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36</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2017</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2010</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gramStart"/>
            <w:r w:rsidRPr="00062FB8">
              <w:rPr>
                <w:rFonts w:ascii="Liberation Serif" w:eastAsia="Times New Roman" w:hAnsi="Liberation Serif" w:cs="Arial"/>
                <w:color w:val="000000"/>
                <w:sz w:val="20"/>
                <w:szCs w:val="20"/>
                <w:lang w:eastAsia="ru-RU"/>
              </w:rPr>
              <w:t>М-н</w:t>
            </w:r>
            <w:proofErr w:type="gramEnd"/>
            <w:r w:rsidRPr="00062FB8">
              <w:rPr>
                <w:rFonts w:ascii="Liberation Serif" w:eastAsia="Times New Roman" w:hAnsi="Liberation Serif" w:cs="Arial"/>
                <w:color w:val="000000"/>
                <w:sz w:val="20"/>
                <w:szCs w:val="20"/>
                <w:lang w:eastAsia="ru-RU"/>
              </w:rPr>
              <w:t xml:space="preserve"> </w:t>
            </w:r>
            <w:proofErr w:type="spellStart"/>
            <w:r w:rsidRPr="00062FB8">
              <w:rPr>
                <w:rFonts w:ascii="Liberation Serif" w:eastAsia="Times New Roman" w:hAnsi="Liberation Serif" w:cs="Arial"/>
                <w:color w:val="000000"/>
                <w:sz w:val="20"/>
                <w:szCs w:val="20"/>
                <w:lang w:eastAsia="ru-RU"/>
              </w:rPr>
              <w:t>Элегант</w:t>
            </w:r>
            <w:proofErr w:type="spellEnd"/>
            <w:r w:rsidRPr="00062FB8">
              <w:rPr>
                <w:rFonts w:ascii="Liberation Serif" w:eastAsia="Times New Roman" w:hAnsi="Liberation Serif" w:cs="Arial"/>
                <w:color w:val="000000"/>
                <w:sz w:val="20"/>
                <w:szCs w:val="20"/>
                <w:lang w:eastAsia="ru-RU"/>
              </w:rPr>
              <w:t xml:space="preserve"> ИП Рахимова</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36</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2019</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2010</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gramStart"/>
            <w:r w:rsidRPr="00062FB8">
              <w:rPr>
                <w:rFonts w:ascii="Liberation Serif" w:eastAsia="Times New Roman" w:hAnsi="Liberation Serif" w:cs="Arial"/>
                <w:color w:val="000000"/>
                <w:sz w:val="20"/>
                <w:szCs w:val="20"/>
                <w:lang w:eastAsia="ru-RU"/>
              </w:rPr>
              <w:t>М-н</w:t>
            </w:r>
            <w:proofErr w:type="gramEnd"/>
            <w:r w:rsidRPr="00062FB8">
              <w:rPr>
                <w:rFonts w:ascii="Liberation Serif" w:eastAsia="Times New Roman" w:hAnsi="Liberation Serif" w:cs="Arial"/>
                <w:color w:val="000000"/>
                <w:sz w:val="20"/>
                <w:szCs w:val="20"/>
                <w:lang w:eastAsia="ru-RU"/>
              </w:rPr>
              <w:t xml:space="preserve"> Камелия </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36</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2019</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2015</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МТС</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36</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24</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2017</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2015</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Гараж Администрации</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36</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2020</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2005</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Администрация района</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89</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83</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16</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2020</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1991</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Прокуратура</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2020</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1997</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МФЦ</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6</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2020</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2014</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Гараж ЦЗН</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36</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12</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2019</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2005</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Казначейство</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45</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2021</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w:t>
            </w:r>
            <w:r w:rsidRPr="00062FB8">
              <w:rPr>
                <w:rFonts w:ascii="Liberation Serif" w:eastAsia="Times New Roman" w:hAnsi="Liberation Serif" w:cs="Arial"/>
                <w:color w:val="000000"/>
                <w:sz w:val="20"/>
                <w:szCs w:val="20"/>
                <w:lang w:eastAsia="ru-RU"/>
              </w:rPr>
              <w:lastRenderedPageBreak/>
              <w:t>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lastRenderedPageBreak/>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1997</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lastRenderedPageBreak/>
              <w:t>ЦСОН</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2021</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2007</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Гараж</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2005</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 xml:space="preserve"> Жилой дом </w:t>
            </w:r>
            <w:proofErr w:type="gramStart"/>
            <w:r w:rsidRPr="00062FB8">
              <w:rPr>
                <w:rFonts w:ascii="Liberation Serif" w:eastAsia="Times New Roman" w:hAnsi="Liberation Serif" w:cs="Arial"/>
                <w:color w:val="000000"/>
                <w:sz w:val="20"/>
                <w:szCs w:val="20"/>
                <w:lang w:eastAsia="ru-RU"/>
              </w:rPr>
              <w:t>Советская</w:t>
            </w:r>
            <w:proofErr w:type="gramEnd"/>
            <w:r w:rsidRPr="00062FB8">
              <w:rPr>
                <w:rFonts w:ascii="Liberation Serif" w:eastAsia="Times New Roman" w:hAnsi="Liberation Serif" w:cs="Arial"/>
                <w:color w:val="000000"/>
                <w:sz w:val="20"/>
                <w:szCs w:val="20"/>
                <w:lang w:eastAsia="ru-RU"/>
              </w:rPr>
              <w:t xml:space="preserve"> 1а</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15</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2011</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Универсам</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90</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2004</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gramStart"/>
            <w:r w:rsidRPr="00062FB8">
              <w:rPr>
                <w:rFonts w:ascii="Liberation Serif" w:eastAsia="Times New Roman" w:hAnsi="Liberation Serif" w:cs="Arial"/>
                <w:color w:val="000000"/>
                <w:sz w:val="20"/>
                <w:szCs w:val="20"/>
                <w:lang w:eastAsia="ru-RU"/>
              </w:rPr>
              <w:t>М-н</w:t>
            </w:r>
            <w:proofErr w:type="gramEnd"/>
            <w:r w:rsidRPr="00062FB8">
              <w:rPr>
                <w:rFonts w:ascii="Liberation Serif" w:eastAsia="Times New Roman" w:hAnsi="Liberation Serif" w:cs="Arial"/>
                <w:color w:val="000000"/>
                <w:sz w:val="20"/>
                <w:szCs w:val="20"/>
                <w:lang w:eastAsia="ru-RU"/>
              </w:rPr>
              <w:t xml:space="preserve"> </w:t>
            </w:r>
            <w:proofErr w:type="spellStart"/>
            <w:r w:rsidRPr="00062FB8">
              <w:rPr>
                <w:rFonts w:ascii="Liberation Serif" w:eastAsia="Times New Roman" w:hAnsi="Liberation Serif" w:cs="Arial"/>
                <w:color w:val="000000"/>
                <w:sz w:val="20"/>
                <w:szCs w:val="20"/>
                <w:lang w:eastAsia="ru-RU"/>
              </w:rPr>
              <w:t>Юлдаш</w:t>
            </w:r>
            <w:proofErr w:type="spellEnd"/>
            <w:r w:rsidRPr="00062FB8">
              <w:rPr>
                <w:rFonts w:ascii="Liberation Serif" w:eastAsia="Times New Roman" w:hAnsi="Liberation Serif" w:cs="Arial"/>
                <w:color w:val="000000"/>
                <w:sz w:val="20"/>
                <w:szCs w:val="20"/>
                <w:lang w:eastAsia="ru-RU"/>
              </w:rPr>
              <w:t xml:space="preserve"> ИП Шаяхметова</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36</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34</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2020</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2013</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Районный суд</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78</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2019</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2019</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 xml:space="preserve">Жилой дом </w:t>
            </w:r>
            <w:proofErr w:type="gramStart"/>
            <w:r w:rsidRPr="00062FB8">
              <w:rPr>
                <w:rFonts w:ascii="Liberation Serif" w:eastAsia="Times New Roman" w:hAnsi="Liberation Serif" w:cs="Arial"/>
                <w:color w:val="000000"/>
                <w:sz w:val="20"/>
                <w:szCs w:val="20"/>
                <w:lang w:eastAsia="ru-RU"/>
              </w:rPr>
              <w:t>Советская</w:t>
            </w:r>
            <w:proofErr w:type="gramEnd"/>
            <w:r w:rsidRPr="00062FB8">
              <w:rPr>
                <w:rFonts w:ascii="Liberation Serif" w:eastAsia="Times New Roman" w:hAnsi="Liberation Serif" w:cs="Arial"/>
                <w:color w:val="000000"/>
                <w:sz w:val="20"/>
                <w:szCs w:val="20"/>
                <w:lang w:eastAsia="ru-RU"/>
              </w:rPr>
              <w:t xml:space="preserve"> 1</w:t>
            </w:r>
          </w:p>
        </w:tc>
        <w:tc>
          <w:tcPr>
            <w:tcW w:w="1174" w:type="dxa"/>
            <w:shd w:val="clear" w:color="000000" w:fill="FFFFFF"/>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56</w:t>
            </w:r>
          </w:p>
        </w:tc>
        <w:tc>
          <w:tcPr>
            <w:tcW w:w="1174" w:type="dxa"/>
            <w:shd w:val="clear" w:color="000000" w:fill="FFFFFF"/>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12</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2019</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2019</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ООО Водоканал</w:t>
            </w:r>
          </w:p>
        </w:tc>
        <w:tc>
          <w:tcPr>
            <w:tcW w:w="1174"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56</w:t>
            </w:r>
          </w:p>
        </w:tc>
        <w:tc>
          <w:tcPr>
            <w:tcW w:w="1174"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2019</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2019</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Жилой дом 60 лет СССР 18</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36</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1999</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Жилой дом 60 лет СССР 9</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36</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Аптека</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36</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Жилой дом 60 лет СССР 7</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36</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Жилой дом 60 лет СССР 16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36</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52</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2019</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2019</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Жилой дом 60 лет СССР 5</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36</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Жилой дом 60 лет СССР 3</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36</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Жилой дом 60 лет СССР 11</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36</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2020</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2003</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gramStart"/>
            <w:r w:rsidRPr="00062FB8">
              <w:rPr>
                <w:rFonts w:ascii="Liberation Serif" w:eastAsia="Times New Roman" w:hAnsi="Liberation Serif" w:cs="Arial"/>
                <w:color w:val="000000"/>
                <w:sz w:val="20"/>
                <w:szCs w:val="20"/>
                <w:lang w:eastAsia="ru-RU"/>
              </w:rPr>
              <w:lastRenderedPageBreak/>
              <w:t>М-н</w:t>
            </w:r>
            <w:proofErr w:type="gramEnd"/>
            <w:r w:rsidRPr="00062FB8">
              <w:rPr>
                <w:rFonts w:ascii="Liberation Serif" w:eastAsia="Times New Roman" w:hAnsi="Liberation Serif" w:cs="Arial"/>
                <w:color w:val="000000"/>
                <w:sz w:val="20"/>
                <w:szCs w:val="20"/>
                <w:lang w:eastAsia="ru-RU"/>
              </w:rPr>
              <w:t xml:space="preserve"> Меркурий ИП Сергеев</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36</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6</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2020</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2014</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Баня</w:t>
            </w:r>
          </w:p>
        </w:tc>
        <w:tc>
          <w:tcPr>
            <w:tcW w:w="1174"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56</w:t>
            </w:r>
          </w:p>
        </w:tc>
        <w:tc>
          <w:tcPr>
            <w:tcW w:w="1174"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2000</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 xml:space="preserve">Жилой дом </w:t>
            </w:r>
            <w:proofErr w:type="gramStart"/>
            <w:r w:rsidRPr="00062FB8">
              <w:rPr>
                <w:rFonts w:ascii="Liberation Serif" w:eastAsia="Times New Roman" w:hAnsi="Liberation Serif" w:cs="Arial"/>
                <w:color w:val="000000"/>
                <w:sz w:val="20"/>
                <w:szCs w:val="20"/>
                <w:lang w:eastAsia="ru-RU"/>
              </w:rPr>
              <w:t>Зауральская</w:t>
            </w:r>
            <w:proofErr w:type="gramEnd"/>
            <w:r w:rsidRPr="00062FB8">
              <w:rPr>
                <w:rFonts w:ascii="Liberation Serif" w:eastAsia="Times New Roman" w:hAnsi="Liberation Serif" w:cs="Arial"/>
                <w:color w:val="000000"/>
                <w:sz w:val="20"/>
                <w:szCs w:val="20"/>
                <w:lang w:eastAsia="ru-RU"/>
              </w:rPr>
              <w:t xml:space="preserve"> 16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36</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2019</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2015</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 xml:space="preserve">Жилой дом </w:t>
            </w:r>
            <w:proofErr w:type="gramStart"/>
            <w:r w:rsidRPr="00062FB8">
              <w:rPr>
                <w:rFonts w:ascii="Liberation Serif" w:eastAsia="Times New Roman" w:hAnsi="Liberation Serif" w:cs="Arial"/>
                <w:color w:val="000000"/>
                <w:sz w:val="20"/>
                <w:szCs w:val="20"/>
                <w:lang w:eastAsia="ru-RU"/>
              </w:rPr>
              <w:t>Зауральская</w:t>
            </w:r>
            <w:proofErr w:type="gramEnd"/>
            <w:r w:rsidRPr="00062FB8">
              <w:rPr>
                <w:rFonts w:ascii="Liberation Serif" w:eastAsia="Times New Roman" w:hAnsi="Liberation Serif" w:cs="Arial"/>
                <w:color w:val="000000"/>
                <w:sz w:val="20"/>
                <w:szCs w:val="20"/>
                <w:lang w:eastAsia="ru-RU"/>
              </w:rPr>
              <w:t xml:space="preserve"> 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36</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2019</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2008</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r w:rsidR="005411AF" w:rsidRPr="00062FB8" w:rsidTr="005411AF">
        <w:trPr>
          <w:trHeight w:val="20"/>
          <w:jc w:val="center"/>
        </w:trPr>
        <w:tc>
          <w:tcPr>
            <w:tcW w:w="14843" w:type="dxa"/>
            <w:gridSpan w:val="14"/>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с. Сафакулево, Больничная котельная (отопление)</w:t>
            </w:r>
          </w:p>
        </w:tc>
      </w:tr>
      <w:tr w:rsidR="005411AF" w:rsidRPr="00062FB8" w:rsidTr="005411AF">
        <w:trPr>
          <w:trHeight w:val="20"/>
          <w:jc w:val="center"/>
        </w:trPr>
        <w:tc>
          <w:tcPr>
            <w:tcW w:w="1303"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Котельная - ЦРБ</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102</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95</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3,50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2018</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Магистраль</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2003</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15</w:t>
            </w:r>
          </w:p>
        </w:tc>
      </w:tr>
      <w:tr w:rsidR="005411AF" w:rsidRPr="00062FB8" w:rsidTr="005411AF">
        <w:trPr>
          <w:trHeight w:val="20"/>
          <w:jc w:val="center"/>
        </w:trPr>
        <w:tc>
          <w:tcPr>
            <w:tcW w:w="1303"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 xml:space="preserve">Котельная - </w:t>
            </w:r>
            <w:proofErr w:type="spellStart"/>
            <w:r w:rsidRPr="00062FB8">
              <w:rPr>
                <w:rFonts w:ascii="Liberation Serif" w:eastAsia="Times New Roman" w:hAnsi="Liberation Serif" w:cs="Arial"/>
                <w:color w:val="000000"/>
                <w:sz w:val="20"/>
                <w:szCs w:val="20"/>
                <w:lang w:eastAsia="ru-RU"/>
              </w:rPr>
              <w:t>Роспотребнадзор</w:t>
            </w:r>
            <w:proofErr w:type="spellEnd"/>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89</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83</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195</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2017</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Магистраль</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2017</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15</w:t>
            </w:r>
          </w:p>
        </w:tc>
      </w:tr>
      <w:tr w:rsidR="005411AF" w:rsidRPr="00062FB8" w:rsidTr="005411AF">
        <w:trPr>
          <w:trHeight w:val="20"/>
          <w:jc w:val="center"/>
        </w:trPr>
        <w:tc>
          <w:tcPr>
            <w:tcW w:w="1303"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 xml:space="preserve">Котельная - Гаражи </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89</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83</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35</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2016</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2017</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15</w:t>
            </w:r>
          </w:p>
        </w:tc>
      </w:tr>
      <w:tr w:rsidR="005411AF" w:rsidRPr="00062FB8" w:rsidTr="005411AF">
        <w:trPr>
          <w:trHeight w:val="20"/>
          <w:jc w:val="center"/>
        </w:trPr>
        <w:tc>
          <w:tcPr>
            <w:tcW w:w="1303"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Мастерские</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2019</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1996</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10</w:t>
            </w:r>
          </w:p>
        </w:tc>
      </w:tr>
      <w:tr w:rsidR="005411AF" w:rsidRPr="00062FB8" w:rsidTr="005411AF">
        <w:trPr>
          <w:trHeight w:val="20"/>
          <w:jc w:val="center"/>
        </w:trPr>
        <w:tc>
          <w:tcPr>
            <w:tcW w:w="14843" w:type="dxa"/>
            <w:gridSpan w:val="14"/>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с. Субботино, Котельная школы (отопление)</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Котельная - школа</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75</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2015</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2015</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w:t>
            </w:r>
          </w:p>
        </w:tc>
      </w:tr>
      <w:tr w:rsidR="005411AF" w:rsidRPr="00062FB8" w:rsidTr="005411AF">
        <w:trPr>
          <w:trHeight w:val="20"/>
          <w:jc w:val="center"/>
        </w:trPr>
        <w:tc>
          <w:tcPr>
            <w:tcW w:w="14843" w:type="dxa"/>
            <w:gridSpan w:val="14"/>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с. Сулюклино, Котельная школы (отопление)</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Котельная - школа</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40</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2015</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2015</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w:t>
            </w:r>
          </w:p>
        </w:tc>
      </w:tr>
      <w:tr w:rsidR="005411AF" w:rsidRPr="00062FB8" w:rsidTr="005411AF">
        <w:trPr>
          <w:trHeight w:val="20"/>
          <w:jc w:val="center"/>
        </w:trPr>
        <w:tc>
          <w:tcPr>
            <w:tcW w:w="14843" w:type="dxa"/>
            <w:gridSpan w:val="14"/>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с. Мартыновка, Котельная школы (отопление)</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Котельная - школа</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60</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2015</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2015</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w:t>
            </w:r>
          </w:p>
        </w:tc>
      </w:tr>
      <w:tr w:rsidR="005411AF" w:rsidRPr="00062FB8" w:rsidTr="005411AF">
        <w:trPr>
          <w:trHeight w:val="20"/>
          <w:jc w:val="center"/>
        </w:trPr>
        <w:tc>
          <w:tcPr>
            <w:tcW w:w="14843" w:type="dxa"/>
            <w:gridSpan w:val="14"/>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с. Боровичи, Котельная школы (отопление)</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Котельная - школа</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56</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50</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150</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2016</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2016</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15</w:t>
            </w:r>
          </w:p>
        </w:tc>
      </w:tr>
      <w:tr w:rsidR="005411AF" w:rsidRPr="00062FB8" w:rsidTr="005411AF">
        <w:trPr>
          <w:trHeight w:val="20"/>
          <w:jc w:val="center"/>
        </w:trPr>
        <w:tc>
          <w:tcPr>
            <w:tcW w:w="14843" w:type="dxa"/>
            <w:gridSpan w:val="14"/>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с. Яланское, Котельная школы (отопление)</w:t>
            </w:r>
          </w:p>
        </w:tc>
      </w:tr>
      <w:tr w:rsidR="005411AF" w:rsidRPr="00062FB8" w:rsidTr="005411AF">
        <w:trPr>
          <w:trHeight w:val="20"/>
          <w:jc w:val="center"/>
        </w:trPr>
        <w:tc>
          <w:tcPr>
            <w:tcW w:w="1303"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Котельная - МКД</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89</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83</w:t>
            </w:r>
          </w:p>
        </w:tc>
        <w:tc>
          <w:tcPr>
            <w:tcW w:w="79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3,00</w:t>
            </w:r>
          </w:p>
        </w:tc>
        <w:tc>
          <w:tcPr>
            <w:tcW w:w="738"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215</w:t>
            </w:r>
          </w:p>
        </w:tc>
        <w:tc>
          <w:tcPr>
            <w:tcW w:w="1530"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proofErr w:type="spellStart"/>
            <w:r w:rsidRPr="00062FB8">
              <w:rPr>
                <w:rFonts w:ascii="Liberation Serif" w:eastAsia="Times New Roman" w:hAnsi="Liberation Serif" w:cs="Arial"/>
                <w:color w:val="000000"/>
                <w:sz w:val="20"/>
                <w:szCs w:val="20"/>
                <w:lang w:eastAsia="ru-RU"/>
              </w:rPr>
              <w:t>Мин</w:t>
            </w:r>
            <w:proofErr w:type="gramStart"/>
            <w:r w:rsidRPr="00062FB8">
              <w:rPr>
                <w:rFonts w:ascii="Liberation Serif" w:eastAsia="Times New Roman" w:hAnsi="Liberation Serif" w:cs="Arial"/>
                <w:color w:val="000000"/>
                <w:sz w:val="20"/>
                <w:szCs w:val="20"/>
                <w:lang w:eastAsia="ru-RU"/>
              </w:rPr>
              <w:t>.в</w:t>
            </w:r>
            <w:proofErr w:type="gramEnd"/>
            <w:r w:rsidRPr="00062FB8">
              <w:rPr>
                <w:rFonts w:ascii="Liberation Serif" w:eastAsia="Times New Roman" w:hAnsi="Liberation Serif" w:cs="Arial"/>
                <w:color w:val="000000"/>
                <w:sz w:val="20"/>
                <w:szCs w:val="20"/>
                <w:lang w:eastAsia="ru-RU"/>
              </w:rPr>
              <w:t>ата</w:t>
            </w:r>
            <w:proofErr w:type="spellEnd"/>
          </w:p>
        </w:tc>
        <w:tc>
          <w:tcPr>
            <w:tcW w:w="952"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Наземный</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2020</w:t>
            </w:r>
          </w:p>
        </w:tc>
        <w:tc>
          <w:tcPr>
            <w:tcW w:w="1037"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Подводящий</w:t>
            </w:r>
          </w:p>
        </w:tc>
        <w:tc>
          <w:tcPr>
            <w:tcW w:w="672"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5 184</w:t>
            </w:r>
          </w:p>
        </w:tc>
        <w:tc>
          <w:tcPr>
            <w:tcW w:w="1174" w:type="dxa"/>
            <w:shd w:val="clear" w:color="auto" w:fill="auto"/>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w:t>
            </w:r>
          </w:p>
        </w:tc>
        <w:tc>
          <w:tcPr>
            <w:tcW w:w="1227"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80/60</w:t>
            </w:r>
          </w:p>
        </w:tc>
        <w:tc>
          <w:tcPr>
            <w:tcW w:w="1115"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2020</w:t>
            </w:r>
          </w:p>
        </w:tc>
        <w:tc>
          <w:tcPr>
            <w:tcW w:w="836" w:type="dxa"/>
            <w:shd w:val="clear" w:color="auto" w:fill="auto"/>
            <w:noWrap/>
            <w:vAlign w:val="center"/>
            <w:hideMark/>
          </w:tcPr>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pPr>
            <w:r w:rsidRPr="00062FB8">
              <w:rPr>
                <w:rFonts w:ascii="Liberation Serif" w:eastAsia="Times New Roman" w:hAnsi="Liberation Serif" w:cs="Arial"/>
                <w:color w:val="000000"/>
                <w:sz w:val="20"/>
                <w:szCs w:val="20"/>
                <w:lang w:eastAsia="ru-RU"/>
              </w:rPr>
              <w:t>5</w:t>
            </w:r>
          </w:p>
        </w:tc>
      </w:tr>
    </w:tbl>
    <w:p w:rsidR="005411AF" w:rsidRPr="00062FB8" w:rsidRDefault="005411AF" w:rsidP="00062FB8">
      <w:pPr>
        <w:spacing w:after="0" w:line="240" w:lineRule="auto"/>
        <w:ind w:left="-113" w:right="-61"/>
        <w:jc w:val="center"/>
        <w:rPr>
          <w:rFonts w:ascii="Liberation Serif" w:eastAsia="Times New Roman" w:hAnsi="Liberation Serif" w:cs="Arial"/>
          <w:color w:val="000000"/>
          <w:sz w:val="20"/>
          <w:szCs w:val="20"/>
          <w:lang w:eastAsia="ru-RU"/>
        </w:rPr>
        <w:sectPr w:rsidR="005411AF" w:rsidRPr="00062FB8" w:rsidSect="00285CD5">
          <w:pgSz w:w="16838" w:h="11906" w:orient="landscape"/>
          <w:pgMar w:top="1134" w:right="851" w:bottom="1134" w:left="1134" w:header="709" w:footer="709" w:gutter="0"/>
          <w:cols w:space="708"/>
          <w:titlePg/>
          <w:docGrid w:linePitch="360"/>
        </w:sectPr>
      </w:pPr>
    </w:p>
    <w:p w:rsidR="00596937" w:rsidRPr="005D2553" w:rsidRDefault="00596937" w:rsidP="004F40DD">
      <w:pPr>
        <w:pStyle w:val="Ab"/>
        <w:spacing w:before="120"/>
        <w:rPr>
          <w:rFonts w:ascii="Liberation Serif" w:hAnsi="Liberation Serif"/>
        </w:rPr>
      </w:pPr>
      <w:r w:rsidRPr="005D2553">
        <w:rPr>
          <w:rFonts w:ascii="Liberation Serif" w:hAnsi="Liberation Serif"/>
        </w:rPr>
        <w:lastRenderedPageBreak/>
        <w:t xml:space="preserve">На момент актуализации схемы теплоснабжения на территории </w:t>
      </w:r>
      <w:r w:rsidR="005411AF" w:rsidRPr="005D2553">
        <w:rPr>
          <w:rFonts w:ascii="Liberation Serif" w:hAnsi="Liberation Serif"/>
        </w:rPr>
        <w:t>Сафакулевского МО</w:t>
      </w:r>
      <w:r w:rsidRPr="005D2553">
        <w:rPr>
          <w:rFonts w:ascii="Liberation Serif" w:hAnsi="Liberation Serif"/>
        </w:rPr>
        <w:t xml:space="preserve"> бесхозяйные сети отсутствуют.</w:t>
      </w:r>
    </w:p>
    <w:p w:rsidR="00107639" w:rsidRPr="005D2553" w:rsidRDefault="00107639" w:rsidP="000D064A">
      <w:pPr>
        <w:pStyle w:val="Ab"/>
        <w:spacing w:before="120"/>
        <w:rPr>
          <w:rFonts w:ascii="Liberation Serif" w:hAnsi="Liberation Serif"/>
        </w:rPr>
      </w:pPr>
    </w:p>
    <w:p w:rsidR="00BD7FDD" w:rsidRPr="005D2553" w:rsidRDefault="006536C4" w:rsidP="00C02D39">
      <w:pPr>
        <w:pStyle w:val="32"/>
        <w:numPr>
          <w:ilvl w:val="2"/>
          <w:numId w:val="4"/>
        </w:numPr>
        <w:spacing w:line="276" w:lineRule="auto"/>
        <w:ind w:left="0" w:firstLine="567"/>
        <w:rPr>
          <w:rFonts w:ascii="Liberation Serif" w:hAnsi="Liberation Serif"/>
          <w:b w:val="0"/>
          <w:i w:val="0"/>
          <w:sz w:val="24"/>
          <w:szCs w:val="24"/>
        </w:rPr>
      </w:pPr>
      <w:bookmarkStart w:id="119" w:name="_Toc172218693"/>
      <w:r w:rsidRPr="005D2553">
        <w:rPr>
          <w:rFonts w:ascii="Liberation Serif" w:hAnsi="Liberation Serif"/>
          <w:b w:val="0"/>
          <w:i w:val="0"/>
          <w:sz w:val="24"/>
          <w:szCs w:val="24"/>
        </w:rPr>
        <w:t xml:space="preserve">СХЕМЫ ТЕПЛОВЫХ СЕТЕЙ В ЗОНАХ ДЕЙСТВИЯ ИСТОЧНИКОВ ТЕПЛОВОЙ </w:t>
      </w:r>
      <w:r w:rsidRPr="00BC6A13">
        <w:rPr>
          <w:rFonts w:ascii="Liberation Serif" w:hAnsi="Liberation Serif"/>
          <w:b w:val="0"/>
          <w:i w:val="0"/>
          <w:sz w:val="24"/>
          <w:szCs w:val="24"/>
        </w:rPr>
        <w:t>ЭНЕРГИИ</w:t>
      </w:r>
      <w:bookmarkEnd w:id="119"/>
    </w:p>
    <w:p w:rsidR="00597E34" w:rsidRPr="005D2553" w:rsidRDefault="00B67A70" w:rsidP="00B67A70">
      <w:pPr>
        <w:spacing w:before="120"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Существующие карты</w:t>
      </w:r>
      <w:r w:rsidR="00597E34" w:rsidRPr="005D2553">
        <w:rPr>
          <w:rFonts w:ascii="Liberation Serif" w:eastAsia="Calibri" w:hAnsi="Liberation Serif" w:cs="Times New Roman"/>
          <w:sz w:val="28"/>
          <w:szCs w:val="28"/>
        </w:rPr>
        <w:t>, схемы</w:t>
      </w:r>
      <w:r w:rsidRPr="005D2553">
        <w:rPr>
          <w:rFonts w:ascii="Liberation Serif" w:eastAsia="Calibri" w:hAnsi="Liberation Serif" w:cs="Times New Roman"/>
          <w:sz w:val="28"/>
          <w:szCs w:val="28"/>
        </w:rPr>
        <w:t xml:space="preserve"> и зоны действия </w:t>
      </w:r>
      <w:r w:rsidR="00BC6A13">
        <w:rPr>
          <w:rFonts w:ascii="Liberation Serif" w:eastAsia="Calibri" w:hAnsi="Liberation Serif" w:cs="Times New Roman"/>
          <w:sz w:val="28"/>
          <w:szCs w:val="28"/>
        </w:rPr>
        <w:t xml:space="preserve">централизованных </w:t>
      </w:r>
      <w:r w:rsidRPr="005D2553">
        <w:rPr>
          <w:rFonts w:ascii="Liberation Serif" w:eastAsia="Calibri" w:hAnsi="Liberation Serif" w:cs="Times New Roman"/>
          <w:sz w:val="28"/>
          <w:szCs w:val="28"/>
        </w:rPr>
        <w:t xml:space="preserve">источников тепловой энергии, представлены на Рисунках </w:t>
      </w:r>
      <w:r w:rsidR="005D2553" w:rsidRPr="005D2553">
        <w:rPr>
          <w:rFonts w:ascii="Liberation Serif" w:eastAsia="Calibri" w:hAnsi="Liberation Serif" w:cs="Times New Roman"/>
          <w:sz w:val="28"/>
          <w:szCs w:val="28"/>
        </w:rPr>
        <w:t>3</w:t>
      </w:r>
      <w:r w:rsidR="004C417C" w:rsidRPr="005D2553">
        <w:rPr>
          <w:rFonts w:ascii="Liberation Serif" w:eastAsia="Calibri" w:hAnsi="Liberation Serif" w:cs="Times New Roman"/>
          <w:sz w:val="28"/>
          <w:szCs w:val="28"/>
        </w:rPr>
        <w:t xml:space="preserve"> </w:t>
      </w:r>
      <w:r w:rsidR="00BC6A13">
        <w:rPr>
          <w:rFonts w:ascii="Liberation Serif" w:eastAsia="Calibri" w:hAnsi="Liberation Serif" w:cs="Times New Roman"/>
          <w:sz w:val="28"/>
          <w:szCs w:val="28"/>
        </w:rPr>
        <w:t>–</w:t>
      </w:r>
      <w:r w:rsidR="004C417C" w:rsidRPr="005D2553">
        <w:rPr>
          <w:rFonts w:ascii="Liberation Serif" w:eastAsia="Calibri" w:hAnsi="Liberation Serif" w:cs="Times New Roman"/>
          <w:sz w:val="28"/>
          <w:szCs w:val="28"/>
        </w:rPr>
        <w:t xml:space="preserve"> </w:t>
      </w:r>
      <w:r w:rsidR="00BC6A13">
        <w:rPr>
          <w:rFonts w:ascii="Liberation Serif" w:eastAsia="Calibri" w:hAnsi="Liberation Serif" w:cs="Times New Roman"/>
          <w:sz w:val="28"/>
          <w:szCs w:val="28"/>
        </w:rPr>
        <w:t>5 (без учёта индивидуальных и автономных источников)</w:t>
      </w:r>
      <w:r w:rsidRPr="005D2553">
        <w:rPr>
          <w:rFonts w:ascii="Liberation Serif" w:eastAsia="Calibri" w:hAnsi="Liberation Serif" w:cs="Times New Roman"/>
          <w:sz w:val="28"/>
          <w:szCs w:val="28"/>
        </w:rPr>
        <w:t>.</w:t>
      </w:r>
      <w:r w:rsidR="00597E34" w:rsidRPr="005D2553">
        <w:rPr>
          <w:rFonts w:ascii="Liberation Serif" w:eastAsia="Calibri" w:hAnsi="Liberation Serif" w:cs="Times New Roman"/>
          <w:sz w:val="28"/>
          <w:szCs w:val="28"/>
        </w:rPr>
        <w:t xml:space="preserve"> </w:t>
      </w:r>
    </w:p>
    <w:p w:rsidR="005D2553" w:rsidRPr="005D2553" w:rsidRDefault="005D2553" w:rsidP="00B67A70">
      <w:pPr>
        <w:spacing w:before="120" w:after="0" w:line="360" w:lineRule="auto"/>
        <w:ind w:firstLine="567"/>
        <w:contextualSpacing/>
        <w:jc w:val="both"/>
        <w:rPr>
          <w:rFonts w:ascii="Liberation Serif" w:eastAsia="Calibri" w:hAnsi="Liberation Serif" w:cs="Times New Roman"/>
          <w:sz w:val="28"/>
          <w:szCs w:val="28"/>
        </w:rPr>
      </w:pPr>
    </w:p>
    <w:p w:rsidR="005D2553" w:rsidRPr="005D2553" w:rsidRDefault="00EE78D5" w:rsidP="005D2553">
      <w:pPr>
        <w:spacing w:before="120" w:after="0" w:line="360" w:lineRule="auto"/>
        <w:contextualSpacing/>
        <w:jc w:val="center"/>
        <w:rPr>
          <w:rFonts w:ascii="Liberation Serif" w:eastAsia="Calibri" w:hAnsi="Liberation Serif" w:cs="Times New Roman"/>
          <w:sz w:val="28"/>
          <w:szCs w:val="28"/>
        </w:rPr>
      </w:pPr>
      <w:r w:rsidRPr="00EE78D5">
        <w:rPr>
          <w:rFonts w:ascii="Liberation Serif" w:eastAsia="Calibri" w:hAnsi="Liberation Serif" w:cs="Times New Roman"/>
          <w:noProof/>
          <w:sz w:val="28"/>
          <w:szCs w:val="28"/>
          <w:bdr w:val="single" w:sz="4" w:space="0" w:color="auto"/>
          <w:lang w:eastAsia="ru-RU"/>
        </w:rPr>
        <w:drawing>
          <wp:inline distT="0" distB="0" distL="0" distR="0">
            <wp:extent cx="6239509" cy="4069871"/>
            <wp:effectExtent l="19050" t="19050" r="28575" b="2603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srcRect l="817" t="1240" r="1016" b="1541"/>
                    <a:stretch/>
                  </pic:blipFill>
                  <pic:spPr bwMode="auto">
                    <a:xfrm>
                      <a:off x="0" y="0"/>
                      <a:ext cx="6246368" cy="4074345"/>
                    </a:xfrm>
                    <a:prstGeom prst="rect">
                      <a:avLst/>
                    </a:prstGeom>
                    <a:noFill/>
                    <a:ln w="12700" cap="flat" cmpd="sng" algn="ctr">
                      <a:solidFill>
                        <a:schemeClr val="tx1"/>
                      </a:solidFill>
                      <a:prstDash val="solid"/>
                      <a:miter lim="800000"/>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5D2553" w:rsidRDefault="005D2553" w:rsidP="005D2553">
      <w:pPr>
        <w:widowControl w:val="0"/>
        <w:adjustRightInd w:val="0"/>
        <w:spacing w:after="240" w:line="240" w:lineRule="auto"/>
        <w:jc w:val="center"/>
        <w:textAlignment w:val="baseline"/>
        <w:rPr>
          <w:rFonts w:ascii="Liberation Serif" w:eastAsia="Microsoft YaHei" w:hAnsi="Liberation Serif" w:cs="Times New Roman"/>
          <w:bCs/>
          <w:i/>
          <w:spacing w:val="-5"/>
          <w:sz w:val="24"/>
          <w:szCs w:val="24"/>
        </w:rPr>
      </w:pPr>
      <w:r w:rsidRPr="005D2553">
        <w:rPr>
          <w:rFonts w:ascii="Liberation Serif" w:eastAsia="Microsoft YaHei" w:hAnsi="Liberation Serif" w:cs="Times New Roman"/>
          <w:bCs/>
          <w:i/>
          <w:spacing w:val="-5"/>
          <w:sz w:val="24"/>
          <w:szCs w:val="24"/>
        </w:rPr>
        <w:t xml:space="preserve">Рисунок </w:t>
      </w:r>
      <w:r>
        <w:rPr>
          <w:rFonts w:ascii="Liberation Serif" w:eastAsia="Microsoft YaHei" w:hAnsi="Liberation Serif" w:cs="Times New Roman"/>
          <w:bCs/>
          <w:i/>
          <w:spacing w:val="-5"/>
          <w:sz w:val="24"/>
          <w:szCs w:val="24"/>
        </w:rPr>
        <w:t>3</w:t>
      </w:r>
      <w:r w:rsidRPr="005D2553">
        <w:rPr>
          <w:rFonts w:ascii="Liberation Serif" w:eastAsia="Microsoft YaHei" w:hAnsi="Liberation Serif" w:cs="Times New Roman"/>
          <w:bCs/>
          <w:i/>
          <w:spacing w:val="-5"/>
          <w:sz w:val="24"/>
          <w:szCs w:val="24"/>
        </w:rPr>
        <w:t xml:space="preserve">. </w:t>
      </w:r>
      <w:r>
        <w:rPr>
          <w:rFonts w:ascii="Liberation Serif" w:eastAsia="Microsoft YaHei" w:hAnsi="Liberation Serif" w:cs="Times New Roman"/>
          <w:bCs/>
          <w:i/>
          <w:spacing w:val="-5"/>
          <w:sz w:val="24"/>
          <w:szCs w:val="24"/>
        </w:rPr>
        <w:t>Условная с</w:t>
      </w:r>
      <w:r w:rsidRPr="005D2553">
        <w:rPr>
          <w:rFonts w:ascii="Liberation Serif" w:eastAsia="Microsoft YaHei" w:hAnsi="Liberation Serif" w:cs="Times New Roman"/>
          <w:bCs/>
          <w:i/>
          <w:spacing w:val="-5"/>
          <w:sz w:val="24"/>
          <w:szCs w:val="24"/>
        </w:rPr>
        <w:t>хема тепловых сетей котельной ЦРБ</w:t>
      </w:r>
      <w:r>
        <w:rPr>
          <w:rFonts w:ascii="Liberation Serif" w:eastAsia="Microsoft YaHei" w:hAnsi="Liberation Serif" w:cs="Times New Roman"/>
          <w:bCs/>
          <w:i/>
          <w:spacing w:val="-5"/>
          <w:sz w:val="24"/>
          <w:szCs w:val="24"/>
        </w:rPr>
        <w:t xml:space="preserve"> </w:t>
      </w:r>
    </w:p>
    <w:p w:rsidR="005D2553" w:rsidRPr="005D2553" w:rsidRDefault="005D2553" w:rsidP="00B67A70">
      <w:pPr>
        <w:spacing w:before="120" w:after="0" w:line="360" w:lineRule="auto"/>
        <w:ind w:firstLine="567"/>
        <w:contextualSpacing/>
        <w:jc w:val="both"/>
        <w:rPr>
          <w:rFonts w:ascii="Liberation Serif" w:eastAsia="Calibri" w:hAnsi="Liberation Serif" w:cs="Times New Roman"/>
          <w:sz w:val="28"/>
          <w:szCs w:val="28"/>
        </w:rPr>
        <w:sectPr w:rsidR="005D2553" w:rsidRPr="005D2553" w:rsidSect="007E6D89">
          <w:pgSz w:w="11906" w:h="16838"/>
          <w:pgMar w:top="1134" w:right="851" w:bottom="1134" w:left="1134" w:header="709" w:footer="709" w:gutter="0"/>
          <w:cols w:space="708"/>
          <w:titlePg/>
          <w:docGrid w:linePitch="360"/>
        </w:sectPr>
      </w:pPr>
    </w:p>
    <w:p w:rsidR="007663B6" w:rsidRDefault="007663B6" w:rsidP="00BA6808">
      <w:pPr>
        <w:spacing w:before="120" w:after="0" w:line="360" w:lineRule="auto"/>
        <w:contextualSpacing/>
        <w:jc w:val="center"/>
        <w:rPr>
          <w:rFonts w:ascii="Liberation Serif" w:hAnsi="Liberation Serif" w:cs="Times New Roman"/>
          <w:noProof/>
        </w:rPr>
      </w:pPr>
      <w:r>
        <w:rPr>
          <w:noProof/>
          <w:lang w:eastAsia="ru-RU"/>
        </w:rPr>
        <w:lastRenderedPageBreak/>
        <w:drawing>
          <wp:inline distT="0" distB="0" distL="0" distR="0" wp14:anchorId="3C7171EA" wp14:editId="5226865B">
            <wp:extent cx="7503184" cy="5950540"/>
            <wp:effectExtent l="19050" t="19050" r="21590" b="12700"/>
            <wp:docPr id="1648336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3674" name=""/>
                    <pic:cNvPicPr/>
                  </pic:nvPicPr>
                  <pic:blipFill rotWithShape="1">
                    <a:blip r:embed="rId44"/>
                    <a:srcRect t="4931"/>
                    <a:stretch/>
                  </pic:blipFill>
                  <pic:spPr bwMode="auto">
                    <a:xfrm>
                      <a:off x="0" y="0"/>
                      <a:ext cx="7513845" cy="595899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597E34" w:rsidRPr="005D2553" w:rsidRDefault="00EC6C50" w:rsidP="00BA6808">
      <w:pPr>
        <w:spacing w:before="120" w:after="0" w:line="360" w:lineRule="auto"/>
        <w:contextualSpacing/>
        <w:jc w:val="center"/>
        <w:rPr>
          <w:rFonts w:ascii="Liberation Serif" w:eastAsia="Calibri" w:hAnsi="Liberation Serif" w:cs="Times New Roman"/>
          <w:sz w:val="28"/>
          <w:szCs w:val="28"/>
        </w:rPr>
      </w:pPr>
      <w:r>
        <w:rPr>
          <w:rFonts w:ascii="Liberation Serif" w:hAnsi="Liberation Serif" w:cs="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2618105</wp:posOffset>
                </wp:positionH>
                <wp:positionV relativeFrom="paragraph">
                  <wp:posOffset>5063490</wp:posOffset>
                </wp:positionV>
                <wp:extent cx="396875" cy="198755"/>
                <wp:effectExtent l="109220" t="7620" r="8255" b="12700"/>
                <wp:wrapNone/>
                <wp:docPr id="191479204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198755"/>
                        </a:xfrm>
                        <a:prstGeom prst="wedgeRectCallout">
                          <a:avLst>
                            <a:gd name="adj1" fmla="val -71120"/>
                            <a:gd name="adj2" fmla="val -25398"/>
                          </a:avLst>
                        </a:prstGeom>
                        <a:solidFill>
                          <a:srgbClr val="FFFFFF"/>
                        </a:solidFill>
                        <a:ln w="9525">
                          <a:solidFill>
                            <a:srgbClr val="000000"/>
                          </a:solidFill>
                          <a:miter lim="800000"/>
                          <a:headEnd/>
                          <a:tailEnd/>
                        </a:ln>
                      </wps:spPr>
                      <wps:txbx>
                        <w:txbxContent>
                          <w:p w:rsidR="00667222" w:rsidRPr="00881D1F" w:rsidRDefault="00667222">
                            <w:pPr>
                              <w:rPr>
                                <w:rFonts w:ascii="Times New Roman" w:hAnsi="Times New Roman" w:cs="Times New Roman"/>
                                <w:sz w:val="14"/>
                                <w:szCs w:val="14"/>
                              </w:rPr>
                            </w:pPr>
                            <w:r>
                              <w:rPr>
                                <w:rFonts w:ascii="Times New Roman" w:hAnsi="Times New Roman" w:cs="Times New Roman"/>
                                <w:sz w:val="14"/>
                                <w:szCs w:val="14"/>
                              </w:rPr>
                              <w:t>МКД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 o:spid="_x0000_s1026" type="#_x0000_t61" style="position:absolute;left:0;text-align:left;margin-left:206.15pt;margin-top:398.7pt;width:31.25pt;height:1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" adj="-4562,5314">
                <v:textbox>
                  <w:txbxContent>
                    <w:p w:rsidR="00667222" w:rsidRPr="00881D1F" w:rsidRDefault="00667222">
                      <w:pPr>
                        <w:rPr>
                          <w:rFonts w:ascii="Times New Roman" w:hAnsi="Times New Roman" w:cs="Times New Roman"/>
                          <w:sz w:val="14"/>
                          <w:szCs w:val="14"/>
                        </w:rPr>
                      </w:pPr>
                      <w:r>
                        <w:rPr>
                          <w:rFonts w:ascii="Times New Roman" w:hAnsi="Times New Roman" w:cs="Times New Roman"/>
                          <w:sz w:val="14"/>
                          <w:szCs w:val="14"/>
                        </w:rPr>
                        <w:t>МКД</w:t>
                      </w:r>
                    </w:p>
                  </w:txbxContent>
                </v:textbox>
              </v:shape>
            </w:pict>
          </mc:Fallback>
        </mc:AlternateContent>
      </w:r>
      <w:r w:rsidR="00BA6808" w:rsidRPr="005D2553">
        <w:rPr>
          <w:rFonts w:ascii="Liberation Serif" w:eastAsia="Calibri" w:hAnsi="Liberation Serif" w:cs="Times New Roman"/>
          <w:i/>
          <w:iCs/>
          <w:sz w:val="24"/>
          <w:szCs w:val="28"/>
        </w:rPr>
        <w:t xml:space="preserve">Рисунок </w:t>
      </w:r>
      <w:r w:rsidR="00BC6A13">
        <w:rPr>
          <w:rFonts w:ascii="Liberation Serif" w:eastAsia="Calibri" w:hAnsi="Liberation Serif" w:cs="Times New Roman"/>
          <w:i/>
          <w:iCs/>
          <w:sz w:val="24"/>
          <w:szCs w:val="28"/>
        </w:rPr>
        <w:t>4</w:t>
      </w:r>
      <w:r w:rsidR="00BA6808" w:rsidRPr="005D2553">
        <w:rPr>
          <w:rFonts w:ascii="Liberation Serif" w:eastAsia="Calibri" w:hAnsi="Liberation Serif" w:cs="Times New Roman"/>
          <w:i/>
          <w:iCs/>
          <w:sz w:val="24"/>
          <w:szCs w:val="28"/>
        </w:rPr>
        <w:t xml:space="preserve"> </w:t>
      </w:r>
      <w:r w:rsidR="00BC6A13">
        <w:rPr>
          <w:rFonts w:ascii="Liberation Serif" w:eastAsia="Calibri" w:hAnsi="Liberation Serif" w:cs="Times New Roman"/>
          <w:i/>
          <w:iCs/>
          <w:sz w:val="24"/>
          <w:szCs w:val="28"/>
        </w:rPr>
        <w:t>Условная с</w:t>
      </w:r>
      <w:r w:rsidR="00BC6A13" w:rsidRPr="00BC6A13">
        <w:rPr>
          <w:rFonts w:ascii="Liberation Serif" w:eastAsia="Calibri" w:hAnsi="Liberation Serif" w:cs="Times New Roman"/>
          <w:i/>
          <w:iCs/>
          <w:sz w:val="24"/>
          <w:szCs w:val="28"/>
        </w:rPr>
        <w:t>хема тепловых сетей центральной котельной</w:t>
      </w:r>
    </w:p>
    <w:p w:rsidR="00597E34" w:rsidRPr="005D2553" w:rsidRDefault="00597E34" w:rsidP="00B67A70">
      <w:pPr>
        <w:spacing w:after="120" w:line="360" w:lineRule="auto"/>
        <w:ind w:firstLine="567"/>
        <w:jc w:val="both"/>
        <w:rPr>
          <w:rFonts w:ascii="Liberation Serif" w:eastAsia="Calibri" w:hAnsi="Liberation Serif" w:cs="Times New Roman"/>
          <w:sz w:val="28"/>
          <w:szCs w:val="28"/>
        </w:rPr>
        <w:sectPr w:rsidR="00597E34" w:rsidRPr="005D2553" w:rsidSect="0034741F">
          <w:pgSz w:w="16838" w:h="11906" w:orient="landscape"/>
          <w:pgMar w:top="851" w:right="851" w:bottom="567" w:left="1134" w:header="709" w:footer="709" w:gutter="0"/>
          <w:cols w:space="708"/>
          <w:titlePg/>
          <w:docGrid w:linePitch="360"/>
        </w:sectPr>
      </w:pPr>
    </w:p>
    <w:p w:rsidR="005C7CDE" w:rsidRDefault="00F24800" w:rsidP="0034741F">
      <w:pPr>
        <w:pStyle w:val="Ab"/>
        <w:spacing w:before="120"/>
        <w:ind w:firstLine="0"/>
        <w:jc w:val="center"/>
        <w:rPr>
          <w:rFonts w:ascii="Liberation Serif" w:hAnsi="Liberation Serif"/>
        </w:rPr>
      </w:pPr>
      <w:r w:rsidRPr="00F24800">
        <w:rPr>
          <w:rFonts w:ascii="Liberation Serif" w:hAnsi="Liberation Serif"/>
          <w:noProof/>
          <w:bdr w:val="single" w:sz="4" w:space="0" w:color="auto"/>
          <w:lang w:eastAsia="ru-RU"/>
        </w:rPr>
        <w:lastRenderedPageBreak/>
        <w:drawing>
          <wp:inline distT="0" distB="0" distL="0" distR="0">
            <wp:extent cx="6289999" cy="4725478"/>
            <wp:effectExtent l="19050" t="19050" r="15875" b="18415"/>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a:srcRect l="3950" t="2231"/>
                    <a:stretch/>
                  </pic:blipFill>
                  <pic:spPr bwMode="auto">
                    <a:xfrm>
                      <a:off x="0" y="0"/>
                      <a:ext cx="6302668" cy="473499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sidR="00BC6A13" w:rsidRPr="005D2553">
        <w:rPr>
          <w:rFonts w:ascii="Liberation Serif" w:hAnsi="Liberation Serif"/>
          <w:i/>
          <w:iCs/>
          <w:sz w:val="24"/>
        </w:rPr>
        <w:t xml:space="preserve">Рисунок </w:t>
      </w:r>
      <w:r w:rsidR="00BC6A13">
        <w:rPr>
          <w:rFonts w:ascii="Liberation Serif" w:hAnsi="Liberation Serif"/>
          <w:i/>
          <w:iCs/>
          <w:sz w:val="24"/>
        </w:rPr>
        <w:t>5</w:t>
      </w:r>
      <w:r w:rsidR="00BC6A13" w:rsidRPr="005D2553">
        <w:rPr>
          <w:rFonts w:ascii="Liberation Serif" w:hAnsi="Liberation Serif"/>
          <w:i/>
          <w:iCs/>
          <w:sz w:val="24"/>
        </w:rPr>
        <w:t xml:space="preserve"> </w:t>
      </w:r>
      <w:r w:rsidR="00BC6A13">
        <w:rPr>
          <w:rFonts w:ascii="Liberation Serif" w:hAnsi="Liberation Serif"/>
          <w:i/>
          <w:iCs/>
          <w:sz w:val="24"/>
        </w:rPr>
        <w:t>Условная с</w:t>
      </w:r>
      <w:r w:rsidR="00BC6A13" w:rsidRPr="00BC6A13">
        <w:rPr>
          <w:rFonts w:ascii="Liberation Serif" w:hAnsi="Liberation Serif"/>
          <w:i/>
          <w:iCs/>
          <w:sz w:val="24"/>
        </w:rPr>
        <w:t xml:space="preserve">хема тепловых сетей </w:t>
      </w:r>
      <w:r w:rsidR="00BC6A13">
        <w:rPr>
          <w:rFonts w:ascii="Liberation Serif" w:hAnsi="Liberation Serif"/>
          <w:i/>
          <w:iCs/>
          <w:sz w:val="24"/>
        </w:rPr>
        <w:t xml:space="preserve">с. </w:t>
      </w:r>
      <w:r w:rsidR="00BC6A13" w:rsidRPr="00BC6A13">
        <w:rPr>
          <w:rFonts w:ascii="Liberation Serif" w:hAnsi="Liberation Serif"/>
          <w:i/>
          <w:iCs/>
          <w:sz w:val="24"/>
        </w:rPr>
        <w:t>Яланское</w:t>
      </w:r>
    </w:p>
    <w:p w:rsidR="00BC6A13" w:rsidRPr="005D2553" w:rsidRDefault="00BC6A13" w:rsidP="005C7CDE">
      <w:pPr>
        <w:pStyle w:val="Ab"/>
        <w:spacing w:before="120"/>
        <w:rPr>
          <w:rFonts w:ascii="Liberation Serif" w:hAnsi="Liberation Serif"/>
        </w:rPr>
      </w:pPr>
    </w:p>
    <w:p w:rsidR="006536C4" w:rsidRPr="005D2553" w:rsidRDefault="006536C4" w:rsidP="00C02D39">
      <w:pPr>
        <w:pStyle w:val="32"/>
        <w:numPr>
          <w:ilvl w:val="2"/>
          <w:numId w:val="4"/>
        </w:numPr>
        <w:spacing w:line="276" w:lineRule="auto"/>
        <w:ind w:left="0" w:firstLine="567"/>
        <w:rPr>
          <w:rFonts w:ascii="Liberation Serif" w:hAnsi="Liberation Serif"/>
          <w:b w:val="0"/>
          <w:i w:val="0"/>
          <w:sz w:val="24"/>
          <w:szCs w:val="24"/>
        </w:rPr>
      </w:pPr>
      <w:bookmarkStart w:id="120" w:name="_Toc172218694"/>
      <w:r w:rsidRPr="005D2553">
        <w:rPr>
          <w:rFonts w:ascii="Liberation Serif" w:hAnsi="Liberation Serif"/>
          <w:b w:val="0"/>
          <w:i w:val="0"/>
          <w:sz w:val="24"/>
          <w:szCs w:val="24"/>
        </w:rPr>
        <w:t>ПАРАМЕТРЫ ТЕПЛОВЫХ СЕТЕЙ, ВКЛЮЧАЯ ГОД НАЧАЛА ЭКСПЛУАТАЦИИ, ТИП ИЗОЛЯЦИИ, ТИП КОМПЕНСИРУЮЩИХ УСТРОЙСТВ, ТИП ПРОКЛАДКИ, КРАТКАЯ ХАРАКТЕРИСТИКА ГРУНТОВ В МЕСТАХ ПРОКЛАДКИ С ВЫДЕЛЕНИЕМ НАИМЕНЕЕ НАДЕЖНЫХ УЧАСТКО</w:t>
      </w:r>
      <w:r w:rsidR="001C5C36" w:rsidRPr="005D2553">
        <w:rPr>
          <w:rFonts w:ascii="Liberation Serif" w:hAnsi="Liberation Serif"/>
          <w:b w:val="0"/>
          <w:i w:val="0"/>
          <w:sz w:val="24"/>
          <w:szCs w:val="24"/>
        </w:rPr>
        <w:t>В</w:t>
      </w:r>
      <w:r w:rsidRPr="005D2553">
        <w:rPr>
          <w:rFonts w:ascii="Liberation Serif" w:hAnsi="Liberation Serif"/>
          <w:b w:val="0"/>
          <w:i w:val="0"/>
          <w:sz w:val="24"/>
          <w:szCs w:val="24"/>
        </w:rPr>
        <w:t xml:space="preserve">, ОПРЕДЕЛЕНИЕМ ИХ МАТЕРИАЛЬНОЙ ХАРАКТЕРИСТИКИ И ТЕПЛОВОЙ НАГРУЗКИ </w:t>
      </w:r>
      <w:proofErr w:type="gramStart"/>
      <w:r w:rsidRPr="005D2553">
        <w:rPr>
          <w:rFonts w:ascii="Liberation Serif" w:hAnsi="Liberation Serif"/>
          <w:b w:val="0"/>
          <w:i w:val="0"/>
          <w:sz w:val="24"/>
          <w:szCs w:val="24"/>
        </w:rPr>
        <w:t>ПОТРЕБИТЕЛЕЙ</w:t>
      </w:r>
      <w:proofErr w:type="gramEnd"/>
      <w:r w:rsidRPr="005D2553">
        <w:rPr>
          <w:rFonts w:ascii="Liberation Serif" w:hAnsi="Liberation Serif"/>
          <w:b w:val="0"/>
          <w:i w:val="0"/>
          <w:sz w:val="24"/>
          <w:szCs w:val="24"/>
        </w:rPr>
        <w:t xml:space="preserve"> ПОДКЛЮЧЕННЫХ К </w:t>
      </w:r>
      <w:r w:rsidRPr="009E5648">
        <w:rPr>
          <w:rFonts w:ascii="Liberation Serif" w:hAnsi="Liberation Serif"/>
          <w:b w:val="0"/>
          <w:i w:val="0"/>
          <w:sz w:val="24"/>
          <w:szCs w:val="24"/>
        </w:rPr>
        <w:t>ТАКИМ УЧАСТКАМ</w:t>
      </w:r>
      <w:bookmarkEnd w:id="120"/>
    </w:p>
    <w:p w:rsidR="009E5648" w:rsidRDefault="009E5648" w:rsidP="006536C4">
      <w:pPr>
        <w:pStyle w:val="Ab"/>
        <w:spacing w:before="120"/>
        <w:rPr>
          <w:rFonts w:ascii="Liberation Serif" w:hAnsi="Liberation Serif"/>
        </w:rPr>
      </w:pPr>
      <w:r>
        <w:rPr>
          <w:rFonts w:ascii="Liberation Serif" w:hAnsi="Liberation Serif"/>
        </w:rPr>
        <w:t xml:space="preserve">Технические характеристики и </w:t>
      </w:r>
      <w:r w:rsidRPr="009E5648">
        <w:rPr>
          <w:rFonts w:ascii="Liberation Serif" w:hAnsi="Liberation Serif"/>
        </w:rPr>
        <w:t>параметры тепловых сетей</w:t>
      </w:r>
      <w:r w:rsidRPr="009E5648">
        <w:t xml:space="preserve"> </w:t>
      </w:r>
      <w:r w:rsidRPr="009E5648">
        <w:rPr>
          <w:rFonts w:ascii="Liberation Serif" w:hAnsi="Liberation Serif"/>
        </w:rPr>
        <w:t>Сафакулевского МО</w:t>
      </w:r>
      <w:r>
        <w:rPr>
          <w:rFonts w:ascii="Liberation Serif" w:hAnsi="Liberation Serif"/>
        </w:rPr>
        <w:t xml:space="preserve"> представлены в Таблицах 10 – 11.</w:t>
      </w:r>
    </w:p>
    <w:p w:rsidR="001C5C36" w:rsidRPr="005D2553" w:rsidRDefault="001C5C36" w:rsidP="006536C4">
      <w:pPr>
        <w:pStyle w:val="Ab"/>
        <w:spacing w:before="120"/>
        <w:rPr>
          <w:rFonts w:ascii="Liberation Serif" w:hAnsi="Liberation Serif"/>
        </w:rPr>
      </w:pPr>
    </w:p>
    <w:p w:rsidR="00B02436" w:rsidRPr="005D2553" w:rsidRDefault="00785225" w:rsidP="00C02D39">
      <w:pPr>
        <w:pStyle w:val="32"/>
        <w:numPr>
          <w:ilvl w:val="2"/>
          <w:numId w:val="4"/>
        </w:numPr>
        <w:spacing w:line="276" w:lineRule="auto"/>
        <w:ind w:left="0" w:firstLine="567"/>
        <w:rPr>
          <w:rFonts w:ascii="Liberation Serif" w:hAnsi="Liberation Serif"/>
          <w:b w:val="0"/>
          <w:i w:val="0"/>
          <w:sz w:val="24"/>
          <w:szCs w:val="24"/>
        </w:rPr>
      </w:pPr>
      <w:bookmarkStart w:id="121" w:name="_Toc172218695"/>
      <w:r w:rsidRPr="005D2553">
        <w:rPr>
          <w:rFonts w:ascii="Liberation Serif" w:hAnsi="Liberation Serif"/>
          <w:b w:val="0"/>
          <w:i w:val="0"/>
          <w:sz w:val="24"/>
          <w:szCs w:val="24"/>
        </w:rPr>
        <w:t xml:space="preserve">ТИП И КОЛИЧЕСТВО СЕКЦИОНИРУЮЩЕЙ И РЕГУЛИРУЮЩЕЙ АРМАТУРЫ НА </w:t>
      </w:r>
      <w:r w:rsidRPr="00602E26">
        <w:rPr>
          <w:rFonts w:ascii="Liberation Serif" w:hAnsi="Liberation Serif"/>
          <w:b w:val="0"/>
          <w:i w:val="0"/>
          <w:sz w:val="24"/>
          <w:szCs w:val="24"/>
        </w:rPr>
        <w:t>ТЕПЛОВЫХ СЕТЯХ</w:t>
      </w:r>
      <w:bookmarkEnd w:id="121"/>
    </w:p>
    <w:p w:rsidR="00252B7E" w:rsidRPr="005D2553" w:rsidRDefault="00252B7E" w:rsidP="00252B7E">
      <w:pPr>
        <w:pStyle w:val="Ab"/>
        <w:spacing w:before="120"/>
        <w:rPr>
          <w:rFonts w:ascii="Liberation Serif" w:hAnsi="Liberation Serif"/>
        </w:rPr>
      </w:pPr>
      <w:r w:rsidRPr="005D2553">
        <w:rPr>
          <w:rFonts w:ascii="Liberation Serif" w:hAnsi="Liberation Serif"/>
        </w:rPr>
        <w:t xml:space="preserve">Регулирующая арматура на тепловых сетях </w:t>
      </w:r>
      <w:r w:rsidR="00602E26" w:rsidRPr="00602E26">
        <w:rPr>
          <w:rFonts w:ascii="Liberation Serif" w:hAnsi="Liberation Serif"/>
        </w:rPr>
        <w:t>Сафакулевского МО</w:t>
      </w:r>
      <w:r w:rsidRPr="005D2553">
        <w:rPr>
          <w:rFonts w:ascii="Liberation Serif" w:hAnsi="Liberation Serif"/>
        </w:rPr>
        <w:t xml:space="preserve"> отсутствует. В качестве секционирующей и запорной арматуры в основном используются задвижки различных диаметров</w:t>
      </w:r>
      <w:r w:rsidR="00602E26">
        <w:rPr>
          <w:rFonts w:ascii="Liberation Serif" w:hAnsi="Liberation Serif"/>
        </w:rPr>
        <w:t>.</w:t>
      </w:r>
    </w:p>
    <w:p w:rsidR="00CE0481" w:rsidRPr="005D2553" w:rsidRDefault="00CE0481" w:rsidP="00EA6DCA">
      <w:pPr>
        <w:pStyle w:val="Ab"/>
        <w:spacing w:before="120"/>
        <w:rPr>
          <w:rFonts w:ascii="Liberation Serif" w:hAnsi="Liberation Serif"/>
        </w:rPr>
      </w:pPr>
    </w:p>
    <w:p w:rsidR="007E20D7" w:rsidRPr="005D2553" w:rsidRDefault="007E20D7" w:rsidP="007E20D7">
      <w:pPr>
        <w:pStyle w:val="32"/>
        <w:numPr>
          <w:ilvl w:val="2"/>
          <w:numId w:val="4"/>
        </w:numPr>
        <w:spacing w:line="276" w:lineRule="auto"/>
        <w:ind w:left="0" w:firstLine="567"/>
        <w:rPr>
          <w:rFonts w:ascii="Liberation Serif" w:hAnsi="Liberation Serif"/>
          <w:b w:val="0"/>
          <w:i w:val="0"/>
          <w:sz w:val="24"/>
          <w:szCs w:val="24"/>
        </w:rPr>
      </w:pPr>
      <w:bookmarkStart w:id="122" w:name="_Toc172218696"/>
      <w:r w:rsidRPr="005D2553">
        <w:rPr>
          <w:rFonts w:ascii="Liberation Serif" w:hAnsi="Liberation Serif"/>
          <w:b w:val="0"/>
          <w:i w:val="0"/>
          <w:sz w:val="24"/>
          <w:szCs w:val="24"/>
        </w:rPr>
        <w:t xml:space="preserve">ОПИСАНИЕ ТИПОВ И СТРОИТЕЛЬНЫХ ОСОБЕННОСТЕЙ ТЕПЛОВЫХ ПУНКТОВ, </w:t>
      </w:r>
      <w:r w:rsidRPr="00DE2349">
        <w:rPr>
          <w:rFonts w:ascii="Liberation Serif" w:hAnsi="Liberation Serif"/>
          <w:b w:val="0"/>
          <w:i w:val="0"/>
          <w:sz w:val="24"/>
          <w:szCs w:val="24"/>
        </w:rPr>
        <w:t>ТЕПЛОВЫХ КАМЕР И ПАВИЛЬОНОВ</w:t>
      </w:r>
      <w:bookmarkEnd w:id="122"/>
    </w:p>
    <w:p w:rsidR="00B43A97" w:rsidRPr="005D2553" w:rsidRDefault="00B43A97" w:rsidP="00B43A97">
      <w:pPr>
        <w:pStyle w:val="Ab"/>
        <w:rPr>
          <w:rFonts w:ascii="Liberation Serif" w:hAnsi="Liberation Serif"/>
        </w:rPr>
      </w:pPr>
      <w:r w:rsidRPr="005D2553">
        <w:rPr>
          <w:rFonts w:ascii="Liberation Serif" w:hAnsi="Liberation Serif"/>
        </w:rPr>
        <w:t>В основном, все тепловые пункты, присоединены к магистрали по единой схеме. Тепловые пункты понижают параметры теплоносителя, и распределяют его по внутриквартальным</w:t>
      </w:r>
      <w:r w:rsidR="00E35796">
        <w:rPr>
          <w:rFonts w:ascii="Liberation Serif" w:hAnsi="Liberation Serif"/>
        </w:rPr>
        <w:t xml:space="preserve"> (подводящим)</w:t>
      </w:r>
      <w:r w:rsidRPr="005D2553">
        <w:rPr>
          <w:rFonts w:ascii="Liberation Serif" w:hAnsi="Liberation Serif"/>
        </w:rPr>
        <w:t xml:space="preserve"> тепловым сетям, непосредственно до потребителей.</w:t>
      </w:r>
    </w:p>
    <w:p w:rsidR="0021685A" w:rsidRPr="005D2553" w:rsidRDefault="0021685A" w:rsidP="00B43A97">
      <w:pPr>
        <w:pStyle w:val="Ab"/>
        <w:rPr>
          <w:rFonts w:ascii="Liberation Serif" w:hAnsi="Liberation Serif"/>
        </w:rPr>
      </w:pPr>
    </w:p>
    <w:p w:rsidR="007E20D7" w:rsidRPr="005D2553" w:rsidRDefault="007E20D7" w:rsidP="00C02D39">
      <w:pPr>
        <w:pStyle w:val="32"/>
        <w:numPr>
          <w:ilvl w:val="2"/>
          <w:numId w:val="4"/>
        </w:numPr>
        <w:spacing w:line="276" w:lineRule="auto"/>
        <w:ind w:left="0" w:firstLine="567"/>
        <w:rPr>
          <w:rFonts w:ascii="Liberation Serif" w:hAnsi="Liberation Serif"/>
          <w:b w:val="0"/>
          <w:i w:val="0"/>
          <w:sz w:val="24"/>
          <w:szCs w:val="24"/>
        </w:rPr>
      </w:pPr>
      <w:bookmarkStart w:id="123" w:name="_Toc172218697"/>
      <w:r w:rsidRPr="005D2553">
        <w:rPr>
          <w:rFonts w:ascii="Liberation Serif" w:hAnsi="Liberation Serif"/>
          <w:b w:val="0"/>
          <w:i w:val="0"/>
          <w:sz w:val="24"/>
          <w:szCs w:val="24"/>
        </w:rPr>
        <w:t>ОПИСАНИЕ ГРАФИКОВ РЕГУЛИРОВАНИЯ ОТПУСКА ТЕПЛА В ТЕПЛОВЫЕ СЕТИ С АНАЛИЗОМ ИХ ОБОСНОВАННОСТИ</w:t>
      </w:r>
      <w:bookmarkEnd w:id="123"/>
    </w:p>
    <w:p w:rsidR="008E0335" w:rsidRPr="005D2553" w:rsidRDefault="0021685A" w:rsidP="0021685A">
      <w:pPr>
        <w:pStyle w:val="Ab"/>
        <w:spacing w:before="120"/>
        <w:rPr>
          <w:rFonts w:ascii="Liberation Serif" w:hAnsi="Liberation Serif"/>
        </w:rPr>
      </w:pPr>
      <w:r w:rsidRPr="005D2553">
        <w:rPr>
          <w:rFonts w:ascii="Liberation Serif" w:hAnsi="Liberation Serif"/>
        </w:rPr>
        <w:t xml:space="preserve">Система централизованного теплоснабжения </w:t>
      </w:r>
      <w:r w:rsidR="00DE2349" w:rsidRPr="00DE2349">
        <w:rPr>
          <w:rFonts w:ascii="Liberation Serif" w:hAnsi="Liberation Serif"/>
        </w:rPr>
        <w:t>Сафакулевского МО</w:t>
      </w:r>
      <w:r w:rsidRPr="005D2553">
        <w:rPr>
          <w:rFonts w:ascii="Liberation Serif" w:hAnsi="Liberation Serif"/>
        </w:rPr>
        <w:t xml:space="preserve"> запроектирована на качественное регулирование отпуска тепловой энергии потребителям.</w:t>
      </w:r>
    </w:p>
    <w:p w:rsidR="0021685A" w:rsidRPr="005D2553" w:rsidRDefault="0021685A" w:rsidP="0021685A">
      <w:pPr>
        <w:pStyle w:val="Ab"/>
        <w:spacing w:before="120"/>
        <w:rPr>
          <w:rFonts w:ascii="Liberation Serif" w:hAnsi="Liberation Serif"/>
        </w:rPr>
      </w:pPr>
      <w:r w:rsidRPr="005D2553">
        <w:rPr>
          <w:rFonts w:ascii="Liberation Serif" w:hAnsi="Liberation Serif"/>
        </w:rPr>
        <w:t xml:space="preserve">Температурные графики отпуска тепловой энергии от котельных расположенных на территории </w:t>
      </w:r>
      <w:r w:rsidR="00DE2349" w:rsidRPr="00DE2349">
        <w:rPr>
          <w:rFonts w:ascii="Liberation Serif" w:hAnsi="Liberation Serif"/>
        </w:rPr>
        <w:t>Сафакулевского МО</w:t>
      </w:r>
      <w:r w:rsidRPr="005D2553">
        <w:rPr>
          <w:rFonts w:ascii="Liberation Serif" w:hAnsi="Liberation Serif"/>
        </w:rPr>
        <w:t xml:space="preserve"> представлены в пунктах 1.2.6. – 1.2.7. настоящих обосновывающих материалов.</w:t>
      </w:r>
    </w:p>
    <w:p w:rsidR="0021685A" w:rsidRPr="005D2553" w:rsidRDefault="0021685A" w:rsidP="0021685A">
      <w:pPr>
        <w:pStyle w:val="Ab"/>
        <w:spacing w:before="120"/>
        <w:rPr>
          <w:rFonts w:ascii="Liberation Serif" w:hAnsi="Liberation Serif"/>
        </w:rPr>
      </w:pPr>
      <w:r w:rsidRPr="005D2553">
        <w:rPr>
          <w:rFonts w:ascii="Liberation Serif" w:hAnsi="Liberation Serif"/>
        </w:rPr>
        <w:t>Регулирование отпуска тепловой энергии – качественное, за счет изменения температуры воды в подающем трубопроводе тепловой сети в зависимости от текущей температуры наружного воздуха при постоянном расходе циркулирующей воды.</w:t>
      </w:r>
    </w:p>
    <w:p w:rsidR="0021685A" w:rsidRPr="005D2553" w:rsidRDefault="00DF36B2" w:rsidP="0021685A">
      <w:pPr>
        <w:pStyle w:val="Ab"/>
        <w:spacing w:before="120"/>
        <w:rPr>
          <w:rFonts w:ascii="Liberation Serif" w:hAnsi="Liberation Serif"/>
        </w:rPr>
      </w:pPr>
      <w:r w:rsidRPr="005D2553">
        <w:rPr>
          <w:rFonts w:ascii="Liberation Serif" w:hAnsi="Liberation Serif"/>
        </w:rPr>
        <w:t>Рассмотренные температурные графики источников в полной мере обеспечивают качественное теплоснабжение потребителей.</w:t>
      </w:r>
    </w:p>
    <w:p w:rsidR="005F2687" w:rsidRPr="005D2553" w:rsidRDefault="005F2687" w:rsidP="005F2687">
      <w:pPr>
        <w:pStyle w:val="Ab"/>
        <w:spacing w:before="120"/>
        <w:rPr>
          <w:rFonts w:ascii="Liberation Serif" w:hAnsi="Liberation Serif"/>
        </w:rPr>
      </w:pPr>
      <w:r w:rsidRPr="005D2553">
        <w:rPr>
          <w:rFonts w:ascii="Liberation Serif" w:hAnsi="Liberation Serif"/>
        </w:rPr>
        <w:t>В период резкого изменения температуры наружного воздуха (±3</w:t>
      </w:r>
      <w:r w:rsidRPr="005D2553">
        <w:rPr>
          <w:rFonts w:ascii="Liberation Serif" w:hAnsi="Liberation Serif"/>
          <w:vertAlign w:val="superscript"/>
        </w:rPr>
        <w:t>о</w:t>
      </w:r>
      <w:r w:rsidRPr="005D2553">
        <w:rPr>
          <w:rFonts w:ascii="Liberation Serif" w:hAnsi="Liberation Serif"/>
        </w:rPr>
        <w:t>С/час и более) корректировка суточного графика отпуска тепла осуществляется в любое время суток по фактической температуре наружного воздуха.</w:t>
      </w:r>
    </w:p>
    <w:p w:rsidR="005F2687" w:rsidRPr="005D2553" w:rsidRDefault="005F2687" w:rsidP="005F2687">
      <w:pPr>
        <w:pStyle w:val="Ab"/>
        <w:spacing w:before="120"/>
        <w:rPr>
          <w:rFonts w:ascii="Liberation Serif" w:hAnsi="Liberation Serif"/>
        </w:rPr>
      </w:pPr>
      <w:r w:rsidRPr="005D2553">
        <w:rPr>
          <w:rFonts w:ascii="Liberation Serif" w:hAnsi="Liberation Serif"/>
        </w:rPr>
        <w:t xml:space="preserve">Выбор графиков регулирования отпуска тепла обусловлен существующими схемами присоединения потребителей тепловой энергии к тепловым сетям системы централизованного теплоснабжения </w:t>
      </w:r>
      <w:r w:rsidR="00DE2349" w:rsidRPr="00DE2349">
        <w:rPr>
          <w:rFonts w:ascii="Liberation Serif" w:hAnsi="Liberation Serif"/>
        </w:rPr>
        <w:t>Сафакулевского МО</w:t>
      </w:r>
      <w:r w:rsidRPr="005D2553">
        <w:rPr>
          <w:rFonts w:ascii="Liberation Serif" w:hAnsi="Liberation Serif"/>
        </w:rPr>
        <w:t>, а также условиями необходимыми для выполнения технологических процессов на отопительных источниках тепловой энергии.</w:t>
      </w:r>
    </w:p>
    <w:p w:rsidR="0021685A" w:rsidRPr="005D2553" w:rsidRDefault="0021685A" w:rsidP="0021685A">
      <w:pPr>
        <w:pStyle w:val="Ab"/>
        <w:spacing w:before="120"/>
        <w:rPr>
          <w:rFonts w:ascii="Liberation Serif" w:hAnsi="Liberation Serif"/>
        </w:rPr>
      </w:pPr>
    </w:p>
    <w:p w:rsidR="00AF3F22" w:rsidRPr="005D2553" w:rsidRDefault="00AF3F22" w:rsidP="00C02D39">
      <w:pPr>
        <w:pStyle w:val="32"/>
        <w:numPr>
          <w:ilvl w:val="2"/>
          <w:numId w:val="4"/>
        </w:numPr>
        <w:spacing w:line="276" w:lineRule="auto"/>
        <w:ind w:left="0" w:firstLine="567"/>
        <w:rPr>
          <w:rFonts w:ascii="Liberation Serif" w:hAnsi="Liberation Serif"/>
          <w:b w:val="0"/>
          <w:i w:val="0"/>
          <w:sz w:val="24"/>
          <w:szCs w:val="24"/>
        </w:rPr>
      </w:pPr>
      <w:bookmarkStart w:id="124" w:name="_Toc172218698"/>
      <w:r w:rsidRPr="005D2553">
        <w:rPr>
          <w:rFonts w:ascii="Liberation Serif" w:hAnsi="Liberation Serif"/>
          <w:b w:val="0"/>
          <w:i w:val="0"/>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ТЕПЛОВЕ СЕТИ</w:t>
      </w:r>
      <w:bookmarkEnd w:id="124"/>
    </w:p>
    <w:p w:rsidR="005F2687" w:rsidRPr="005D2553" w:rsidRDefault="005F2687" w:rsidP="005F2687">
      <w:pPr>
        <w:pStyle w:val="Ab"/>
        <w:spacing w:before="120"/>
        <w:rPr>
          <w:rFonts w:ascii="Liberation Serif" w:hAnsi="Liberation Serif"/>
        </w:rPr>
      </w:pPr>
      <w:r w:rsidRPr="005D2553">
        <w:rPr>
          <w:rFonts w:ascii="Liberation Serif" w:hAnsi="Liberation Serif"/>
        </w:rPr>
        <w:t>В соответствии с пунктом 6.2.59 «Правил технической эксплуатации тепловых энергоустановок»:</w:t>
      </w:r>
    </w:p>
    <w:p w:rsidR="005F2687" w:rsidRPr="005D2553" w:rsidRDefault="005F2687" w:rsidP="005F2687">
      <w:pPr>
        <w:pStyle w:val="Ab"/>
        <w:spacing w:before="120"/>
        <w:rPr>
          <w:rFonts w:ascii="Liberation Serif" w:hAnsi="Liberation Serif"/>
        </w:rPr>
      </w:pPr>
      <w:r w:rsidRPr="005D2553">
        <w:rPr>
          <w:rFonts w:ascii="Liberation Serif" w:hAnsi="Liberation Serif"/>
        </w:rPr>
        <w:t>Отклонения от заданного режима на источнике теплоты предусматриваются не более:</w:t>
      </w:r>
    </w:p>
    <w:p w:rsidR="005F2687" w:rsidRPr="005D2553" w:rsidRDefault="005F2687" w:rsidP="005F2687">
      <w:pPr>
        <w:pStyle w:val="Ab"/>
        <w:numPr>
          <w:ilvl w:val="0"/>
          <w:numId w:val="11"/>
        </w:numPr>
        <w:tabs>
          <w:tab w:val="left" w:pos="1134"/>
        </w:tabs>
        <w:ind w:left="0" w:firstLine="567"/>
        <w:rPr>
          <w:rFonts w:ascii="Liberation Serif" w:hAnsi="Liberation Serif"/>
        </w:rPr>
      </w:pPr>
      <w:r w:rsidRPr="005D2553">
        <w:rPr>
          <w:rFonts w:ascii="Liberation Serif" w:hAnsi="Liberation Serif"/>
        </w:rPr>
        <w:t>по температуре воды, поступающей в тепловую сеть ± 3</w:t>
      </w:r>
      <w:r w:rsidR="00DF36B2" w:rsidRPr="005D2553">
        <w:rPr>
          <w:rFonts w:ascii="Liberation Serif" w:hAnsi="Liberation Serif"/>
        </w:rPr>
        <w:t xml:space="preserve"> </w:t>
      </w:r>
      <w:r w:rsidRPr="005D2553">
        <w:rPr>
          <w:rFonts w:ascii="Liberation Serif" w:hAnsi="Liberation Serif"/>
        </w:rPr>
        <w:t>%;</w:t>
      </w:r>
    </w:p>
    <w:p w:rsidR="005F2687" w:rsidRPr="005D2553" w:rsidRDefault="005F2687" w:rsidP="005F2687">
      <w:pPr>
        <w:pStyle w:val="Ab"/>
        <w:numPr>
          <w:ilvl w:val="0"/>
          <w:numId w:val="11"/>
        </w:numPr>
        <w:tabs>
          <w:tab w:val="left" w:pos="1134"/>
        </w:tabs>
        <w:ind w:left="0" w:firstLine="567"/>
        <w:rPr>
          <w:rFonts w:ascii="Liberation Serif" w:hAnsi="Liberation Serif"/>
        </w:rPr>
      </w:pPr>
      <w:r w:rsidRPr="005D2553">
        <w:rPr>
          <w:rFonts w:ascii="Liberation Serif" w:hAnsi="Liberation Serif"/>
        </w:rPr>
        <w:t>по давлению в подающем трубопроводе ± 5</w:t>
      </w:r>
      <w:r w:rsidR="00DF36B2" w:rsidRPr="005D2553">
        <w:rPr>
          <w:rFonts w:ascii="Liberation Serif" w:hAnsi="Liberation Serif"/>
        </w:rPr>
        <w:t xml:space="preserve"> </w:t>
      </w:r>
      <w:r w:rsidRPr="005D2553">
        <w:rPr>
          <w:rFonts w:ascii="Liberation Serif" w:hAnsi="Liberation Serif"/>
        </w:rPr>
        <w:t>%;</w:t>
      </w:r>
    </w:p>
    <w:p w:rsidR="005F2687" w:rsidRPr="005D2553" w:rsidRDefault="005F2687" w:rsidP="005F2687">
      <w:pPr>
        <w:pStyle w:val="Ab"/>
        <w:numPr>
          <w:ilvl w:val="0"/>
          <w:numId w:val="11"/>
        </w:numPr>
        <w:tabs>
          <w:tab w:val="left" w:pos="1134"/>
        </w:tabs>
        <w:ind w:left="0" w:firstLine="567"/>
        <w:rPr>
          <w:rFonts w:ascii="Liberation Serif" w:hAnsi="Liberation Serif"/>
        </w:rPr>
      </w:pPr>
      <w:r w:rsidRPr="005D2553">
        <w:rPr>
          <w:rFonts w:ascii="Liberation Serif" w:hAnsi="Liberation Serif"/>
        </w:rPr>
        <w:t>по давлению в обратном трубопроводе ± 0,2 кгс/см</w:t>
      </w:r>
      <w:proofErr w:type="gramStart"/>
      <w:r w:rsidRPr="005D2553">
        <w:rPr>
          <w:rFonts w:ascii="Liberation Serif" w:hAnsi="Liberation Serif"/>
          <w:vertAlign w:val="superscript"/>
        </w:rPr>
        <w:t>2</w:t>
      </w:r>
      <w:proofErr w:type="gramEnd"/>
      <w:r w:rsidRPr="005D2553">
        <w:rPr>
          <w:rFonts w:ascii="Liberation Serif" w:hAnsi="Liberation Serif"/>
        </w:rPr>
        <w:t>.</w:t>
      </w:r>
    </w:p>
    <w:p w:rsidR="005F2687" w:rsidRPr="005D2553" w:rsidRDefault="005F2687" w:rsidP="005F2687">
      <w:pPr>
        <w:pStyle w:val="Ab"/>
        <w:spacing w:before="120"/>
        <w:rPr>
          <w:rFonts w:ascii="Liberation Serif" w:hAnsi="Liberation Serif"/>
        </w:rPr>
      </w:pPr>
      <w:r w:rsidRPr="005D2553">
        <w:rPr>
          <w:rFonts w:ascii="Liberation Serif" w:hAnsi="Liberation Serif"/>
        </w:rPr>
        <w:t xml:space="preserve">Отклонение фактической среднесуточной температуры обратной воды из тепловой сети может превышать </w:t>
      </w:r>
      <w:proofErr w:type="gramStart"/>
      <w:r w:rsidRPr="005D2553">
        <w:rPr>
          <w:rFonts w:ascii="Liberation Serif" w:hAnsi="Liberation Serif"/>
        </w:rPr>
        <w:t>заданную</w:t>
      </w:r>
      <w:proofErr w:type="gramEnd"/>
      <w:r w:rsidRPr="005D2553">
        <w:rPr>
          <w:rFonts w:ascii="Liberation Serif" w:hAnsi="Liberation Serif"/>
        </w:rPr>
        <w:t xml:space="preserve"> температурным графиком не более чем на +3</w:t>
      </w:r>
      <w:r w:rsidR="00DF36B2" w:rsidRPr="005D2553">
        <w:rPr>
          <w:rFonts w:ascii="Liberation Serif" w:hAnsi="Liberation Serif"/>
        </w:rPr>
        <w:t xml:space="preserve"> </w:t>
      </w:r>
      <w:r w:rsidRPr="005D2553">
        <w:rPr>
          <w:rFonts w:ascii="Liberation Serif" w:hAnsi="Liberation Serif"/>
        </w:rPr>
        <w:t>%.</w:t>
      </w:r>
    </w:p>
    <w:p w:rsidR="005F2687" w:rsidRPr="005D2553" w:rsidRDefault="005F2687" w:rsidP="005F2687">
      <w:pPr>
        <w:pStyle w:val="Ab"/>
        <w:spacing w:before="120"/>
        <w:rPr>
          <w:rFonts w:ascii="Liberation Serif" w:hAnsi="Liberation Serif"/>
        </w:rPr>
      </w:pPr>
      <w:r w:rsidRPr="005D2553">
        <w:rPr>
          <w:rFonts w:ascii="Liberation Serif" w:hAnsi="Liberation Serif"/>
        </w:rPr>
        <w:t>Понижение фактической температуры обратной воды по сравнению с графиком не лимитируется.</w:t>
      </w:r>
    </w:p>
    <w:p w:rsidR="005F2687" w:rsidRPr="005D2553" w:rsidRDefault="005F2687" w:rsidP="005F2687">
      <w:pPr>
        <w:pStyle w:val="Ab"/>
        <w:spacing w:before="120"/>
        <w:rPr>
          <w:rFonts w:ascii="Liberation Serif" w:hAnsi="Liberation Serif"/>
        </w:rPr>
      </w:pPr>
      <w:r w:rsidRPr="005D2553">
        <w:rPr>
          <w:rFonts w:ascii="Liberation Serif" w:hAnsi="Liberation Serif"/>
        </w:rPr>
        <w:t xml:space="preserve">С целью </w:t>
      </w:r>
      <w:proofErr w:type="gramStart"/>
      <w:r w:rsidRPr="005D2553">
        <w:rPr>
          <w:rFonts w:ascii="Liberation Serif" w:hAnsi="Liberation Serif"/>
        </w:rPr>
        <w:t>анализа соблюдения утвержденного температурного графика отпуска тепла</w:t>
      </w:r>
      <w:proofErr w:type="gramEnd"/>
      <w:r w:rsidRPr="005D2553">
        <w:rPr>
          <w:rFonts w:ascii="Liberation Serif" w:hAnsi="Liberation Serif"/>
        </w:rPr>
        <w:t xml:space="preserve"> были рассмотрены суточные ведомости работы теплосети от всех основных котельных </w:t>
      </w:r>
      <w:r w:rsidR="00DE2349" w:rsidRPr="00DE2349">
        <w:rPr>
          <w:rFonts w:ascii="Liberation Serif" w:hAnsi="Liberation Serif"/>
        </w:rPr>
        <w:t>Сафакулевского МО</w:t>
      </w:r>
      <w:r w:rsidRPr="005D2553">
        <w:rPr>
          <w:rFonts w:ascii="Liberation Serif" w:hAnsi="Liberation Serif"/>
        </w:rPr>
        <w:t xml:space="preserve"> за самый холодный период (пятидневка).</w:t>
      </w:r>
    </w:p>
    <w:p w:rsidR="00AF3F22" w:rsidRPr="005D2553" w:rsidRDefault="00AF3F22" w:rsidP="00AF3F22">
      <w:pPr>
        <w:pStyle w:val="Ab"/>
        <w:spacing w:before="120"/>
        <w:rPr>
          <w:rFonts w:ascii="Liberation Serif" w:hAnsi="Liberation Serif"/>
        </w:rPr>
      </w:pPr>
      <w:r w:rsidRPr="005D2553">
        <w:rPr>
          <w:rFonts w:ascii="Liberation Serif" w:hAnsi="Liberation Serif"/>
        </w:rPr>
        <w:t xml:space="preserve">Фактические температурные режимы отпуска тепловой энергии в тепловые сети на момент проведения актуализации схемы теплоснабжения </w:t>
      </w:r>
      <w:r w:rsidR="00DE2349" w:rsidRPr="00DE2349">
        <w:rPr>
          <w:rFonts w:ascii="Liberation Serif" w:hAnsi="Liberation Serif"/>
        </w:rPr>
        <w:t>Сафакулевского МО</w:t>
      </w:r>
      <w:r w:rsidRPr="005D2553">
        <w:rPr>
          <w:rFonts w:ascii="Liberation Serif" w:hAnsi="Liberation Serif"/>
        </w:rPr>
        <w:t xml:space="preserve"> полностью соответствуют утвержденным графикам регулир</w:t>
      </w:r>
      <w:r w:rsidR="005F2687" w:rsidRPr="005D2553">
        <w:rPr>
          <w:rFonts w:ascii="Liberation Serif" w:hAnsi="Liberation Serif"/>
        </w:rPr>
        <w:t>ования отпуска тепловой энергии и правилам технической эксплуатации энергоустановок.</w:t>
      </w:r>
    </w:p>
    <w:p w:rsidR="0021685A" w:rsidRPr="005D2553" w:rsidRDefault="0021685A" w:rsidP="00AF3F22">
      <w:pPr>
        <w:pStyle w:val="Ab"/>
        <w:spacing w:before="120"/>
        <w:rPr>
          <w:rFonts w:ascii="Liberation Serif" w:hAnsi="Liberation Serif"/>
        </w:rPr>
      </w:pPr>
    </w:p>
    <w:p w:rsidR="00AF3F22" w:rsidRPr="005D2553" w:rsidRDefault="00AF3F22" w:rsidP="00C02D39">
      <w:pPr>
        <w:pStyle w:val="32"/>
        <w:numPr>
          <w:ilvl w:val="2"/>
          <w:numId w:val="4"/>
        </w:numPr>
        <w:spacing w:line="276" w:lineRule="auto"/>
        <w:ind w:left="0" w:firstLine="567"/>
        <w:rPr>
          <w:rFonts w:ascii="Liberation Serif" w:hAnsi="Liberation Serif"/>
          <w:b w:val="0"/>
          <w:i w:val="0"/>
          <w:sz w:val="24"/>
          <w:szCs w:val="24"/>
        </w:rPr>
      </w:pPr>
      <w:bookmarkStart w:id="125" w:name="_Toc172218699"/>
      <w:r w:rsidRPr="005D2553">
        <w:rPr>
          <w:rFonts w:ascii="Liberation Serif" w:hAnsi="Liberation Serif"/>
          <w:b w:val="0"/>
          <w:i w:val="0"/>
          <w:sz w:val="24"/>
          <w:szCs w:val="24"/>
        </w:rPr>
        <w:t>ГИДРАВЛИЧЕСКИЕ РЕЖИМЫ ТЕПЛОВЫХ СЕТЕЙ И ПЬЕЗОМЕТРИЧЕСКИЕ ГРАФИКИ</w:t>
      </w:r>
      <w:bookmarkEnd w:id="125"/>
    </w:p>
    <w:p w:rsidR="00AF3F22" w:rsidRPr="005D2553" w:rsidRDefault="003451BD" w:rsidP="00AF3F22">
      <w:pPr>
        <w:pStyle w:val="Ab"/>
        <w:spacing w:before="120"/>
        <w:rPr>
          <w:rFonts w:ascii="Liberation Serif" w:hAnsi="Liberation Serif"/>
        </w:rPr>
      </w:pPr>
      <w:r w:rsidRPr="005D2553">
        <w:rPr>
          <w:rFonts w:ascii="Liberation Serif" w:hAnsi="Liberation Serif"/>
        </w:rPr>
        <w:t xml:space="preserve">Согласно </w:t>
      </w:r>
      <w:r w:rsidR="0029251D" w:rsidRPr="005D2553">
        <w:rPr>
          <w:rFonts w:ascii="Liberation Serif" w:hAnsi="Liberation Serif"/>
        </w:rPr>
        <w:t>действующ</w:t>
      </w:r>
      <w:r w:rsidR="00DE2349">
        <w:rPr>
          <w:rFonts w:ascii="Liberation Serif" w:hAnsi="Liberation Serif"/>
        </w:rPr>
        <w:t>им</w:t>
      </w:r>
      <w:r w:rsidR="00782496" w:rsidRPr="005D2553">
        <w:rPr>
          <w:rFonts w:ascii="Liberation Serif" w:hAnsi="Liberation Serif"/>
        </w:rPr>
        <w:t xml:space="preserve"> </w:t>
      </w:r>
      <w:r w:rsidRPr="005D2553">
        <w:rPr>
          <w:rFonts w:ascii="Liberation Serif" w:hAnsi="Liberation Serif"/>
        </w:rPr>
        <w:t>схем</w:t>
      </w:r>
      <w:r w:rsidR="00DE2349">
        <w:rPr>
          <w:rFonts w:ascii="Liberation Serif" w:hAnsi="Liberation Serif"/>
        </w:rPr>
        <w:t>ам</w:t>
      </w:r>
      <w:r w:rsidRPr="005D2553">
        <w:rPr>
          <w:rFonts w:ascii="Liberation Serif" w:hAnsi="Liberation Serif"/>
        </w:rPr>
        <w:t xml:space="preserve"> теплоснабжения </w:t>
      </w:r>
      <w:r w:rsidR="00DE2349" w:rsidRPr="00DE2349">
        <w:rPr>
          <w:rFonts w:ascii="Liberation Serif" w:hAnsi="Liberation Serif"/>
        </w:rPr>
        <w:t>Сафакулевского МО</w:t>
      </w:r>
      <w:r w:rsidR="00782496" w:rsidRPr="005D2553">
        <w:rPr>
          <w:rFonts w:ascii="Liberation Serif" w:hAnsi="Liberation Serif"/>
        </w:rPr>
        <w:t>,</w:t>
      </w:r>
      <w:r w:rsidRPr="005D2553">
        <w:rPr>
          <w:rFonts w:ascii="Liberation Serif" w:hAnsi="Liberation Serif"/>
        </w:rPr>
        <w:t xml:space="preserve"> т</w:t>
      </w:r>
      <w:r w:rsidR="00AF3F22" w:rsidRPr="005D2553">
        <w:rPr>
          <w:rFonts w:ascii="Liberation Serif" w:hAnsi="Liberation Serif"/>
        </w:rPr>
        <w:t xml:space="preserve">ранспортировка тепла от источников до потребителей осуществляется по магистральным и распределительным сетям. Транспортировка и необходимые </w:t>
      </w:r>
      <w:r w:rsidR="00AF3F22" w:rsidRPr="005D2553">
        <w:rPr>
          <w:rFonts w:ascii="Liberation Serif" w:hAnsi="Liberation Serif"/>
        </w:rPr>
        <w:lastRenderedPageBreak/>
        <w:t xml:space="preserve">гидравлические режимы обеспечиваются оборудованием, установленным на теплоисточниках. </w:t>
      </w:r>
    </w:p>
    <w:p w:rsidR="00782496" w:rsidRPr="005D2553" w:rsidRDefault="00AF3F22" w:rsidP="00782496">
      <w:pPr>
        <w:pStyle w:val="Ab"/>
        <w:spacing w:before="120"/>
        <w:rPr>
          <w:rFonts w:ascii="Liberation Serif" w:hAnsi="Liberation Serif"/>
        </w:rPr>
      </w:pPr>
      <w:r w:rsidRPr="005D2553">
        <w:rPr>
          <w:rFonts w:ascii="Liberation Serif" w:hAnsi="Liberation Serif"/>
        </w:rPr>
        <w:t>Характеристика</w:t>
      </w:r>
      <w:r w:rsidR="00782496" w:rsidRPr="005D2553">
        <w:rPr>
          <w:rFonts w:ascii="Liberation Serif" w:hAnsi="Liberation Serif"/>
        </w:rPr>
        <w:t xml:space="preserve"> основного</w:t>
      </w:r>
      <w:r w:rsidRPr="005D2553">
        <w:rPr>
          <w:rFonts w:ascii="Liberation Serif" w:hAnsi="Liberation Serif"/>
        </w:rPr>
        <w:t xml:space="preserve"> насосного оборудования, установленного </w:t>
      </w:r>
      <w:r w:rsidR="00782496" w:rsidRPr="005D2553">
        <w:rPr>
          <w:rFonts w:ascii="Liberation Serif" w:hAnsi="Liberation Serif"/>
        </w:rPr>
        <w:t xml:space="preserve">на источниках тепловой энергии, а также показатели фактических напоров в подаче и </w:t>
      </w:r>
      <w:proofErr w:type="spellStart"/>
      <w:r w:rsidR="00782496" w:rsidRPr="005D2553">
        <w:rPr>
          <w:rFonts w:ascii="Liberation Serif" w:hAnsi="Liberation Serif"/>
        </w:rPr>
        <w:t>обратке</w:t>
      </w:r>
      <w:proofErr w:type="spellEnd"/>
      <w:r w:rsidR="00782496" w:rsidRPr="005D2553">
        <w:rPr>
          <w:rFonts w:ascii="Liberation Serif" w:hAnsi="Liberation Serif"/>
        </w:rPr>
        <w:t xml:space="preserve"> представлены в Таблицах 4</w:t>
      </w:r>
      <w:r w:rsidR="00E676A7" w:rsidRPr="005D2553">
        <w:rPr>
          <w:rFonts w:ascii="Liberation Serif" w:hAnsi="Liberation Serif"/>
        </w:rPr>
        <w:t xml:space="preserve"> - </w:t>
      </w:r>
      <w:r w:rsidR="00DE2349">
        <w:rPr>
          <w:rFonts w:ascii="Liberation Serif" w:hAnsi="Liberation Serif"/>
        </w:rPr>
        <w:t>5</w:t>
      </w:r>
      <w:r w:rsidR="00782496" w:rsidRPr="005D2553">
        <w:rPr>
          <w:rFonts w:ascii="Liberation Serif" w:hAnsi="Liberation Serif"/>
        </w:rPr>
        <w:t xml:space="preserve"> настоящего документа.</w:t>
      </w:r>
    </w:p>
    <w:p w:rsidR="00A04752" w:rsidRPr="005D2553" w:rsidRDefault="00DE2349" w:rsidP="00A04752">
      <w:pPr>
        <w:pStyle w:val="Ab"/>
        <w:spacing w:before="120"/>
        <w:rPr>
          <w:rFonts w:ascii="Liberation Serif" w:hAnsi="Liberation Serif"/>
        </w:rPr>
      </w:pPr>
      <w:r w:rsidRPr="00DE2349">
        <w:rPr>
          <w:rFonts w:ascii="Liberation Serif" w:hAnsi="Liberation Serif"/>
        </w:rPr>
        <w:t>Для территории Сафакулевского МО рекомендуется разработать действующую актуальную электронную модель системы теплоснабжения.</w:t>
      </w:r>
      <w:r w:rsidR="00A04752" w:rsidRPr="005D2553">
        <w:rPr>
          <w:rFonts w:ascii="Liberation Serif" w:hAnsi="Liberation Serif"/>
        </w:rPr>
        <w:t xml:space="preserve"> При разработке электронной модели системы теплоснабжения </w:t>
      </w:r>
      <w:r w:rsidR="00E35796">
        <w:rPr>
          <w:rFonts w:ascii="Liberation Serif" w:hAnsi="Liberation Serif"/>
        </w:rPr>
        <w:t xml:space="preserve">рекомендуется </w:t>
      </w:r>
      <w:r w:rsidR="00A04752" w:rsidRPr="005D2553">
        <w:rPr>
          <w:rFonts w:ascii="Liberation Serif" w:hAnsi="Liberation Serif"/>
        </w:rPr>
        <w:t>использова</w:t>
      </w:r>
      <w:r w:rsidR="00E35796">
        <w:rPr>
          <w:rFonts w:ascii="Liberation Serif" w:hAnsi="Liberation Serif"/>
        </w:rPr>
        <w:t>ть</w:t>
      </w:r>
      <w:r w:rsidR="00A04752" w:rsidRPr="005D2553">
        <w:rPr>
          <w:rFonts w:ascii="Liberation Serif" w:hAnsi="Liberation Serif"/>
        </w:rPr>
        <w:t xml:space="preserve"> программный расчетный комплекс </w:t>
      </w:r>
      <w:proofErr w:type="spellStart"/>
      <w:r w:rsidR="00A04752" w:rsidRPr="005D2553">
        <w:rPr>
          <w:rFonts w:ascii="Liberation Serif" w:hAnsi="Liberation Serif"/>
          <w:lang w:val="en-US"/>
        </w:rPr>
        <w:t>ZuluThermo</w:t>
      </w:r>
      <w:proofErr w:type="spellEnd"/>
      <w:r w:rsidR="00A04752" w:rsidRPr="005D2553">
        <w:rPr>
          <w:rFonts w:ascii="Liberation Serif" w:hAnsi="Liberation Serif"/>
        </w:rPr>
        <w:t>.</w:t>
      </w:r>
      <w:r w:rsidR="0029251D" w:rsidRPr="005D2553">
        <w:rPr>
          <w:rFonts w:ascii="Liberation Serif" w:hAnsi="Liberation Serif"/>
        </w:rPr>
        <w:t xml:space="preserve"> </w:t>
      </w:r>
      <w:r w:rsidR="00E35796">
        <w:rPr>
          <w:rFonts w:ascii="Liberation Serif" w:hAnsi="Liberation Serif"/>
        </w:rPr>
        <w:t>Электронная модель не является необходимость, может служить вспомогательным инструментом.</w:t>
      </w:r>
    </w:p>
    <w:p w:rsidR="00A04752" w:rsidRPr="005D2553" w:rsidRDefault="0029251D" w:rsidP="00A04752">
      <w:pPr>
        <w:pStyle w:val="Ab"/>
        <w:spacing w:before="120"/>
        <w:rPr>
          <w:rFonts w:ascii="Liberation Serif" w:hAnsi="Liberation Serif"/>
        </w:rPr>
      </w:pPr>
      <w:r w:rsidRPr="005D2553">
        <w:rPr>
          <w:rFonts w:ascii="Liberation Serif" w:hAnsi="Liberation Serif"/>
        </w:rPr>
        <w:t xml:space="preserve">Электронная модель используется в качестве дополнительного инструментария для проведения </w:t>
      </w:r>
      <w:proofErr w:type="spellStart"/>
      <w:r w:rsidRPr="005D2553">
        <w:rPr>
          <w:rFonts w:ascii="Liberation Serif" w:hAnsi="Liberation Serif"/>
        </w:rPr>
        <w:t>теплогидравлических</w:t>
      </w:r>
      <w:proofErr w:type="spellEnd"/>
      <w:r w:rsidRPr="005D2553">
        <w:rPr>
          <w:rFonts w:ascii="Liberation Serif" w:hAnsi="Liberation Serif"/>
        </w:rPr>
        <w:t xml:space="preserve"> расчетов теплоснабжения </w:t>
      </w:r>
      <w:r w:rsidR="00AA6CD2">
        <w:rPr>
          <w:rFonts w:ascii="Liberation Serif" w:hAnsi="Liberation Serif"/>
        </w:rPr>
        <w:t>муниципального</w:t>
      </w:r>
      <w:r w:rsidRPr="005D2553">
        <w:rPr>
          <w:rFonts w:ascii="Liberation Serif" w:hAnsi="Liberation Serif"/>
        </w:rPr>
        <w:t xml:space="preserve"> округа.</w:t>
      </w:r>
    </w:p>
    <w:p w:rsidR="00A04752" w:rsidRPr="005D2553" w:rsidRDefault="00A04752" w:rsidP="00A04752">
      <w:pPr>
        <w:pStyle w:val="Ab"/>
        <w:spacing w:before="120"/>
        <w:rPr>
          <w:rFonts w:ascii="Liberation Serif" w:hAnsi="Liberation Serif"/>
        </w:rPr>
      </w:pPr>
      <w:proofErr w:type="gramStart"/>
      <w:r w:rsidRPr="005D2553">
        <w:rPr>
          <w:rFonts w:ascii="Liberation Serif" w:hAnsi="Liberation Serif"/>
        </w:rPr>
        <w:t>Пакет «</w:t>
      </w:r>
      <w:r w:rsidRPr="005D2553">
        <w:rPr>
          <w:rFonts w:ascii="Liberation Serif" w:hAnsi="Liberation Serif"/>
          <w:lang w:val="en-US"/>
        </w:rPr>
        <w:t>Zulu</w:t>
      </w:r>
      <w:r w:rsidRPr="005D2553">
        <w:rPr>
          <w:rFonts w:ascii="Liberation Serif" w:hAnsi="Liberation Serif"/>
        </w:rPr>
        <w:t xml:space="preserve"> </w:t>
      </w:r>
      <w:r w:rsidRPr="005D2553">
        <w:rPr>
          <w:rFonts w:ascii="Liberation Serif" w:hAnsi="Liberation Serif"/>
          <w:lang w:val="en-US"/>
        </w:rPr>
        <w:t>v</w:t>
      </w:r>
      <w:r w:rsidRPr="005D2553">
        <w:rPr>
          <w:rFonts w:ascii="Liberation Serif" w:hAnsi="Liberation Serif"/>
        </w:rPr>
        <w:t>8.0» позвол</w:t>
      </w:r>
      <w:r w:rsidR="00E35796">
        <w:rPr>
          <w:rFonts w:ascii="Liberation Serif" w:hAnsi="Liberation Serif"/>
        </w:rPr>
        <w:t>яет</w:t>
      </w:r>
      <w:r w:rsidRPr="005D2553">
        <w:rPr>
          <w:rFonts w:ascii="Liberation Serif" w:hAnsi="Liberation Serif"/>
        </w:rPr>
        <w:t xml:space="preserve"> создать расчётную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5D2553">
        <w:rPr>
          <w:rFonts w:ascii="Liberation Serif" w:hAnsi="Liberation Serif"/>
        </w:rPr>
        <w:t>теплогидравлические</w:t>
      </w:r>
      <w:proofErr w:type="spellEnd"/>
      <w:r w:rsidRPr="005D2553">
        <w:rPr>
          <w:rFonts w:ascii="Liberation Serif" w:hAnsi="Liberation Serif"/>
        </w:rPr>
        <w:t xml:space="preserve"> расчёты, в том числе наглядно иллюстрировать результаты гидравлического расчёта тепловой сети - построением пьезометрического графика.</w:t>
      </w:r>
      <w:proofErr w:type="gramEnd"/>
    </w:p>
    <w:p w:rsidR="00A04752" w:rsidRPr="005D2553" w:rsidRDefault="00A04752" w:rsidP="00A04752">
      <w:pPr>
        <w:pStyle w:val="Ab"/>
        <w:spacing w:before="120"/>
        <w:rPr>
          <w:rFonts w:ascii="Liberation Serif" w:hAnsi="Liberation Serif"/>
        </w:rPr>
      </w:pPr>
      <w:r w:rsidRPr="005D2553">
        <w:rPr>
          <w:rFonts w:ascii="Liberation Serif" w:hAnsi="Liberation Serif"/>
        </w:rPr>
        <w:t>На построенном пьезометрическом графике отражена следующая информация:</w:t>
      </w:r>
    </w:p>
    <w:p w:rsidR="00A04752" w:rsidRPr="005D2553" w:rsidRDefault="00A04752" w:rsidP="00A04752">
      <w:pPr>
        <w:pStyle w:val="Ab"/>
        <w:numPr>
          <w:ilvl w:val="0"/>
          <w:numId w:val="11"/>
        </w:numPr>
        <w:tabs>
          <w:tab w:val="left" w:pos="1134"/>
        </w:tabs>
        <w:ind w:left="0" w:firstLine="567"/>
        <w:rPr>
          <w:rFonts w:ascii="Liberation Serif" w:hAnsi="Liberation Serif"/>
        </w:rPr>
      </w:pPr>
      <w:r w:rsidRPr="005D2553">
        <w:rPr>
          <w:rFonts w:ascii="Liberation Serif" w:hAnsi="Liberation Serif"/>
        </w:rPr>
        <w:t>линия давления в подающем трубопроводе;</w:t>
      </w:r>
    </w:p>
    <w:p w:rsidR="00A04752" w:rsidRPr="005D2553" w:rsidRDefault="00A04752" w:rsidP="00A04752">
      <w:pPr>
        <w:pStyle w:val="Ab"/>
        <w:numPr>
          <w:ilvl w:val="0"/>
          <w:numId w:val="11"/>
        </w:numPr>
        <w:tabs>
          <w:tab w:val="left" w:pos="1134"/>
        </w:tabs>
        <w:ind w:left="0" w:firstLine="567"/>
        <w:rPr>
          <w:rFonts w:ascii="Liberation Serif" w:hAnsi="Liberation Serif"/>
        </w:rPr>
      </w:pPr>
      <w:r w:rsidRPr="005D2553">
        <w:rPr>
          <w:rFonts w:ascii="Liberation Serif" w:hAnsi="Liberation Serif"/>
        </w:rPr>
        <w:t>линия давления в обратном трубопроводе;</w:t>
      </w:r>
    </w:p>
    <w:p w:rsidR="00A04752" w:rsidRPr="005D2553" w:rsidRDefault="00A04752" w:rsidP="00A04752">
      <w:pPr>
        <w:pStyle w:val="Ab"/>
        <w:numPr>
          <w:ilvl w:val="0"/>
          <w:numId w:val="11"/>
        </w:numPr>
        <w:tabs>
          <w:tab w:val="left" w:pos="1134"/>
        </w:tabs>
        <w:ind w:left="0" w:firstLine="567"/>
        <w:rPr>
          <w:rFonts w:ascii="Liberation Serif" w:hAnsi="Liberation Serif"/>
        </w:rPr>
      </w:pPr>
      <w:r w:rsidRPr="005D2553">
        <w:rPr>
          <w:rFonts w:ascii="Liberation Serif" w:hAnsi="Liberation Serif"/>
        </w:rPr>
        <w:t>линия поверхности земли;</w:t>
      </w:r>
    </w:p>
    <w:p w:rsidR="00A04752" w:rsidRPr="005D2553" w:rsidRDefault="00A04752" w:rsidP="00A04752">
      <w:pPr>
        <w:pStyle w:val="Ab"/>
        <w:numPr>
          <w:ilvl w:val="0"/>
          <w:numId w:val="11"/>
        </w:numPr>
        <w:tabs>
          <w:tab w:val="left" w:pos="1134"/>
        </w:tabs>
        <w:ind w:left="0" w:firstLine="567"/>
        <w:rPr>
          <w:rFonts w:ascii="Liberation Serif" w:hAnsi="Liberation Serif"/>
        </w:rPr>
      </w:pPr>
      <w:r w:rsidRPr="005D2553">
        <w:rPr>
          <w:rFonts w:ascii="Liberation Serif" w:hAnsi="Liberation Serif"/>
        </w:rPr>
        <w:t>линия потерь напора на шайбе;</w:t>
      </w:r>
    </w:p>
    <w:p w:rsidR="00A04752" w:rsidRPr="005D2553" w:rsidRDefault="00A04752" w:rsidP="00A04752">
      <w:pPr>
        <w:pStyle w:val="Ab"/>
        <w:numPr>
          <w:ilvl w:val="0"/>
          <w:numId w:val="11"/>
        </w:numPr>
        <w:tabs>
          <w:tab w:val="left" w:pos="1134"/>
        </w:tabs>
        <w:ind w:left="0" w:firstLine="567"/>
        <w:rPr>
          <w:rFonts w:ascii="Liberation Serif" w:hAnsi="Liberation Serif"/>
        </w:rPr>
      </w:pPr>
      <w:r w:rsidRPr="005D2553">
        <w:rPr>
          <w:rFonts w:ascii="Liberation Serif" w:hAnsi="Liberation Serif"/>
        </w:rPr>
        <w:t>высота здания;</w:t>
      </w:r>
    </w:p>
    <w:p w:rsidR="00A04752" w:rsidRPr="005D2553" w:rsidRDefault="00A04752" w:rsidP="00A04752">
      <w:pPr>
        <w:pStyle w:val="Ab"/>
        <w:numPr>
          <w:ilvl w:val="0"/>
          <w:numId w:val="11"/>
        </w:numPr>
        <w:tabs>
          <w:tab w:val="left" w:pos="1134"/>
        </w:tabs>
        <w:ind w:left="0" w:firstLine="567"/>
        <w:rPr>
          <w:rFonts w:ascii="Liberation Serif" w:hAnsi="Liberation Serif"/>
        </w:rPr>
      </w:pPr>
      <w:r w:rsidRPr="005D2553">
        <w:rPr>
          <w:rFonts w:ascii="Liberation Serif" w:hAnsi="Liberation Serif"/>
        </w:rPr>
        <w:t>линия вскипания;</w:t>
      </w:r>
    </w:p>
    <w:p w:rsidR="00A04752" w:rsidRPr="005D2553" w:rsidRDefault="00A04752" w:rsidP="00A04752">
      <w:pPr>
        <w:pStyle w:val="Ab"/>
        <w:numPr>
          <w:ilvl w:val="0"/>
          <w:numId w:val="11"/>
        </w:numPr>
        <w:tabs>
          <w:tab w:val="left" w:pos="1134"/>
        </w:tabs>
        <w:ind w:left="0" w:firstLine="567"/>
        <w:rPr>
          <w:rFonts w:ascii="Liberation Serif" w:hAnsi="Liberation Serif"/>
        </w:rPr>
      </w:pPr>
      <w:r w:rsidRPr="005D2553">
        <w:rPr>
          <w:rFonts w:ascii="Liberation Serif" w:hAnsi="Liberation Serif"/>
        </w:rPr>
        <w:t>линия статического напора.</w:t>
      </w:r>
    </w:p>
    <w:p w:rsidR="00A04752" w:rsidRPr="005D2553" w:rsidRDefault="00A04752" w:rsidP="00A04752">
      <w:pPr>
        <w:pStyle w:val="Ab"/>
        <w:spacing w:before="120"/>
        <w:rPr>
          <w:rFonts w:ascii="Liberation Serif" w:hAnsi="Liberation Serif"/>
          <w:sz w:val="10"/>
          <w:szCs w:val="10"/>
        </w:rPr>
      </w:pPr>
    </w:p>
    <w:p w:rsidR="00A04752" w:rsidRPr="005D2553" w:rsidRDefault="00A04752" w:rsidP="00A04752">
      <w:pPr>
        <w:pStyle w:val="Ab"/>
        <w:spacing w:before="120"/>
        <w:rPr>
          <w:rFonts w:ascii="Liberation Serif" w:hAnsi="Liberation Serif"/>
        </w:rPr>
      </w:pPr>
      <w:r w:rsidRPr="005D2553">
        <w:rPr>
          <w:rFonts w:ascii="Liberation Serif" w:hAnsi="Liberation Serif"/>
        </w:rPr>
        <w:lastRenderedPageBreak/>
        <w:t>В таблице под графиком выведены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w:t>
      </w:r>
    </w:p>
    <w:p w:rsidR="0034741F" w:rsidRDefault="00A04752" w:rsidP="00AF3F22">
      <w:pPr>
        <w:pStyle w:val="Ab"/>
        <w:spacing w:before="120"/>
        <w:rPr>
          <w:rFonts w:ascii="Liberation Serif" w:hAnsi="Liberation Serif"/>
        </w:rPr>
        <w:sectPr w:rsidR="0034741F" w:rsidSect="00285CD5">
          <w:pgSz w:w="11906" w:h="16838" w:code="9"/>
          <w:pgMar w:top="1134" w:right="851" w:bottom="1134" w:left="1134" w:header="709" w:footer="709" w:gutter="0"/>
          <w:cols w:space="708"/>
          <w:titlePg/>
          <w:docGrid w:linePitch="360"/>
        </w:sectPr>
      </w:pPr>
      <w:r w:rsidRPr="005D2553">
        <w:rPr>
          <w:rFonts w:ascii="Liberation Serif" w:hAnsi="Liberation Serif"/>
        </w:rPr>
        <w:t xml:space="preserve">Примеры пьезометрических графиков работы тепловых сетей от котельных приведены на Рисунках </w:t>
      </w:r>
      <w:r w:rsidR="00DE2349">
        <w:rPr>
          <w:rFonts w:ascii="Liberation Serif" w:hAnsi="Liberation Serif"/>
        </w:rPr>
        <w:t>6</w:t>
      </w:r>
      <w:r w:rsidRPr="005D2553">
        <w:rPr>
          <w:rFonts w:ascii="Liberation Serif" w:hAnsi="Liberation Serif"/>
        </w:rPr>
        <w:t xml:space="preserve"> – </w:t>
      </w:r>
      <w:r w:rsidR="00DE2349">
        <w:rPr>
          <w:rFonts w:ascii="Liberation Serif" w:hAnsi="Liberation Serif"/>
        </w:rPr>
        <w:t>7</w:t>
      </w:r>
      <w:r w:rsidR="00E35796">
        <w:rPr>
          <w:rFonts w:ascii="Liberation Serif" w:hAnsi="Liberation Serif"/>
        </w:rPr>
        <w:t xml:space="preserve"> (</w:t>
      </w:r>
      <w:proofErr w:type="spellStart"/>
      <w:r w:rsidR="00E35796">
        <w:rPr>
          <w:rFonts w:ascii="Liberation Serif" w:hAnsi="Liberation Serif"/>
        </w:rPr>
        <w:t>справочно</w:t>
      </w:r>
      <w:proofErr w:type="spellEnd"/>
      <w:r w:rsidR="00E35796">
        <w:rPr>
          <w:rFonts w:ascii="Liberation Serif" w:hAnsi="Liberation Serif"/>
        </w:rPr>
        <w:t>)</w:t>
      </w:r>
      <w:r w:rsidRPr="005D2553">
        <w:rPr>
          <w:rFonts w:ascii="Liberation Serif" w:hAnsi="Liberation Serif"/>
        </w:rPr>
        <w:t>.</w:t>
      </w:r>
      <w:r w:rsidR="00055854">
        <w:rPr>
          <w:rFonts w:ascii="Liberation Serif" w:hAnsi="Liberation Serif"/>
        </w:rPr>
        <w:t xml:space="preserve"> </w:t>
      </w:r>
    </w:p>
    <w:p w:rsidR="0034741F" w:rsidRDefault="00F410D6" w:rsidP="0034741F">
      <w:pPr>
        <w:pStyle w:val="Ab"/>
        <w:spacing w:before="120"/>
        <w:ind w:firstLine="0"/>
        <w:jc w:val="center"/>
        <w:rPr>
          <w:rFonts w:ascii="Liberation Serif" w:hAnsi="Liberation Serif"/>
        </w:rPr>
      </w:pPr>
      <w:r>
        <w:rPr>
          <w:noProof/>
          <w:lang w:eastAsia="ru-RU"/>
        </w:rPr>
        <w:lastRenderedPageBreak/>
        <w:drawing>
          <wp:inline distT="0" distB="0" distL="0" distR="0" wp14:anchorId="58D92317" wp14:editId="4938B7ED">
            <wp:extent cx="12327126" cy="4340299"/>
            <wp:effectExtent l="19050" t="19050" r="17780" b="22225"/>
            <wp:docPr id="13857904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90498" name=""/>
                    <pic:cNvPicPr/>
                  </pic:nvPicPr>
                  <pic:blipFill>
                    <a:blip r:embed="rId46"/>
                    <a:stretch>
                      <a:fillRect/>
                    </a:stretch>
                  </pic:blipFill>
                  <pic:spPr>
                    <a:xfrm>
                      <a:off x="0" y="0"/>
                      <a:ext cx="12354671" cy="4349997"/>
                    </a:xfrm>
                    <a:prstGeom prst="rect">
                      <a:avLst/>
                    </a:prstGeom>
                    <a:ln w="12700">
                      <a:solidFill>
                        <a:schemeClr val="tx1"/>
                      </a:solidFill>
                    </a:ln>
                  </pic:spPr>
                </pic:pic>
              </a:graphicData>
            </a:graphic>
          </wp:inline>
        </w:drawing>
      </w:r>
    </w:p>
    <w:p w:rsidR="00A04752" w:rsidRPr="005D2553" w:rsidRDefault="00F97338" w:rsidP="00A04752">
      <w:pPr>
        <w:spacing w:after="200" w:line="240" w:lineRule="auto"/>
        <w:jc w:val="center"/>
        <w:rPr>
          <w:rFonts w:ascii="Liberation Serif" w:eastAsia="Calibri" w:hAnsi="Liberation Serif" w:cs="Times New Roman"/>
          <w:i/>
          <w:iCs/>
          <w:sz w:val="24"/>
          <w:szCs w:val="24"/>
        </w:rPr>
      </w:pPr>
      <w:r w:rsidRPr="005D2553">
        <w:rPr>
          <w:rFonts w:ascii="Liberation Serif" w:eastAsia="Calibri" w:hAnsi="Liberation Serif" w:cs="Times New Roman"/>
          <w:i/>
          <w:iCs/>
          <w:sz w:val="24"/>
          <w:szCs w:val="24"/>
        </w:rPr>
        <w:t xml:space="preserve">Рисунок </w:t>
      </w:r>
      <w:r w:rsidR="00DE2349">
        <w:rPr>
          <w:rFonts w:ascii="Liberation Serif" w:eastAsia="Calibri" w:hAnsi="Liberation Serif" w:cs="Times New Roman"/>
          <w:i/>
          <w:iCs/>
          <w:sz w:val="24"/>
          <w:szCs w:val="24"/>
        </w:rPr>
        <w:t>6</w:t>
      </w:r>
      <w:r w:rsidRPr="005D2553">
        <w:rPr>
          <w:rFonts w:ascii="Liberation Serif" w:eastAsia="Calibri" w:hAnsi="Liberation Serif" w:cs="Times New Roman"/>
          <w:i/>
          <w:iCs/>
          <w:sz w:val="24"/>
          <w:szCs w:val="24"/>
        </w:rPr>
        <w:t>.</w:t>
      </w:r>
      <w:r w:rsidR="00A04752" w:rsidRPr="005D2553">
        <w:rPr>
          <w:rFonts w:ascii="Liberation Serif" w:eastAsia="Calibri" w:hAnsi="Liberation Serif" w:cs="Times New Roman"/>
          <w:i/>
          <w:iCs/>
          <w:sz w:val="24"/>
          <w:szCs w:val="24"/>
        </w:rPr>
        <w:t xml:space="preserve"> </w:t>
      </w:r>
      <w:r w:rsidR="00DE2349">
        <w:rPr>
          <w:rFonts w:ascii="Liberation Serif" w:eastAsia="Calibri" w:hAnsi="Liberation Serif" w:cs="Times New Roman"/>
          <w:i/>
          <w:iCs/>
          <w:sz w:val="24"/>
          <w:szCs w:val="24"/>
        </w:rPr>
        <w:t>Пример пьезометрического графика</w:t>
      </w:r>
    </w:p>
    <w:p w:rsidR="00A04752" w:rsidRPr="005D2553" w:rsidRDefault="00A04752" w:rsidP="00AF3F22">
      <w:pPr>
        <w:pStyle w:val="Ab"/>
        <w:spacing w:before="120"/>
        <w:rPr>
          <w:rFonts w:ascii="Liberation Serif" w:hAnsi="Liberation Serif"/>
          <w:sz w:val="20"/>
          <w:szCs w:val="20"/>
        </w:rPr>
      </w:pPr>
    </w:p>
    <w:p w:rsidR="00A04752" w:rsidRPr="005D2553" w:rsidRDefault="00055854" w:rsidP="00055854">
      <w:pPr>
        <w:pStyle w:val="Ab"/>
        <w:spacing w:before="120"/>
        <w:ind w:firstLine="0"/>
        <w:jc w:val="center"/>
        <w:rPr>
          <w:rFonts w:ascii="Liberation Serif" w:hAnsi="Liberation Serif"/>
        </w:rPr>
      </w:pPr>
      <w:r>
        <w:rPr>
          <w:noProof/>
          <w:lang w:eastAsia="ru-RU"/>
        </w:rPr>
        <w:drawing>
          <wp:inline distT="0" distB="0" distL="0" distR="0" wp14:anchorId="7CD81779" wp14:editId="0534EAA9">
            <wp:extent cx="12402452" cy="3394001"/>
            <wp:effectExtent l="19050" t="19050" r="18415" b="16510"/>
            <wp:docPr id="1452957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57104" name=""/>
                    <pic:cNvPicPr/>
                  </pic:nvPicPr>
                  <pic:blipFill>
                    <a:blip r:embed="rId47"/>
                    <a:stretch>
                      <a:fillRect/>
                    </a:stretch>
                  </pic:blipFill>
                  <pic:spPr>
                    <a:xfrm>
                      <a:off x="0" y="0"/>
                      <a:ext cx="12452742" cy="3407763"/>
                    </a:xfrm>
                    <a:prstGeom prst="rect">
                      <a:avLst/>
                    </a:prstGeom>
                    <a:ln w="12700">
                      <a:solidFill>
                        <a:schemeClr val="tx1"/>
                      </a:solidFill>
                    </a:ln>
                  </pic:spPr>
                </pic:pic>
              </a:graphicData>
            </a:graphic>
          </wp:inline>
        </w:drawing>
      </w:r>
    </w:p>
    <w:p w:rsidR="00A04752" w:rsidRPr="005D2553" w:rsidRDefault="00F97338" w:rsidP="00A04752">
      <w:pPr>
        <w:spacing w:after="200" w:line="240" w:lineRule="auto"/>
        <w:jc w:val="center"/>
        <w:rPr>
          <w:rFonts w:ascii="Liberation Serif" w:eastAsia="Calibri" w:hAnsi="Liberation Serif" w:cs="Times New Roman"/>
          <w:i/>
          <w:iCs/>
          <w:sz w:val="24"/>
          <w:szCs w:val="24"/>
        </w:rPr>
      </w:pPr>
      <w:r w:rsidRPr="005D2553">
        <w:rPr>
          <w:rFonts w:ascii="Liberation Serif" w:eastAsia="Calibri" w:hAnsi="Liberation Serif" w:cs="Times New Roman"/>
          <w:i/>
          <w:iCs/>
          <w:sz w:val="24"/>
          <w:szCs w:val="24"/>
        </w:rPr>
        <w:t xml:space="preserve">Рисунок </w:t>
      </w:r>
      <w:r w:rsidR="00DE2349">
        <w:rPr>
          <w:rFonts w:ascii="Liberation Serif" w:eastAsia="Calibri" w:hAnsi="Liberation Serif" w:cs="Times New Roman"/>
          <w:i/>
          <w:iCs/>
          <w:sz w:val="24"/>
          <w:szCs w:val="24"/>
        </w:rPr>
        <w:t>7</w:t>
      </w:r>
      <w:r w:rsidRPr="005D2553">
        <w:rPr>
          <w:rFonts w:ascii="Liberation Serif" w:eastAsia="Calibri" w:hAnsi="Liberation Serif" w:cs="Times New Roman"/>
          <w:i/>
          <w:iCs/>
          <w:sz w:val="24"/>
          <w:szCs w:val="24"/>
        </w:rPr>
        <w:t>.</w:t>
      </w:r>
      <w:r w:rsidR="00A04752" w:rsidRPr="005D2553">
        <w:rPr>
          <w:rFonts w:ascii="Liberation Serif" w:eastAsia="Calibri" w:hAnsi="Liberation Serif" w:cs="Times New Roman"/>
          <w:i/>
          <w:iCs/>
          <w:sz w:val="24"/>
          <w:szCs w:val="24"/>
        </w:rPr>
        <w:t xml:space="preserve"> </w:t>
      </w:r>
      <w:r w:rsidR="00DE2349" w:rsidRPr="00DE2349">
        <w:rPr>
          <w:rFonts w:ascii="Liberation Serif" w:eastAsia="Calibri" w:hAnsi="Liberation Serif" w:cs="Times New Roman"/>
          <w:i/>
          <w:iCs/>
          <w:sz w:val="24"/>
          <w:szCs w:val="24"/>
        </w:rPr>
        <w:t>Пример пьезометрического графика</w:t>
      </w:r>
    </w:p>
    <w:p w:rsidR="0034741F" w:rsidRDefault="0034741F" w:rsidP="00B720B4">
      <w:pPr>
        <w:pStyle w:val="Ab"/>
        <w:tabs>
          <w:tab w:val="left" w:pos="1134"/>
        </w:tabs>
        <w:spacing w:before="120"/>
        <w:ind w:left="567" w:firstLine="0"/>
        <w:rPr>
          <w:rFonts w:ascii="Liberation Serif" w:hAnsi="Liberation Serif"/>
        </w:rPr>
        <w:sectPr w:rsidR="0034741F" w:rsidSect="00055854">
          <w:pgSz w:w="23811" w:h="16838" w:orient="landscape" w:code="8"/>
          <w:pgMar w:top="1134" w:right="1134" w:bottom="851" w:left="1134" w:header="709" w:footer="709" w:gutter="0"/>
          <w:cols w:space="708"/>
          <w:titlePg/>
          <w:docGrid w:linePitch="360"/>
        </w:sectPr>
      </w:pPr>
    </w:p>
    <w:p w:rsidR="00F73DF0" w:rsidRPr="005D2553" w:rsidRDefault="00F73DF0" w:rsidP="00C02D39">
      <w:pPr>
        <w:pStyle w:val="32"/>
        <w:numPr>
          <w:ilvl w:val="2"/>
          <w:numId w:val="4"/>
        </w:numPr>
        <w:spacing w:line="276" w:lineRule="auto"/>
        <w:ind w:left="0" w:firstLine="567"/>
        <w:rPr>
          <w:rFonts w:ascii="Liberation Serif" w:hAnsi="Liberation Serif"/>
          <w:b w:val="0"/>
          <w:i w:val="0"/>
          <w:sz w:val="24"/>
          <w:szCs w:val="24"/>
        </w:rPr>
      </w:pPr>
      <w:bookmarkStart w:id="126" w:name="_Toc172218700"/>
      <w:r w:rsidRPr="005D2553">
        <w:rPr>
          <w:rFonts w:ascii="Liberation Serif" w:hAnsi="Liberation Serif"/>
          <w:b w:val="0"/>
          <w:i w:val="0"/>
          <w:sz w:val="24"/>
          <w:szCs w:val="24"/>
        </w:rPr>
        <w:lastRenderedPageBreak/>
        <w:t>СТАТИСТИКА ОТКАЗОВ ТЕПЛОВЫХ СЕТЕЙ (АВАРИЙ, ИНЦИДЕНТОВ)</w:t>
      </w:r>
      <w:bookmarkEnd w:id="126"/>
    </w:p>
    <w:p w:rsidR="00CF7F73" w:rsidRPr="005D2553" w:rsidRDefault="00CF7F73" w:rsidP="00CF7F73">
      <w:pPr>
        <w:pStyle w:val="Ab"/>
        <w:spacing w:before="120"/>
        <w:rPr>
          <w:rFonts w:ascii="Liberation Serif" w:hAnsi="Liberation Serif"/>
        </w:rPr>
      </w:pPr>
      <w:r w:rsidRPr="005D2553">
        <w:rPr>
          <w:rFonts w:ascii="Liberation Serif" w:hAnsi="Liberation Serif"/>
        </w:rPr>
        <w:t>Повреждения участков теплопроводов или оборудования сети, которые приводят к необходимости немедленного их отключения, рассматриваются как отказы. К отказам приводят следующие повреждения элементов тепловых сетей:</w:t>
      </w:r>
    </w:p>
    <w:p w:rsidR="00CF7F73" w:rsidRPr="005D2553" w:rsidRDefault="00CF7F73" w:rsidP="00876FF6">
      <w:pPr>
        <w:pStyle w:val="Ab"/>
        <w:numPr>
          <w:ilvl w:val="0"/>
          <w:numId w:val="12"/>
        </w:numPr>
        <w:tabs>
          <w:tab w:val="left" w:pos="1134"/>
        </w:tabs>
        <w:spacing w:before="120"/>
        <w:ind w:left="0" w:firstLine="567"/>
        <w:rPr>
          <w:rFonts w:ascii="Liberation Serif" w:hAnsi="Liberation Serif"/>
        </w:rPr>
      </w:pPr>
      <w:r w:rsidRPr="005D2553">
        <w:rPr>
          <w:rFonts w:ascii="Liberation Serif" w:hAnsi="Liberation Serif"/>
        </w:rPr>
        <w:t>трубопроводов: сквозные коррозионные повреждения труб, разрывы сварных швов;</w:t>
      </w:r>
    </w:p>
    <w:p w:rsidR="00CF7F73" w:rsidRPr="005D2553" w:rsidRDefault="00CF7F73" w:rsidP="00876FF6">
      <w:pPr>
        <w:pStyle w:val="Ab"/>
        <w:numPr>
          <w:ilvl w:val="0"/>
          <w:numId w:val="12"/>
        </w:numPr>
        <w:tabs>
          <w:tab w:val="left" w:pos="1134"/>
        </w:tabs>
        <w:spacing w:before="120"/>
        <w:ind w:left="0" w:firstLine="567"/>
        <w:rPr>
          <w:rFonts w:ascii="Liberation Serif" w:hAnsi="Liberation Serif"/>
        </w:rPr>
      </w:pPr>
      <w:r w:rsidRPr="005D2553">
        <w:rPr>
          <w:rFonts w:ascii="Liberation Serif" w:hAnsi="Liberation Serif"/>
        </w:rPr>
        <w:t xml:space="preserve">задвижек: коррозия корпуса или байпаса задвижки, искривление или падение дисков, </w:t>
      </w:r>
      <w:proofErr w:type="spellStart"/>
      <w:r w:rsidRPr="005D2553">
        <w:rPr>
          <w:rFonts w:ascii="Liberation Serif" w:hAnsi="Liberation Serif"/>
        </w:rPr>
        <w:t>неплотность</w:t>
      </w:r>
      <w:proofErr w:type="spellEnd"/>
      <w:r w:rsidRPr="005D2553">
        <w:rPr>
          <w:rFonts w:ascii="Liberation Serif" w:hAnsi="Liberation Serif"/>
        </w:rPr>
        <w:t xml:space="preserve"> фланцевых соединений, засоры, приводящие к </w:t>
      </w:r>
      <w:proofErr w:type="spellStart"/>
      <w:r w:rsidRPr="005D2553">
        <w:rPr>
          <w:rFonts w:ascii="Liberation Serif" w:hAnsi="Liberation Serif"/>
        </w:rPr>
        <w:t>негерметичности</w:t>
      </w:r>
      <w:proofErr w:type="spellEnd"/>
      <w:r w:rsidRPr="005D2553">
        <w:rPr>
          <w:rFonts w:ascii="Liberation Serif" w:hAnsi="Liberation Serif"/>
        </w:rPr>
        <w:t xml:space="preserve"> отключения участков.</w:t>
      </w:r>
    </w:p>
    <w:p w:rsidR="00CF7F73" w:rsidRPr="005D2553" w:rsidRDefault="00CF7F73" w:rsidP="00CF7F73">
      <w:pPr>
        <w:pStyle w:val="Ab"/>
        <w:spacing w:before="120"/>
        <w:rPr>
          <w:rFonts w:ascii="Liberation Serif" w:hAnsi="Liberation Serif"/>
        </w:rPr>
      </w:pPr>
      <w:r w:rsidRPr="005D2553">
        <w:rPr>
          <w:rFonts w:ascii="Liberation Serif" w:hAnsi="Liberation Serif"/>
        </w:rPr>
        <w:t>Все отмеченные выше повреждения возникают в процессе эксплуатации в результате воздействия на элемент ряда неблагоприятных факторов. Причинами некоторых повреждений являются дефекты строительства.</w:t>
      </w:r>
    </w:p>
    <w:p w:rsidR="00CF7F73" w:rsidRPr="005D2553" w:rsidRDefault="00CF7F73" w:rsidP="00CF7F73">
      <w:pPr>
        <w:pStyle w:val="Ab"/>
        <w:spacing w:before="120"/>
        <w:rPr>
          <w:rFonts w:ascii="Liberation Serif" w:hAnsi="Liberation Serif"/>
        </w:rPr>
      </w:pPr>
      <w:r w:rsidRPr="005D2553">
        <w:rPr>
          <w:rFonts w:ascii="Liberation Serif" w:hAnsi="Liberation Serif"/>
        </w:rPr>
        <w:t>Наиболее частой причиной повреждений теплопроводов является наружная коррозия. Количество повреждений, связанных с разрывом продольных и поперечных сварных швов труб, значительно меньше, чем коррозионных. Основными причинами разрывов сварных швов являются заводские дефекты при изготовлении труб и дефекты сварки труб при строительстве.</w:t>
      </w:r>
    </w:p>
    <w:p w:rsidR="004C5153" w:rsidRPr="005D2553" w:rsidRDefault="00E35796" w:rsidP="00CF7F73">
      <w:pPr>
        <w:pStyle w:val="Ab"/>
        <w:spacing w:before="120"/>
        <w:rPr>
          <w:rFonts w:ascii="Liberation Serif" w:hAnsi="Liberation Serif"/>
        </w:rPr>
      </w:pPr>
      <w:r>
        <w:rPr>
          <w:rFonts w:ascii="Liberation Serif" w:hAnsi="Liberation Serif"/>
        </w:rPr>
        <w:t xml:space="preserve">Также </w:t>
      </w:r>
      <w:r w:rsidR="004C5153" w:rsidRPr="005D2553">
        <w:rPr>
          <w:rFonts w:ascii="Liberation Serif" w:hAnsi="Liberation Serif"/>
        </w:rPr>
        <w:t xml:space="preserve">защитный слой теплоизоляции, который намокает и в период низких температур сетевой воды не успевает просохнуть, что приводит к коррозии наружной поверхности трубопроводов. </w:t>
      </w:r>
    </w:p>
    <w:p w:rsidR="00CF7F73" w:rsidRPr="005D2553" w:rsidRDefault="00CF7F73" w:rsidP="00CF7F73">
      <w:pPr>
        <w:pStyle w:val="Ab"/>
        <w:spacing w:before="120"/>
        <w:rPr>
          <w:rFonts w:ascii="Liberation Serif" w:hAnsi="Liberation Serif"/>
        </w:rPr>
      </w:pPr>
      <w:r w:rsidRPr="005D2553">
        <w:rPr>
          <w:rFonts w:ascii="Liberation Serif" w:hAnsi="Liberation Serif"/>
        </w:rPr>
        <w:t>Причины повреждения задвижек весьма разнообразны: это и наружная коррозия, и различные неполадки, возникающие в процессе эксплуатации (засоры, заклинивание и падение дисков, расстройства фланцевых соединений).</w:t>
      </w:r>
    </w:p>
    <w:p w:rsidR="004C5153" w:rsidRDefault="00CF7F73" w:rsidP="004C5153">
      <w:pPr>
        <w:pStyle w:val="Ab"/>
        <w:spacing w:before="120"/>
        <w:rPr>
          <w:rFonts w:ascii="Liberation Serif" w:hAnsi="Liberation Serif"/>
        </w:rPr>
      </w:pPr>
      <w:r w:rsidRPr="005D2553">
        <w:rPr>
          <w:rFonts w:ascii="Liberation Serif" w:hAnsi="Liberation Serif"/>
        </w:rPr>
        <w:t>Все рассмотренные выше причины, вызывающие повреждения элементов сетей, являются следствием воздействия на них различных факторов. При возникновении повреждения участка трубопровода его отключают, ремонтируют и вновь включают в работу. Со временем на нем может появиться новое повреждение, которое тоже будет отремонтировано. Последовательность возникающих повреждений (отказов) на элементах тепловой сети составляет поток сл</w:t>
      </w:r>
      <w:r w:rsidR="004C5153" w:rsidRPr="005D2553">
        <w:rPr>
          <w:rFonts w:ascii="Liberation Serif" w:hAnsi="Liberation Serif"/>
        </w:rPr>
        <w:t xml:space="preserve">учайных событий – поток отказов. Поток отказов характеризуется </w:t>
      </w:r>
      <w:r w:rsidR="004C5153" w:rsidRPr="005D2553">
        <w:rPr>
          <w:rFonts w:ascii="Liberation Serif" w:hAnsi="Liberation Serif"/>
        </w:rPr>
        <w:lastRenderedPageBreak/>
        <w:t xml:space="preserve">параметром потока отказов </w:t>
      </w:r>
      <w:r w:rsidR="004C5153" w:rsidRPr="005D2553">
        <w:rPr>
          <w:rFonts w:ascii="Liberation Serif" w:hAnsi="Liberation Serif"/>
          <w:lang w:val="en-US"/>
        </w:rPr>
        <w:t>ω</w:t>
      </w:r>
      <w:r w:rsidR="004C5153" w:rsidRPr="005D2553">
        <w:rPr>
          <w:rFonts w:ascii="Liberation Serif" w:hAnsi="Liberation Serif"/>
        </w:rPr>
        <w:t>(</w:t>
      </w:r>
      <w:r w:rsidR="004C5153" w:rsidRPr="005D2553">
        <w:rPr>
          <w:rFonts w:ascii="Liberation Serif" w:hAnsi="Liberation Serif"/>
          <w:lang w:val="en-US"/>
        </w:rPr>
        <w:t>t</w:t>
      </w:r>
      <w:r w:rsidR="004C5153" w:rsidRPr="005D2553">
        <w:rPr>
          <w:rFonts w:ascii="Liberation Serif" w:hAnsi="Liberation Serif"/>
        </w:rPr>
        <w:t>). Параметр потока отказов представляет собой частоту отказов в единицу времени.</w:t>
      </w:r>
    </w:p>
    <w:p w:rsidR="00CF7F73" w:rsidRPr="005D2553" w:rsidRDefault="00875684" w:rsidP="00F73DF0">
      <w:pPr>
        <w:pStyle w:val="Ab"/>
        <w:spacing w:before="120"/>
        <w:rPr>
          <w:rFonts w:ascii="Liberation Serif" w:hAnsi="Liberation Serif"/>
        </w:rPr>
      </w:pPr>
      <w:r w:rsidRPr="00875684">
        <w:rPr>
          <w:rFonts w:ascii="Liberation Serif" w:hAnsi="Liberation Serif"/>
        </w:rPr>
        <w:t>По представленным данным, инцидентов/нарушений с прекращением подачи теплоносителя на тепловых сетях в 202</w:t>
      </w:r>
      <w:r w:rsidR="005A72B9">
        <w:rPr>
          <w:rFonts w:ascii="Liberation Serif" w:hAnsi="Liberation Serif"/>
        </w:rPr>
        <w:t>4</w:t>
      </w:r>
      <w:r w:rsidRPr="00875684">
        <w:rPr>
          <w:rFonts w:ascii="Liberation Serif" w:hAnsi="Liberation Serif"/>
        </w:rPr>
        <w:t xml:space="preserve"> году не происходило. Критические аварии – отсутствуют.</w:t>
      </w:r>
      <w:r w:rsidR="00011B3E" w:rsidRPr="005D2553">
        <w:rPr>
          <w:rFonts w:ascii="Liberation Serif" w:hAnsi="Liberation Serif"/>
        </w:rPr>
        <w:t xml:space="preserve"> </w:t>
      </w:r>
    </w:p>
    <w:p w:rsidR="00B270A1" w:rsidRPr="005D2553" w:rsidRDefault="00B270A1" w:rsidP="00F73DF0">
      <w:pPr>
        <w:pStyle w:val="Ab"/>
        <w:spacing w:before="120"/>
        <w:rPr>
          <w:rFonts w:ascii="Liberation Serif" w:hAnsi="Liberation Serif"/>
        </w:rPr>
      </w:pPr>
    </w:p>
    <w:p w:rsidR="00F73DF0" w:rsidRPr="005D2553" w:rsidRDefault="00F73DF0" w:rsidP="00C02D39">
      <w:pPr>
        <w:pStyle w:val="32"/>
        <w:numPr>
          <w:ilvl w:val="2"/>
          <w:numId w:val="4"/>
        </w:numPr>
        <w:spacing w:line="276" w:lineRule="auto"/>
        <w:ind w:left="0" w:firstLine="567"/>
        <w:rPr>
          <w:rFonts w:ascii="Liberation Serif" w:hAnsi="Liberation Serif"/>
          <w:b w:val="0"/>
          <w:i w:val="0"/>
          <w:sz w:val="24"/>
          <w:szCs w:val="24"/>
        </w:rPr>
      </w:pPr>
      <w:bookmarkStart w:id="127" w:name="_Toc172218701"/>
      <w:proofErr w:type="gramStart"/>
      <w:r w:rsidRPr="005D2553">
        <w:rPr>
          <w:rFonts w:ascii="Liberation Serif" w:hAnsi="Liberation Serif"/>
          <w:b w:val="0"/>
          <w:i w:val="0"/>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27"/>
      <w:proofErr w:type="gramEnd"/>
    </w:p>
    <w:p w:rsidR="00011B3E" w:rsidRDefault="00875684" w:rsidP="00F73DF0">
      <w:pPr>
        <w:pStyle w:val="Ab"/>
        <w:spacing w:before="120"/>
        <w:rPr>
          <w:rFonts w:ascii="Liberation Serif" w:hAnsi="Liberation Serif"/>
        </w:rPr>
      </w:pPr>
      <w:r w:rsidRPr="00875684">
        <w:rPr>
          <w:rFonts w:ascii="Liberation Serif" w:hAnsi="Liberation Serif"/>
        </w:rPr>
        <w:t>По представленным данным, инцидентов/нарушений с прекращением подачи теплоносителя на тепловых сетях не происходило. Критические аварии – отсутствуют.</w:t>
      </w:r>
    </w:p>
    <w:p w:rsidR="00875684" w:rsidRPr="005D2553" w:rsidRDefault="00875684" w:rsidP="00F73DF0">
      <w:pPr>
        <w:pStyle w:val="Ab"/>
        <w:spacing w:before="120"/>
        <w:rPr>
          <w:rFonts w:ascii="Liberation Serif" w:hAnsi="Liberation Serif"/>
        </w:rPr>
      </w:pPr>
    </w:p>
    <w:p w:rsidR="00F73DF0" w:rsidRPr="005D2553" w:rsidRDefault="00F73DF0" w:rsidP="00C02D39">
      <w:pPr>
        <w:pStyle w:val="32"/>
        <w:numPr>
          <w:ilvl w:val="2"/>
          <w:numId w:val="4"/>
        </w:numPr>
        <w:spacing w:line="276" w:lineRule="auto"/>
        <w:ind w:left="0" w:firstLine="567"/>
        <w:rPr>
          <w:rFonts w:ascii="Liberation Serif" w:hAnsi="Liberation Serif"/>
          <w:b w:val="0"/>
          <w:i w:val="0"/>
          <w:sz w:val="24"/>
          <w:szCs w:val="24"/>
        </w:rPr>
      </w:pPr>
      <w:bookmarkStart w:id="128" w:name="_Toc172218702"/>
      <w:r w:rsidRPr="005D2553">
        <w:rPr>
          <w:rFonts w:ascii="Liberation Serif" w:hAnsi="Liberation Serif"/>
          <w:b w:val="0"/>
          <w:i w:val="0"/>
          <w:sz w:val="24"/>
          <w:szCs w:val="24"/>
        </w:rPr>
        <w:t xml:space="preserve">ОПИСАНИЕ ПРОЦЕДУР ДИАГНОСТИКИ СОСТОЯНИЯ ТЕПЛОВЫХ СЕТЕЙ И </w:t>
      </w:r>
      <w:r w:rsidR="00C932BC" w:rsidRPr="005D2553">
        <w:rPr>
          <w:rFonts w:ascii="Liberation Serif" w:hAnsi="Liberation Serif"/>
          <w:b w:val="0"/>
          <w:i w:val="0"/>
          <w:sz w:val="24"/>
          <w:szCs w:val="24"/>
        </w:rPr>
        <w:t>ПЛАНИРОВАНИЯ</w:t>
      </w:r>
      <w:r w:rsidRPr="005D2553">
        <w:rPr>
          <w:rFonts w:ascii="Liberation Serif" w:hAnsi="Liberation Serif"/>
          <w:b w:val="0"/>
          <w:i w:val="0"/>
          <w:sz w:val="24"/>
          <w:szCs w:val="24"/>
        </w:rPr>
        <w:t xml:space="preserve"> КАПИТАЛЬНЫХ (ТЕКУЩИХ) РЕМОНТОВ</w:t>
      </w:r>
      <w:bookmarkEnd w:id="128"/>
    </w:p>
    <w:p w:rsidR="00F73DF0" w:rsidRPr="005D2553" w:rsidRDefault="00F73DF0" w:rsidP="00F73DF0">
      <w:pPr>
        <w:pStyle w:val="Ab"/>
        <w:spacing w:before="120"/>
        <w:rPr>
          <w:rFonts w:ascii="Liberation Serif" w:hAnsi="Liberation Serif"/>
        </w:rPr>
      </w:pPr>
      <w:r w:rsidRPr="005D2553">
        <w:rPr>
          <w:rFonts w:ascii="Liberation Serif" w:hAnsi="Liberation Serif"/>
        </w:rPr>
        <w:t>На основании Типовой инструкции по технической эксплуатации тепловых сетей систем коммунального теплоснабжения, утвержденной приказом Госстроя России от 13.12.</w:t>
      </w:r>
      <w:r w:rsidR="00047DFC" w:rsidRPr="005D2553">
        <w:rPr>
          <w:rFonts w:ascii="Liberation Serif" w:hAnsi="Liberation Serif"/>
        </w:rPr>
        <w:t>20</w:t>
      </w:r>
      <w:r w:rsidRPr="005D2553">
        <w:rPr>
          <w:rFonts w:ascii="Liberation Serif" w:hAnsi="Liberation Serif"/>
        </w:rPr>
        <w:t>00 № 285, в каждой организации должен быть организован плановый ремонт оборудования, трубопроводов, зданий и сооружений.</w:t>
      </w:r>
    </w:p>
    <w:p w:rsidR="006E3A2A" w:rsidRPr="005D2553" w:rsidRDefault="0036065B" w:rsidP="00285CD5">
      <w:pPr>
        <w:pStyle w:val="Ab"/>
        <w:spacing w:before="120"/>
        <w:rPr>
          <w:rFonts w:ascii="Liberation Serif" w:hAnsi="Liberation Serif"/>
        </w:rPr>
      </w:pPr>
      <w:r w:rsidRPr="005D2553">
        <w:rPr>
          <w:rFonts w:ascii="Liberation Serif" w:hAnsi="Liberation Serif"/>
        </w:rPr>
        <w:t xml:space="preserve">Согласно </w:t>
      </w:r>
      <w:r w:rsidR="00047DFC" w:rsidRPr="005D2553">
        <w:rPr>
          <w:rFonts w:ascii="Liberation Serif" w:hAnsi="Liberation Serif"/>
        </w:rPr>
        <w:t>предоставленной информации, диагностик</w:t>
      </w:r>
      <w:r w:rsidR="00285CD5">
        <w:rPr>
          <w:rFonts w:ascii="Liberation Serif" w:hAnsi="Liberation Serif"/>
        </w:rPr>
        <w:t>у</w:t>
      </w:r>
      <w:r w:rsidR="00047DFC" w:rsidRPr="005D2553">
        <w:rPr>
          <w:rFonts w:ascii="Liberation Serif" w:hAnsi="Liberation Serif"/>
        </w:rPr>
        <w:t xml:space="preserve"> и испытания систем теплоснабжения </w:t>
      </w:r>
      <w:r w:rsidR="00875684" w:rsidRPr="00875684">
        <w:rPr>
          <w:rFonts w:ascii="Liberation Serif" w:hAnsi="Liberation Serif"/>
        </w:rPr>
        <w:t>Сафакулевского МО</w:t>
      </w:r>
      <w:r w:rsidR="00047DFC" w:rsidRPr="005D2553">
        <w:rPr>
          <w:rFonts w:ascii="Liberation Serif" w:hAnsi="Liberation Serif"/>
        </w:rPr>
        <w:t xml:space="preserve"> </w:t>
      </w:r>
      <w:r w:rsidR="00285CD5">
        <w:rPr>
          <w:rFonts w:ascii="Liberation Serif" w:hAnsi="Liberation Serif"/>
        </w:rPr>
        <w:t xml:space="preserve">рекомендуется </w:t>
      </w:r>
      <w:r w:rsidR="00047DFC" w:rsidRPr="005D2553">
        <w:rPr>
          <w:rFonts w:ascii="Liberation Serif" w:hAnsi="Liberation Serif"/>
        </w:rPr>
        <w:t>производ</w:t>
      </w:r>
      <w:r w:rsidR="00285CD5">
        <w:rPr>
          <w:rFonts w:ascii="Liberation Serif" w:hAnsi="Liberation Serif"/>
        </w:rPr>
        <w:t>ить</w:t>
      </w:r>
      <w:r w:rsidR="006E3A2A" w:rsidRPr="005D2553">
        <w:rPr>
          <w:rFonts w:ascii="Liberation Serif" w:hAnsi="Liberation Serif"/>
        </w:rPr>
        <w:t xml:space="preserve"> с использованием методов, описание которых приведено ниже.</w:t>
      </w:r>
    </w:p>
    <w:p w:rsidR="00C932BC" w:rsidRPr="005D2553" w:rsidRDefault="00C932BC" w:rsidP="0036065B">
      <w:pPr>
        <w:pStyle w:val="Ab"/>
        <w:rPr>
          <w:rFonts w:ascii="Liberation Serif" w:hAnsi="Liberation Serif"/>
          <w:sz w:val="20"/>
          <w:szCs w:val="20"/>
        </w:rPr>
      </w:pPr>
    </w:p>
    <w:p w:rsidR="006E3A2A" w:rsidRPr="005D2553" w:rsidRDefault="006E3A2A" w:rsidP="006E3A2A">
      <w:pPr>
        <w:pStyle w:val="Ab"/>
        <w:spacing w:before="240" w:after="240"/>
        <w:jc w:val="center"/>
        <w:rPr>
          <w:rFonts w:ascii="Liberation Serif" w:hAnsi="Liberation Serif"/>
          <w:sz w:val="24"/>
          <w:szCs w:val="24"/>
        </w:rPr>
      </w:pPr>
      <w:r w:rsidRPr="005D2553">
        <w:rPr>
          <w:rFonts w:ascii="Liberation Serif" w:hAnsi="Liberation Serif"/>
          <w:sz w:val="24"/>
          <w:szCs w:val="24"/>
        </w:rPr>
        <w:t>ОПРЕССОВКА НА ПРОЧНОСТЬ ПОВЫШЕННЫМ ДАВЛЕНИЕМ</w:t>
      </w:r>
      <w:r w:rsidR="00047DFC" w:rsidRPr="005D2553">
        <w:rPr>
          <w:rFonts w:ascii="Liberation Serif" w:hAnsi="Liberation Serif"/>
          <w:sz w:val="24"/>
          <w:szCs w:val="24"/>
        </w:rPr>
        <w:t xml:space="preserve"> (</w:t>
      </w:r>
      <w:proofErr w:type="gramStart"/>
      <w:r w:rsidR="00047DFC" w:rsidRPr="005D2553">
        <w:rPr>
          <w:rFonts w:ascii="Liberation Serif" w:hAnsi="Liberation Serif"/>
          <w:sz w:val="24"/>
          <w:szCs w:val="24"/>
        </w:rPr>
        <w:t>ГИДРАВЛИЧЕСКИЕ</w:t>
      </w:r>
      <w:proofErr w:type="gramEnd"/>
      <w:r w:rsidR="00047DFC" w:rsidRPr="005D2553">
        <w:rPr>
          <w:rFonts w:ascii="Liberation Serif" w:hAnsi="Liberation Serif"/>
          <w:sz w:val="24"/>
          <w:szCs w:val="24"/>
        </w:rPr>
        <w:t>)</w:t>
      </w:r>
    </w:p>
    <w:p w:rsidR="006E3A2A" w:rsidRPr="005D2553" w:rsidRDefault="006E3A2A" w:rsidP="006E3A2A">
      <w:pPr>
        <w:pStyle w:val="Ab"/>
        <w:rPr>
          <w:rFonts w:ascii="Liberation Serif" w:hAnsi="Liberation Serif"/>
        </w:rPr>
      </w:pPr>
      <w:r w:rsidRPr="005D2553">
        <w:rPr>
          <w:rFonts w:ascii="Liberation Serif" w:hAnsi="Liberation Serif"/>
        </w:rPr>
        <w:t xml:space="preserve">Метод </w:t>
      </w:r>
      <w:proofErr w:type="spellStart"/>
      <w:r w:rsidRPr="005D2553">
        <w:rPr>
          <w:rFonts w:ascii="Liberation Serif" w:hAnsi="Liberation Serif"/>
        </w:rPr>
        <w:t>опрессовки</w:t>
      </w:r>
      <w:proofErr w:type="spellEnd"/>
      <w:r w:rsidRPr="005D2553">
        <w:rPr>
          <w:rFonts w:ascii="Liberation Serif" w:hAnsi="Liberation Serif"/>
        </w:rPr>
        <w:t xml:space="preserve"> на прочность был разработан с целью выявления ослабленных участков трубопроводов в </w:t>
      </w:r>
      <w:proofErr w:type="spellStart"/>
      <w:r w:rsidRPr="005D2553">
        <w:rPr>
          <w:rFonts w:ascii="Liberation Serif" w:hAnsi="Liberation Serif"/>
        </w:rPr>
        <w:t>межотопительный</w:t>
      </w:r>
      <w:proofErr w:type="spellEnd"/>
      <w:r w:rsidRPr="005D2553">
        <w:rPr>
          <w:rFonts w:ascii="Liberation Serif" w:hAnsi="Liberation Serif"/>
        </w:rPr>
        <w:t xml:space="preserve"> ремонтный период и исключения появления повреждений в отопительный период. Целесообразность применения этого метода обосновывалась результатами выполнения прочностных расчетов, проводившихся ВТИ в 1975 году. Впервые метод был применен в 1976 </w:t>
      </w:r>
      <w:r w:rsidRPr="005D2553">
        <w:rPr>
          <w:rFonts w:ascii="Liberation Serif" w:hAnsi="Liberation Serif"/>
        </w:rPr>
        <w:lastRenderedPageBreak/>
        <w:t xml:space="preserve">году на тепловых сетях Мосэнерго. Метод имел долгий период освоения и повсеместного внедрения с незначительными изменениями величины давления и времени его выдержки раздельно по подающей и обратной трубе. Длительное применение этого метода показало его стабильно высокую эффективность. </w:t>
      </w:r>
      <w:r w:rsidR="00456FE3" w:rsidRPr="005D2553">
        <w:rPr>
          <w:rFonts w:ascii="Liberation Serif" w:hAnsi="Liberation Serif"/>
        </w:rPr>
        <w:t>Согласно статистическим данным,</w:t>
      </w:r>
      <w:r w:rsidRPr="005D2553">
        <w:rPr>
          <w:rFonts w:ascii="Liberation Serif" w:hAnsi="Liberation Serif"/>
        </w:rPr>
        <w:t xml:space="preserve"> использование этого метода позволяет выявить в ремонтный период порядка 93-94</w:t>
      </w:r>
      <w:r w:rsidR="00C932BC" w:rsidRPr="005D2553">
        <w:rPr>
          <w:rFonts w:ascii="Liberation Serif" w:hAnsi="Liberation Serif"/>
        </w:rPr>
        <w:t xml:space="preserve"> </w:t>
      </w:r>
      <w:r w:rsidRPr="005D2553">
        <w:rPr>
          <w:rFonts w:ascii="Liberation Serif" w:hAnsi="Liberation Serif"/>
        </w:rPr>
        <w:t>% повреждений тепловых сетей, что позволяет снизить их объем в отопительный период до 6-7</w:t>
      </w:r>
      <w:r w:rsidR="00C932BC" w:rsidRPr="005D2553">
        <w:rPr>
          <w:rFonts w:ascii="Liberation Serif" w:hAnsi="Liberation Serif"/>
        </w:rPr>
        <w:t xml:space="preserve"> </w:t>
      </w:r>
      <w:r w:rsidRPr="005D2553">
        <w:rPr>
          <w:rFonts w:ascii="Liberation Serif" w:hAnsi="Liberation Serif"/>
        </w:rPr>
        <w:t xml:space="preserve">%. </w:t>
      </w:r>
    </w:p>
    <w:p w:rsidR="006E3A2A" w:rsidRPr="005D2553" w:rsidRDefault="006E3A2A" w:rsidP="006E3A2A">
      <w:pPr>
        <w:pStyle w:val="Ab"/>
        <w:rPr>
          <w:rFonts w:ascii="Liberation Serif" w:hAnsi="Liberation Serif"/>
        </w:rPr>
      </w:pPr>
      <w:r w:rsidRPr="005D2553">
        <w:rPr>
          <w:rFonts w:ascii="Liberation Serif" w:hAnsi="Liberation Serif"/>
        </w:rPr>
        <w:t xml:space="preserve">С применением комплексной оперативной системы сбора и анализа данных о состоянии трубопроводов, </w:t>
      </w:r>
      <w:proofErr w:type="spellStart"/>
      <w:r w:rsidRPr="005D2553">
        <w:rPr>
          <w:rFonts w:ascii="Liberation Serif" w:hAnsi="Liberation Serif"/>
        </w:rPr>
        <w:t>опрессовку</w:t>
      </w:r>
      <w:proofErr w:type="spellEnd"/>
      <w:r w:rsidRPr="005D2553">
        <w:rPr>
          <w:rFonts w:ascii="Liberation Serif" w:hAnsi="Liberation Serif"/>
        </w:rPr>
        <w:t xml:space="preserve"> стало возможным рассматривать как основной метод диагностики и планирования ремонтов и перекладок тепловых сетей.</w:t>
      </w:r>
    </w:p>
    <w:p w:rsidR="006E3A2A" w:rsidRPr="005D2553" w:rsidRDefault="006E3A2A" w:rsidP="006E3A2A">
      <w:pPr>
        <w:pStyle w:val="Ab"/>
        <w:rPr>
          <w:rFonts w:ascii="Liberation Serif" w:hAnsi="Liberation Serif"/>
        </w:rPr>
      </w:pPr>
      <w:r w:rsidRPr="005D2553">
        <w:rPr>
          <w:rFonts w:ascii="Liberation Serif" w:hAnsi="Liberation Serif"/>
        </w:rPr>
        <w:t xml:space="preserve">Кроме </w:t>
      </w:r>
      <w:proofErr w:type="spellStart"/>
      <w:r w:rsidRPr="005D2553">
        <w:rPr>
          <w:rFonts w:ascii="Liberation Serif" w:hAnsi="Liberation Serif"/>
        </w:rPr>
        <w:t>опрессовок</w:t>
      </w:r>
      <w:proofErr w:type="spellEnd"/>
      <w:r w:rsidRPr="005D2553">
        <w:rPr>
          <w:rFonts w:ascii="Liberation Serif" w:hAnsi="Liberation Serif"/>
        </w:rPr>
        <w:t xml:space="preserve"> повышенным давлением для диагностики состояния тепловых сетей используется метод контрольной вырезки части стенки трубы для определения процента оставшейся толщины металла от ее первоначального значения.</w:t>
      </w:r>
    </w:p>
    <w:p w:rsidR="006E3A2A" w:rsidRPr="005D2553" w:rsidRDefault="006E3A2A" w:rsidP="006E3A2A">
      <w:pPr>
        <w:pStyle w:val="Ab"/>
        <w:rPr>
          <w:rFonts w:ascii="Liberation Serif" w:hAnsi="Liberation Serif"/>
        </w:rPr>
      </w:pPr>
      <w:r w:rsidRPr="005D2553">
        <w:rPr>
          <w:rFonts w:ascii="Liberation Serif" w:hAnsi="Liberation Serif"/>
        </w:rPr>
        <w:t>Гидравлические испытания проводятся в соответствии с разработанной и утвержденной Программой, в состав которой входят следующие разделы:</w:t>
      </w:r>
    </w:p>
    <w:p w:rsidR="006E3A2A" w:rsidRPr="005D2553" w:rsidRDefault="00047DFC" w:rsidP="00876FF6">
      <w:pPr>
        <w:pStyle w:val="Ab"/>
        <w:numPr>
          <w:ilvl w:val="0"/>
          <w:numId w:val="12"/>
        </w:numPr>
        <w:tabs>
          <w:tab w:val="left" w:pos="1134"/>
        </w:tabs>
        <w:spacing w:before="120"/>
        <w:ind w:left="0" w:firstLine="567"/>
        <w:rPr>
          <w:rFonts w:ascii="Liberation Serif" w:hAnsi="Liberation Serif"/>
        </w:rPr>
      </w:pPr>
      <w:r w:rsidRPr="005D2553">
        <w:rPr>
          <w:rFonts w:ascii="Liberation Serif" w:hAnsi="Liberation Serif"/>
        </w:rPr>
        <w:t>о</w:t>
      </w:r>
      <w:r w:rsidR="006E3A2A" w:rsidRPr="005D2553">
        <w:rPr>
          <w:rFonts w:ascii="Liberation Serif" w:hAnsi="Liberation Serif"/>
        </w:rPr>
        <w:t>пределение цели проведения данного испытания;</w:t>
      </w:r>
    </w:p>
    <w:p w:rsidR="006E3A2A" w:rsidRPr="005D2553" w:rsidRDefault="00047DFC" w:rsidP="00876FF6">
      <w:pPr>
        <w:pStyle w:val="Ab"/>
        <w:numPr>
          <w:ilvl w:val="0"/>
          <w:numId w:val="12"/>
        </w:numPr>
        <w:tabs>
          <w:tab w:val="left" w:pos="1134"/>
        </w:tabs>
        <w:spacing w:before="120"/>
        <w:ind w:left="0" w:firstLine="567"/>
        <w:rPr>
          <w:rFonts w:ascii="Liberation Serif" w:hAnsi="Liberation Serif"/>
        </w:rPr>
      </w:pPr>
      <w:r w:rsidRPr="005D2553">
        <w:rPr>
          <w:rFonts w:ascii="Liberation Serif" w:hAnsi="Liberation Serif"/>
        </w:rPr>
        <w:t>р</w:t>
      </w:r>
      <w:r w:rsidR="006E3A2A" w:rsidRPr="005D2553">
        <w:rPr>
          <w:rFonts w:ascii="Liberation Serif" w:hAnsi="Liberation Serif"/>
        </w:rPr>
        <w:t>ежимы испытания;</w:t>
      </w:r>
    </w:p>
    <w:p w:rsidR="006E3A2A" w:rsidRPr="005D2553" w:rsidRDefault="00047DFC" w:rsidP="00876FF6">
      <w:pPr>
        <w:pStyle w:val="Ab"/>
        <w:numPr>
          <w:ilvl w:val="0"/>
          <w:numId w:val="12"/>
        </w:numPr>
        <w:tabs>
          <w:tab w:val="left" w:pos="1134"/>
        </w:tabs>
        <w:spacing w:before="120"/>
        <w:ind w:left="0" w:firstLine="567"/>
        <w:rPr>
          <w:rFonts w:ascii="Liberation Serif" w:hAnsi="Liberation Serif"/>
        </w:rPr>
      </w:pPr>
      <w:r w:rsidRPr="005D2553">
        <w:rPr>
          <w:rFonts w:ascii="Liberation Serif" w:hAnsi="Liberation Serif"/>
        </w:rPr>
        <w:t>о</w:t>
      </w:r>
      <w:r w:rsidR="006E3A2A" w:rsidRPr="005D2553">
        <w:rPr>
          <w:rFonts w:ascii="Liberation Serif" w:hAnsi="Liberation Serif"/>
        </w:rPr>
        <w:t>рганизационные мероприятия;</w:t>
      </w:r>
    </w:p>
    <w:p w:rsidR="006E3A2A" w:rsidRPr="005D2553" w:rsidRDefault="00047DFC" w:rsidP="00876FF6">
      <w:pPr>
        <w:pStyle w:val="Ab"/>
        <w:numPr>
          <w:ilvl w:val="0"/>
          <w:numId w:val="12"/>
        </w:numPr>
        <w:tabs>
          <w:tab w:val="left" w:pos="1134"/>
        </w:tabs>
        <w:spacing w:before="120"/>
        <w:ind w:left="0" w:firstLine="567"/>
        <w:rPr>
          <w:rFonts w:ascii="Liberation Serif" w:hAnsi="Liberation Serif"/>
        </w:rPr>
      </w:pPr>
      <w:r w:rsidRPr="005D2553">
        <w:rPr>
          <w:rFonts w:ascii="Liberation Serif" w:hAnsi="Liberation Serif"/>
        </w:rPr>
        <w:t>т</w:t>
      </w:r>
      <w:r w:rsidR="006E3A2A" w:rsidRPr="005D2553">
        <w:rPr>
          <w:rFonts w:ascii="Liberation Serif" w:hAnsi="Liberation Serif"/>
        </w:rPr>
        <w:t xml:space="preserve">ехнологические мероприятия; </w:t>
      </w:r>
    </w:p>
    <w:p w:rsidR="006E3A2A" w:rsidRPr="005D2553" w:rsidRDefault="00047DFC" w:rsidP="00876FF6">
      <w:pPr>
        <w:pStyle w:val="Ab"/>
        <w:numPr>
          <w:ilvl w:val="0"/>
          <w:numId w:val="12"/>
        </w:numPr>
        <w:tabs>
          <w:tab w:val="left" w:pos="1134"/>
        </w:tabs>
        <w:spacing w:before="120"/>
        <w:ind w:left="0" w:firstLine="567"/>
        <w:rPr>
          <w:rFonts w:ascii="Liberation Serif" w:hAnsi="Liberation Serif"/>
        </w:rPr>
      </w:pPr>
      <w:r w:rsidRPr="005D2553">
        <w:rPr>
          <w:rFonts w:ascii="Liberation Serif" w:hAnsi="Liberation Serif"/>
        </w:rPr>
        <w:t>п</w:t>
      </w:r>
      <w:r w:rsidR="006E3A2A" w:rsidRPr="005D2553">
        <w:rPr>
          <w:rFonts w:ascii="Liberation Serif" w:hAnsi="Liberation Serif"/>
        </w:rPr>
        <w:t>орядок проведения испытаний;</w:t>
      </w:r>
    </w:p>
    <w:p w:rsidR="006E3A2A" w:rsidRPr="005D2553" w:rsidRDefault="00047DFC" w:rsidP="00876FF6">
      <w:pPr>
        <w:pStyle w:val="Ab"/>
        <w:numPr>
          <w:ilvl w:val="0"/>
          <w:numId w:val="12"/>
        </w:numPr>
        <w:tabs>
          <w:tab w:val="left" w:pos="1134"/>
        </w:tabs>
        <w:spacing w:before="120"/>
        <w:ind w:left="0" w:firstLine="567"/>
        <w:rPr>
          <w:rFonts w:ascii="Liberation Serif" w:hAnsi="Liberation Serif"/>
        </w:rPr>
      </w:pPr>
      <w:r w:rsidRPr="005D2553">
        <w:rPr>
          <w:rFonts w:ascii="Liberation Serif" w:hAnsi="Liberation Serif"/>
        </w:rPr>
        <w:t>м</w:t>
      </w:r>
      <w:r w:rsidR="006E3A2A" w:rsidRPr="005D2553">
        <w:rPr>
          <w:rFonts w:ascii="Liberation Serif" w:hAnsi="Liberation Serif"/>
        </w:rPr>
        <w:t>ероприятия по технике безопасности;</w:t>
      </w:r>
    </w:p>
    <w:p w:rsidR="006E3A2A" w:rsidRPr="005D2553" w:rsidRDefault="00047DFC" w:rsidP="00876FF6">
      <w:pPr>
        <w:pStyle w:val="Ab"/>
        <w:numPr>
          <w:ilvl w:val="0"/>
          <w:numId w:val="12"/>
        </w:numPr>
        <w:tabs>
          <w:tab w:val="left" w:pos="1134"/>
        </w:tabs>
        <w:spacing w:before="120"/>
        <w:ind w:left="0" w:firstLine="567"/>
        <w:rPr>
          <w:rFonts w:ascii="Liberation Serif" w:hAnsi="Liberation Serif"/>
        </w:rPr>
      </w:pPr>
      <w:r w:rsidRPr="005D2553">
        <w:rPr>
          <w:rFonts w:ascii="Liberation Serif" w:hAnsi="Liberation Serif"/>
        </w:rPr>
        <w:t>в</w:t>
      </w:r>
      <w:r w:rsidR="006E3A2A" w:rsidRPr="005D2553">
        <w:rPr>
          <w:rFonts w:ascii="Liberation Serif" w:hAnsi="Liberation Serif"/>
        </w:rPr>
        <w:t>ыявление дефектов, обработка и оценка результатов испытаний.</w:t>
      </w:r>
    </w:p>
    <w:p w:rsidR="00047DFC" w:rsidRPr="005D2553" w:rsidRDefault="00047DFC" w:rsidP="00047DFC">
      <w:pPr>
        <w:pStyle w:val="Ab"/>
        <w:spacing w:before="240" w:after="240"/>
        <w:jc w:val="center"/>
        <w:rPr>
          <w:rFonts w:ascii="Liberation Serif" w:hAnsi="Liberation Serif"/>
          <w:sz w:val="24"/>
          <w:szCs w:val="24"/>
        </w:rPr>
      </w:pPr>
      <w:r w:rsidRPr="005D2553">
        <w:rPr>
          <w:rFonts w:ascii="Liberation Serif" w:hAnsi="Liberation Serif"/>
          <w:sz w:val="24"/>
          <w:szCs w:val="24"/>
        </w:rPr>
        <w:t>ИСПЫТАНИЯ НА МАКСИМАЛЬНУЮ ТЕМПЕРАТУРУ</w:t>
      </w:r>
    </w:p>
    <w:p w:rsidR="00047DFC" w:rsidRPr="005D2553" w:rsidRDefault="00047DFC" w:rsidP="00047DFC">
      <w:pPr>
        <w:pStyle w:val="Ab"/>
        <w:rPr>
          <w:rFonts w:ascii="Liberation Serif" w:hAnsi="Liberation Serif"/>
        </w:rPr>
      </w:pPr>
      <w:r w:rsidRPr="005D2553">
        <w:rPr>
          <w:rFonts w:ascii="Liberation Serif" w:hAnsi="Liberation Serif"/>
        </w:rPr>
        <w:t xml:space="preserve">Испытание заключается в проверке тепловой сети на прочность в условиях температурных деформаций, вызванных подъёмом температуры теплоносителя до расчётных значений, а также проверке в этих условиях компенсирующей способности тепловой сети. Испытанию подвергают всю тепловую сеть - от </w:t>
      </w:r>
      <w:r w:rsidRPr="005D2553">
        <w:rPr>
          <w:rFonts w:ascii="Liberation Serif" w:hAnsi="Liberation Serif"/>
        </w:rPr>
        <w:lastRenderedPageBreak/>
        <w:t>источника до тепловых пунктов систем теплопотребления. Испытания проводятся не реже одного раза в 5 лет.</w:t>
      </w:r>
    </w:p>
    <w:p w:rsidR="00AA52FD" w:rsidRPr="005D2553" w:rsidRDefault="00AA52FD" w:rsidP="00AA52FD">
      <w:pPr>
        <w:pStyle w:val="Ab"/>
        <w:spacing w:before="240" w:after="240"/>
        <w:jc w:val="center"/>
        <w:rPr>
          <w:rFonts w:ascii="Liberation Serif" w:hAnsi="Liberation Serif"/>
          <w:sz w:val="24"/>
          <w:szCs w:val="24"/>
        </w:rPr>
      </w:pPr>
      <w:r w:rsidRPr="005D2553">
        <w:rPr>
          <w:rFonts w:ascii="Liberation Serif" w:hAnsi="Liberation Serif"/>
          <w:sz w:val="24"/>
          <w:szCs w:val="24"/>
        </w:rPr>
        <w:t>ИСПЫТАНИЯ НА ТЕПЛОВЫЕ ПОТЕРИ</w:t>
      </w:r>
    </w:p>
    <w:p w:rsidR="00AA52FD" w:rsidRPr="005D2553" w:rsidRDefault="00AA52FD" w:rsidP="00AA52FD">
      <w:pPr>
        <w:pStyle w:val="Ab"/>
        <w:rPr>
          <w:rFonts w:ascii="Liberation Serif" w:hAnsi="Liberation Serif"/>
        </w:rPr>
      </w:pPr>
      <w:r w:rsidRPr="005D2553">
        <w:rPr>
          <w:rFonts w:ascii="Liberation Serif" w:hAnsi="Liberation Serif"/>
        </w:rPr>
        <w:t xml:space="preserve">Целью испытаний является определение фактических эксплуатационных тепловых потерь через тепловую изоляцию тепловых сетей и разработки на их основе нормируемых эксплуатационных тепловых потерь. Определение тепловых потерь должно осуществляется в соответствии с документом «Методические указания по определению тепловых потерь в водяных тепловых сетях» СО 34.09.255-97. Результаты определения тепловых потерь через теплоизоляцию по данным испытаний сопоставляются с </w:t>
      </w:r>
      <w:proofErr w:type="gramStart"/>
      <w:r w:rsidRPr="005D2553">
        <w:rPr>
          <w:rFonts w:ascii="Liberation Serif" w:hAnsi="Liberation Serif"/>
        </w:rPr>
        <w:t>нормативными</w:t>
      </w:r>
      <w:proofErr w:type="gramEnd"/>
      <w:r w:rsidRPr="005D2553">
        <w:rPr>
          <w:rFonts w:ascii="Liberation Serif" w:hAnsi="Liberation Serif"/>
        </w:rPr>
        <w:t>, выдается качественная и количественная оценка теплоизоляционных свойств испытываемых участков.</w:t>
      </w:r>
    </w:p>
    <w:p w:rsidR="00AA52FD" w:rsidRPr="005D2553" w:rsidRDefault="00AA52FD" w:rsidP="00AA52FD">
      <w:pPr>
        <w:pStyle w:val="Ab"/>
        <w:spacing w:before="120"/>
        <w:rPr>
          <w:rFonts w:ascii="Liberation Serif" w:hAnsi="Liberation Serif"/>
          <w:sz w:val="24"/>
          <w:szCs w:val="24"/>
        </w:rPr>
      </w:pPr>
      <w:r w:rsidRPr="005D2553">
        <w:rPr>
          <w:rFonts w:ascii="Liberation Serif" w:hAnsi="Liberation Serif"/>
        </w:rPr>
        <w:t>В соответствии Типовой инструкции по технической эксплуатации тепловых сетей систем коммунального теплоснабжения, утвержденной приказом Госстроя России от 13.12.2000 № 285, в каждой организации должен быть организован плановый ремонт оборудования, трубопроводов, зданий и сооружений.</w:t>
      </w:r>
    </w:p>
    <w:p w:rsidR="00AA52FD" w:rsidRPr="005D2553" w:rsidRDefault="00AA52FD" w:rsidP="00AA52FD">
      <w:pPr>
        <w:pStyle w:val="Ab"/>
        <w:spacing w:before="120"/>
        <w:rPr>
          <w:rFonts w:ascii="Liberation Serif" w:hAnsi="Liberation Serif"/>
        </w:rPr>
      </w:pPr>
      <w:r w:rsidRPr="005D2553">
        <w:rPr>
          <w:rFonts w:ascii="Liberation Serif" w:hAnsi="Liberation Serif"/>
        </w:rPr>
        <w:t xml:space="preserve">Ремонт тепловых сетей и тепловых пунктов подразделяется </w:t>
      </w:r>
      <w:proofErr w:type="gramStart"/>
      <w:r w:rsidRPr="005D2553">
        <w:rPr>
          <w:rFonts w:ascii="Liberation Serif" w:hAnsi="Liberation Serif"/>
        </w:rPr>
        <w:t>на</w:t>
      </w:r>
      <w:proofErr w:type="gramEnd"/>
      <w:r w:rsidRPr="005D2553">
        <w:rPr>
          <w:rFonts w:ascii="Liberation Serif" w:hAnsi="Liberation Serif"/>
        </w:rPr>
        <w:t>:</w:t>
      </w:r>
    </w:p>
    <w:p w:rsidR="00AA52FD" w:rsidRPr="005D2553" w:rsidRDefault="00AA52FD" w:rsidP="00876FF6">
      <w:pPr>
        <w:pStyle w:val="Ab"/>
        <w:numPr>
          <w:ilvl w:val="0"/>
          <w:numId w:val="12"/>
        </w:numPr>
        <w:tabs>
          <w:tab w:val="left" w:pos="1134"/>
        </w:tabs>
        <w:spacing w:before="120"/>
        <w:ind w:left="0" w:firstLine="567"/>
        <w:rPr>
          <w:rFonts w:ascii="Liberation Serif" w:hAnsi="Liberation Serif"/>
        </w:rPr>
      </w:pPr>
      <w:r w:rsidRPr="005D2553">
        <w:rPr>
          <w:rFonts w:ascii="Liberation Serif" w:hAnsi="Liberation Serif"/>
        </w:rPr>
        <w:t>Текущий ремонт, к которому относятся работы по систематическому и своевременному предохранению отдельных элементов оборудования и конструкций тепловой сети от преждевременного износа путем проведения профилактических мероприятий и устранения мелких неисправностей и повреждений;</w:t>
      </w:r>
    </w:p>
    <w:p w:rsidR="00AA52FD" w:rsidRPr="005D2553" w:rsidRDefault="00AA52FD" w:rsidP="00876FF6">
      <w:pPr>
        <w:pStyle w:val="Ab"/>
        <w:numPr>
          <w:ilvl w:val="0"/>
          <w:numId w:val="12"/>
        </w:numPr>
        <w:tabs>
          <w:tab w:val="left" w:pos="1134"/>
        </w:tabs>
        <w:spacing w:before="120"/>
        <w:ind w:left="0" w:firstLine="567"/>
        <w:rPr>
          <w:rFonts w:ascii="Liberation Serif" w:hAnsi="Liberation Serif"/>
        </w:rPr>
      </w:pPr>
      <w:r w:rsidRPr="005D2553">
        <w:rPr>
          <w:rFonts w:ascii="Liberation Serif" w:hAnsi="Liberation Serif"/>
        </w:rPr>
        <w:t>Капитальный ремонт, в процессе которого восстанавливается изношенное оборудование и конструкции или они заменяются новыми, имеющими более высокие технологические характеристики, улучшающими эксплуатационные качества сети.</w:t>
      </w:r>
    </w:p>
    <w:p w:rsidR="00AA52FD" w:rsidRPr="005D2553" w:rsidRDefault="00AA52FD" w:rsidP="00AA52FD">
      <w:pPr>
        <w:pStyle w:val="Ab"/>
        <w:rPr>
          <w:rFonts w:ascii="Liberation Serif" w:hAnsi="Liberation Serif"/>
        </w:rPr>
      </w:pPr>
      <w:r w:rsidRPr="005D2553">
        <w:rPr>
          <w:rFonts w:ascii="Liberation Serif" w:hAnsi="Liberation Serif"/>
        </w:rPr>
        <w:t>На все виды ремонта основного оборудования, трубопроводов, зданий и сооружений должны быть составлены перспективные и годовые графики. На вспомогательные оборудования составляются годовые и месячные графики ремонта, утверждаемые техническим руководителем предприятия.</w:t>
      </w:r>
    </w:p>
    <w:p w:rsidR="00AA52FD" w:rsidRPr="005D2553" w:rsidRDefault="00AA52FD" w:rsidP="00AA52FD">
      <w:pPr>
        <w:pStyle w:val="Ab"/>
        <w:rPr>
          <w:rFonts w:ascii="Liberation Serif" w:hAnsi="Liberation Serif"/>
        </w:rPr>
      </w:pPr>
      <w:r w:rsidRPr="005D2553">
        <w:rPr>
          <w:rFonts w:ascii="Liberation Serif" w:hAnsi="Liberation Serif"/>
        </w:rPr>
        <w:lastRenderedPageBreak/>
        <w:t xml:space="preserve">Графики капитального и текущего ремонтов разрабатываются на основе результатов анализа выявленных дефектов, повреждений, периодических осмотров, испытаний, диагностики и ежегодных </w:t>
      </w:r>
      <w:proofErr w:type="spellStart"/>
      <w:r w:rsidRPr="005D2553">
        <w:rPr>
          <w:rFonts w:ascii="Liberation Serif" w:hAnsi="Liberation Serif"/>
        </w:rPr>
        <w:t>опрессовок</w:t>
      </w:r>
      <w:proofErr w:type="spellEnd"/>
      <w:r w:rsidRPr="005D2553">
        <w:rPr>
          <w:rFonts w:ascii="Liberation Serif" w:hAnsi="Liberation Serif"/>
        </w:rPr>
        <w:t>.</w:t>
      </w:r>
    </w:p>
    <w:p w:rsidR="00AA52FD" w:rsidRPr="005D2553" w:rsidRDefault="00AA52FD" w:rsidP="00AA52FD">
      <w:pPr>
        <w:pStyle w:val="Ab"/>
        <w:rPr>
          <w:rFonts w:ascii="Liberation Serif" w:hAnsi="Liberation Serif"/>
        </w:rPr>
      </w:pPr>
      <w:r w:rsidRPr="005D2553">
        <w:rPr>
          <w:rFonts w:ascii="Liberation Serif" w:hAnsi="Liberation Serif"/>
        </w:rPr>
        <w:t xml:space="preserve">На момент проведения актуализации схемы теплоснабжения </w:t>
      </w:r>
      <w:r w:rsidR="00875684" w:rsidRPr="00875684">
        <w:rPr>
          <w:rFonts w:ascii="Liberation Serif" w:hAnsi="Liberation Serif"/>
        </w:rPr>
        <w:t>Сафакулевского МО</w:t>
      </w:r>
      <w:r w:rsidRPr="005D2553">
        <w:rPr>
          <w:rFonts w:ascii="Liberation Serif" w:hAnsi="Liberation Serif"/>
        </w:rPr>
        <w:t xml:space="preserve"> в случае возникновения нештатных ситуаций на тепловых сетях производится поиск аварийного участка и его обследование. По результатам обследования принимается решение о проведении текущего ремонта и включении данного участка в план капитальных ремонтов на будущий период. Процедура подготовки к проведению капитальных ремонтов на тепловых сетях соответствует требованиям типовой инструкции, указанной выше. </w:t>
      </w:r>
    </w:p>
    <w:p w:rsidR="00AA52FD" w:rsidRPr="005D2553" w:rsidRDefault="00AA52FD" w:rsidP="00AA52FD">
      <w:pPr>
        <w:pStyle w:val="Ab"/>
        <w:rPr>
          <w:rFonts w:ascii="Liberation Serif" w:hAnsi="Liberation Serif"/>
        </w:rPr>
      </w:pPr>
      <w:r w:rsidRPr="005D2553">
        <w:rPr>
          <w:rFonts w:ascii="Liberation Serif" w:hAnsi="Liberation Serif"/>
        </w:rPr>
        <w:t xml:space="preserve">В конце каждого отопительного сезона эксплуатирующими организациями составляется и согласуется с Администрацией </w:t>
      </w:r>
      <w:r w:rsidR="00875684" w:rsidRPr="00875684">
        <w:rPr>
          <w:rFonts w:ascii="Liberation Serif" w:hAnsi="Liberation Serif"/>
        </w:rPr>
        <w:t>Сафакулевского МО</w:t>
      </w:r>
      <w:r w:rsidRPr="005D2553">
        <w:rPr>
          <w:rFonts w:ascii="Liberation Serif" w:hAnsi="Liberation Serif"/>
        </w:rPr>
        <w:t xml:space="preserve"> график проведения гидравлических испытаний тепловых сетей. Порядок проведения испытаний соответствует требованиям Типовой инструкции по технической эксплуатации тепловых сетей систем коммунального теплоснабжения, утвержденной приказом Госстроя России от 13.12.2000г. № 285 и Правилам технической эксплуатации тепловых энергоустановок, утвержденных приказом Минэнерго РФ от 24 марта 2003 г. №115. Начинаются испытания после окончания каждого отопительного периода и длятся не более 15 дней.</w:t>
      </w:r>
    </w:p>
    <w:p w:rsidR="00AA52FD" w:rsidRPr="005D2553" w:rsidRDefault="00AA52FD" w:rsidP="00AA52FD">
      <w:pPr>
        <w:pStyle w:val="Ab"/>
        <w:rPr>
          <w:rFonts w:ascii="Liberation Serif" w:hAnsi="Liberation Serif"/>
        </w:rPr>
      </w:pPr>
      <w:r w:rsidRPr="005D2553">
        <w:rPr>
          <w:rFonts w:ascii="Liberation Serif" w:hAnsi="Liberation Serif"/>
        </w:rPr>
        <w:t xml:space="preserve">План проведения капитальных ремонтов составляется и утверждается эксплуатирующей организацией, а </w:t>
      </w:r>
      <w:proofErr w:type="gramStart"/>
      <w:r w:rsidRPr="005D2553">
        <w:rPr>
          <w:rFonts w:ascii="Liberation Serif" w:hAnsi="Liberation Serif"/>
        </w:rPr>
        <w:t>в последствии</w:t>
      </w:r>
      <w:proofErr w:type="gramEnd"/>
      <w:r w:rsidRPr="005D2553">
        <w:rPr>
          <w:rFonts w:ascii="Liberation Serif" w:hAnsi="Liberation Serif"/>
        </w:rPr>
        <w:t>, по результатам проведения гидравлических испытаний, производится корректировка плана.</w:t>
      </w:r>
    </w:p>
    <w:p w:rsidR="00AA52FD" w:rsidRPr="005D2553" w:rsidRDefault="00AA52FD" w:rsidP="00AA52FD">
      <w:pPr>
        <w:pStyle w:val="Ab"/>
        <w:rPr>
          <w:rFonts w:ascii="Liberation Serif" w:hAnsi="Liberation Serif"/>
        </w:rPr>
      </w:pPr>
      <w:r w:rsidRPr="005D2553">
        <w:rPr>
          <w:rFonts w:ascii="Liberation Serif" w:hAnsi="Liberation Serif"/>
        </w:rPr>
        <w:t>Диагностика состояния тепловых сетей производится с целью своевременного выявления возможных повреждений сетей и заблаговременного проведения ремонтно-восстановительных работ, не допуская повреждения сетей в период отопительного сезона и выполнения неплановых (аварийных) работ, требующих значительных трудовых и материальных ресурсов.</w:t>
      </w:r>
    </w:p>
    <w:p w:rsidR="00AA52FD" w:rsidRPr="005D2553" w:rsidRDefault="00AA52FD" w:rsidP="00AA52FD">
      <w:pPr>
        <w:pStyle w:val="Ab"/>
        <w:rPr>
          <w:rFonts w:ascii="Liberation Serif" w:hAnsi="Liberation Serif"/>
        </w:rPr>
      </w:pPr>
      <w:r w:rsidRPr="005D2553">
        <w:rPr>
          <w:rFonts w:ascii="Liberation Serif" w:hAnsi="Liberation Serif"/>
        </w:rPr>
        <w:t xml:space="preserve">В соответствии с требованиями ПТЭ на всех теплосетях </w:t>
      </w:r>
      <w:r w:rsidR="00E35796" w:rsidRPr="00E35796">
        <w:rPr>
          <w:rFonts w:ascii="Liberation Serif" w:hAnsi="Liberation Serif"/>
        </w:rPr>
        <w:t>Сафакулевского МО</w:t>
      </w:r>
      <w:r w:rsidR="00E35796">
        <w:rPr>
          <w:rFonts w:ascii="Liberation Serif" w:hAnsi="Liberation Serif"/>
        </w:rPr>
        <w:t xml:space="preserve"> </w:t>
      </w:r>
      <w:r w:rsidRPr="005D2553">
        <w:rPr>
          <w:rFonts w:ascii="Liberation Serif" w:hAnsi="Liberation Serif"/>
        </w:rPr>
        <w:t xml:space="preserve">проводятся обходы теплотрасс и осмотры тепловых камер (п. 6.2.26), при необходимости: плановые </w:t>
      </w:r>
      <w:proofErr w:type="spellStart"/>
      <w:r w:rsidRPr="005D2553">
        <w:rPr>
          <w:rFonts w:ascii="Liberation Serif" w:hAnsi="Liberation Serif"/>
        </w:rPr>
        <w:t>шурфовки</w:t>
      </w:r>
      <w:proofErr w:type="spellEnd"/>
      <w:r w:rsidRPr="005D2553">
        <w:rPr>
          <w:rFonts w:ascii="Liberation Serif" w:hAnsi="Liberation Serif"/>
        </w:rPr>
        <w:t xml:space="preserve"> участков трасс (п. 6.2.34).</w:t>
      </w:r>
    </w:p>
    <w:p w:rsidR="006E3A2A" w:rsidRPr="005D2553" w:rsidRDefault="006E3A2A" w:rsidP="006E3A2A">
      <w:pPr>
        <w:pStyle w:val="Ab"/>
        <w:rPr>
          <w:rFonts w:ascii="Liberation Serif" w:hAnsi="Liberation Serif"/>
        </w:rPr>
      </w:pPr>
      <w:r w:rsidRPr="005D2553">
        <w:rPr>
          <w:rFonts w:ascii="Liberation Serif" w:hAnsi="Liberation Serif"/>
        </w:rPr>
        <w:lastRenderedPageBreak/>
        <w:t xml:space="preserve">Ремонты тепловых сетей завершаются послеремонтной </w:t>
      </w:r>
      <w:proofErr w:type="spellStart"/>
      <w:r w:rsidRPr="005D2553">
        <w:rPr>
          <w:rFonts w:ascii="Liberation Serif" w:hAnsi="Liberation Serif"/>
        </w:rPr>
        <w:t>опрессовкой</w:t>
      </w:r>
      <w:proofErr w:type="spellEnd"/>
      <w:r w:rsidRPr="005D2553">
        <w:rPr>
          <w:rFonts w:ascii="Liberation Serif" w:hAnsi="Liberation Serif"/>
        </w:rPr>
        <w:t xml:space="preserve"> для проверки качества выполненных работ, оценки прочности и плотности тепловых сетей и возможности их включения в эксплуатацию.</w:t>
      </w:r>
    </w:p>
    <w:p w:rsidR="00AA52FD" w:rsidRPr="005D2553" w:rsidRDefault="00AA52FD" w:rsidP="006E3A2A">
      <w:pPr>
        <w:pStyle w:val="Ab"/>
        <w:rPr>
          <w:rFonts w:ascii="Liberation Serif" w:hAnsi="Liberation Serif"/>
        </w:rPr>
      </w:pPr>
    </w:p>
    <w:p w:rsidR="00BB05D1" w:rsidRPr="005D2553" w:rsidRDefault="00C932BC" w:rsidP="00C02D39">
      <w:pPr>
        <w:pStyle w:val="32"/>
        <w:numPr>
          <w:ilvl w:val="2"/>
          <w:numId w:val="4"/>
        </w:numPr>
        <w:spacing w:line="276" w:lineRule="auto"/>
        <w:ind w:left="0" w:firstLine="567"/>
        <w:rPr>
          <w:rFonts w:ascii="Liberation Serif" w:hAnsi="Liberation Serif"/>
          <w:b w:val="0"/>
          <w:i w:val="0"/>
          <w:sz w:val="24"/>
          <w:szCs w:val="24"/>
        </w:rPr>
      </w:pPr>
      <w:bookmarkStart w:id="129" w:name="_Toc172218703"/>
      <w:r w:rsidRPr="005D2553">
        <w:rPr>
          <w:rFonts w:ascii="Liberation Serif" w:hAnsi="Liberation Serif"/>
          <w:b w:val="0"/>
          <w:i w:val="0"/>
          <w:sz w:val="24"/>
          <w:szCs w:val="24"/>
        </w:rPr>
        <w:t>ОПИСАНИЕ</w:t>
      </w:r>
      <w:r w:rsidR="00BB05D1" w:rsidRPr="005D2553">
        <w:rPr>
          <w:rFonts w:ascii="Liberation Serif" w:hAnsi="Liberation Serif"/>
          <w:b w:val="0"/>
          <w:i w:val="0"/>
          <w:sz w:val="24"/>
          <w:szCs w:val="24"/>
        </w:rPr>
        <w:t xml:space="preserve">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w:t>
      </w:r>
      <w:r w:rsidRPr="005D2553">
        <w:rPr>
          <w:rFonts w:ascii="Liberation Serif" w:hAnsi="Liberation Serif"/>
          <w:b w:val="0"/>
          <w:i w:val="0"/>
          <w:sz w:val="24"/>
          <w:szCs w:val="24"/>
        </w:rPr>
        <w:t>ПОТЕРИ</w:t>
      </w:r>
      <w:r w:rsidR="00BB05D1" w:rsidRPr="005D2553">
        <w:rPr>
          <w:rFonts w:ascii="Liberation Serif" w:hAnsi="Liberation Serif"/>
          <w:b w:val="0"/>
          <w:i w:val="0"/>
          <w:sz w:val="24"/>
          <w:szCs w:val="24"/>
        </w:rPr>
        <w:t>) ТЕПЛОВЫХ СЕТЕЙ</w:t>
      </w:r>
      <w:bookmarkEnd w:id="129"/>
    </w:p>
    <w:p w:rsidR="00BB05D1" w:rsidRPr="005D2553" w:rsidRDefault="00BB05D1" w:rsidP="00BB05D1">
      <w:pPr>
        <w:pStyle w:val="Ab"/>
        <w:spacing w:before="120"/>
        <w:rPr>
          <w:rFonts w:ascii="Liberation Serif" w:hAnsi="Liberation Serif"/>
        </w:rPr>
      </w:pPr>
      <w:r w:rsidRPr="005D2553">
        <w:rPr>
          <w:rFonts w:ascii="Liberation Serif" w:hAnsi="Liberation Serif"/>
        </w:rPr>
        <w:t xml:space="preserve">На момент проведения актуализации схемы теплоснабжения </w:t>
      </w:r>
      <w:r w:rsidR="00875684" w:rsidRPr="00875684">
        <w:rPr>
          <w:rFonts w:ascii="Liberation Serif" w:hAnsi="Liberation Serif"/>
        </w:rPr>
        <w:t>Сафакулевского МО</w:t>
      </w:r>
      <w:r w:rsidRPr="005D2553">
        <w:rPr>
          <w:rFonts w:ascii="Liberation Serif" w:hAnsi="Liberation Serif"/>
        </w:rPr>
        <w:t xml:space="preserve"> периодичность и проведение летних ремонтов регламентируется Правилами технической эксплуатации тепловых энергоустановок, утвержденных приказом Минэнерго РФ от 24 марта 2003 г. № 115, а также требованиями Типовой инструкции по технической эксплуатации тепловых сетей систем коммунального теплоснабжения, утвержденной приказом Госстроя России от 13.12.2000 г. № 285.</w:t>
      </w:r>
    </w:p>
    <w:p w:rsidR="00BB05D1" w:rsidRPr="005D2553" w:rsidRDefault="00BB05D1" w:rsidP="00BB05D1">
      <w:pPr>
        <w:pStyle w:val="Ab"/>
        <w:spacing w:before="120"/>
        <w:rPr>
          <w:rFonts w:ascii="Liberation Serif" w:hAnsi="Liberation Serif"/>
        </w:rPr>
      </w:pPr>
      <w:r w:rsidRPr="005D2553">
        <w:rPr>
          <w:rFonts w:ascii="Liberation Serif" w:hAnsi="Liberation Serif"/>
        </w:rPr>
        <w:t>Согласно Типовой инструкции по технической эксплуатации тепловых сетей систем коммунального теплоснабжения тепловые сети, находящиеся в эксплуатации, должны подвергаться следующим испытаниям:</w:t>
      </w:r>
    </w:p>
    <w:p w:rsidR="00BB05D1" w:rsidRPr="005D2553" w:rsidRDefault="00BB05D1" w:rsidP="00876FF6">
      <w:pPr>
        <w:pStyle w:val="Ab"/>
        <w:numPr>
          <w:ilvl w:val="0"/>
          <w:numId w:val="12"/>
        </w:numPr>
        <w:tabs>
          <w:tab w:val="left" w:pos="1134"/>
        </w:tabs>
        <w:spacing w:before="120"/>
        <w:ind w:left="0" w:firstLine="567"/>
        <w:rPr>
          <w:rFonts w:ascii="Liberation Serif" w:hAnsi="Liberation Serif"/>
        </w:rPr>
      </w:pPr>
      <w:r w:rsidRPr="005D2553">
        <w:rPr>
          <w:rFonts w:ascii="Liberation Serif" w:hAnsi="Liberation Serif"/>
        </w:rPr>
        <w:t>Гидравлическим испытаниям с целью проверки прочности и плотности трубопроводов, их элементов и арматуры;</w:t>
      </w:r>
    </w:p>
    <w:p w:rsidR="00BB05D1" w:rsidRPr="005D2553" w:rsidRDefault="00BB05D1" w:rsidP="00876FF6">
      <w:pPr>
        <w:pStyle w:val="Ab"/>
        <w:numPr>
          <w:ilvl w:val="0"/>
          <w:numId w:val="12"/>
        </w:numPr>
        <w:tabs>
          <w:tab w:val="left" w:pos="1134"/>
        </w:tabs>
        <w:spacing w:before="120"/>
        <w:ind w:left="0" w:firstLine="567"/>
        <w:rPr>
          <w:rFonts w:ascii="Liberation Serif" w:hAnsi="Liberation Serif"/>
        </w:rPr>
      </w:pPr>
      <w:r w:rsidRPr="005D2553">
        <w:rPr>
          <w:rFonts w:ascii="Liberation Serif" w:hAnsi="Liberation Serif"/>
        </w:rPr>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w:t>
      </w:r>
      <w:proofErr w:type="gramStart"/>
      <w:r w:rsidRPr="005D2553">
        <w:rPr>
          <w:rFonts w:ascii="Liberation Serif" w:hAnsi="Liberation Serif"/>
        </w:rPr>
        <w:t>контроля за</w:t>
      </w:r>
      <w:proofErr w:type="gramEnd"/>
      <w:r w:rsidRPr="005D2553">
        <w:rPr>
          <w:rFonts w:ascii="Liberation Serif" w:hAnsi="Liberation Serif"/>
        </w:rPr>
        <w:t xml:space="preserve"> их состоянием, проверки компенсирующей способности тепловой сети;</w:t>
      </w:r>
    </w:p>
    <w:p w:rsidR="00BB05D1" w:rsidRPr="005D2553" w:rsidRDefault="00BB05D1" w:rsidP="00876FF6">
      <w:pPr>
        <w:pStyle w:val="Ab"/>
        <w:numPr>
          <w:ilvl w:val="0"/>
          <w:numId w:val="12"/>
        </w:numPr>
        <w:tabs>
          <w:tab w:val="left" w:pos="1134"/>
        </w:tabs>
        <w:spacing w:before="120"/>
        <w:ind w:left="0" w:firstLine="567"/>
        <w:rPr>
          <w:rFonts w:ascii="Liberation Serif" w:hAnsi="Liberation Serif"/>
        </w:rPr>
      </w:pPr>
      <w:r w:rsidRPr="005D2553">
        <w:rPr>
          <w:rFonts w:ascii="Liberation Serif" w:hAnsi="Liberation Serif"/>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BB05D1" w:rsidRPr="005D2553" w:rsidRDefault="00BB05D1" w:rsidP="00876FF6">
      <w:pPr>
        <w:pStyle w:val="Ab"/>
        <w:numPr>
          <w:ilvl w:val="0"/>
          <w:numId w:val="12"/>
        </w:numPr>
        <w:tabs>
          <w:tab w:val="left" w:pos="1134"/>
        </w:tabs>
        <w:spacing w:before="120"/>
        <w:ind w:left="0" w:firstLine="567"/>
        <w:rPr>
          <w:rFonts w:ascii="Liberation Serif" w:hAnsi="Liberation Serif"/>
        </w:rPr>
      </w:pPr>
      <w:r w:rsidRPr="005D2553">
        <w:rPr>
          <w:rFonts w:ascii="Liberation Serif" w:hAnsi="Liberation Serif"/>
        </w:rPr>
        <w:t>Испытаниям на гидравлические потери для получения гидравлических характеристик трубопроводов;</w:t>
      </w:r>
    </w:p>
    <w:p w:rsidR="00BB05D1" w:rsidRPr="005D2553" w:rsidRDefault="00BB05D1" w:rsidP="00876FF6">
      <w:pPr>
        <w:pStyle w:val="Ab"/>
        <w:numPr>
          <w:ilvl w:val="0"/>
          <w:numId w:val="12"/>
        </w:numPr>
        <w:tabs>
          <w:tab w:val="left" w:pos="1134"/>
        </w:tabs>
        <w:spacing w:before="120"/>
        <w:ind w:left="0" w:firstLine="567"/>
        <w:rPr>
          <w:rFonts w:ascii="Liberation Serif" w:hAnsi="Liberation Serif"/>
        </w:rPr>
      </w:pPr>
      <w:r w:rsidRPr="005D2553">
        <w:rPr>
          <w:rFonts w:ascii="Liberation Serif" w:hAnsi="Liberation Serif"/>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BB05D1" w:rsidRPr="005D2553" w:rsidRDefault="00BB05D1" w:rsidP="00BB05D1">
      <w:pPr>
        <w:pStyle w:val="Ab"/>
        <w:tabs>
          <w:tab w:val="left" w:pos="1134"/>
        </w:tabs>
        <w:spacing w:before="120" w:after="240"/>
        <w:rPr>
          <w:rFonts w:ascii="Liberation Serif" w:hAnsi="Liberation Serif"/>
        </w:rPr>
      </w:pPr>
      <w:r w:rsidRPr="005D2553">
        <w:rPr>
          <w:rFonts w:ascii="Liberation Serif" w:hAnsi="Liberation Serif"/>
        </w:rPr>
        <w:lastRenderedPageBreak/>
        <w:t xml:space="preserve">Все виды испытаний должны проводиться раздельно. Совмещение во времени двух видов испытаний не допускается. </w:t>
      </w:r>
    </w:p>
    <w:p w:rsidR="006E3A2A" w:rsidRPr="005D2553" w:rsidRDefault="00BB05D1" w:rsidP="00BB05D1">
      <w:pPr>
        <w:pStyle w:val="Ab"/>
        <w:rPr>
          <w:rFonts w:ascii="Liberation Serif" w:hAnsi="Liberation Serif"/>
        </w:rPr>
      </w:pPr>
      <w:r w:rsidRPr="005D2553">
        <w:rPr>
          <w:rFonts w:ascii="Liberation Serif" w:hAnsi="Liberation Serif"/>
        </w:rPr>
        <w:t>Для проведения каждого испытания</w:t>
      </w:r>
      <w:r w:rsidR="00D14371" w:rsidRPr="005D2553">
        <w:rPr>
          <w:rFonts w:ascii="Liberation Serif" w:hAnsi="Liberation Serif"/>
        </w:rPr>
        <w:t xml:space="preserve"> должна</w:t>
      </w:r>
      <w:r w:rsidRPr="005D2553">
        <w:rPr>
          <w:rFonts w:ascii="Liberation Serif" w:hAnsi="Liberation Serif"/>
        </w:rPr>
        <w:t xml:space="preserve"> организ</w:t>
      </w:r>
      <w:r w:rsidR="00D14371" w:rsidRPr="005D2553">
        <w:rPr>
          <w:rFonts w:ascii="Liberation Serif" w:hAnsi="Liberation Serif"/>
        </w:rPr>
        <w:t>оваться</w:t>
      </w:r>
      <w:r w:rsidRPr="005D2553">
        <w:rPr>
          <w:rFonts w:ascii="Liberation Serif" w:hAnsi="Liberation Serif"/>
        </w:rPr>
        <w:t xml:space="preserve"> специальная бригада во главе с руководителем испытаний, который назначается главным инженером.</w:t>
      </w:r>
    </w:p>
    <w:p w:rsidR="00BB05D1" w:rsidRPr="005D2553" w:rsidRDefault="00BB05D1" w:rsidP="00BB05D1">
      <w:pPr>
        <w:pStyle w:val="Ab"/>
        <w:rPr>
          <w:rFonts w:ascii="Liberation Serif" w:hAnsi="Liberation Serif"/>
        </w:rPr>
      </w:pPr>
      <w:r w:rsidRPr="005D2553">
        <w:rPr>
          <w:rFonts w:ascii="Liberation Serif" w:hAnsi="Liberation Serif"/>
        </w:rPr>
        <w:t xml:space="preserve">К проведению испытаний тепловых сетей на тепловые и гидравлические потери и на наличие потенциалов блуждающих токов по усмотрению руководства организации могу привлекаться специализированные организации, имеющие соответствующие </w:t>
      </w:r>
      <w:r w:rsidR="00D14371" w:rsidRPr="005D2553">
        <w:rPr>
          <w:rFonts w:ascii="Liberation Serif" w:hAnsi="Liberation Serif"/>
        </w:rPr>
        <w:t>разрешения</w:t>
      </w:r>
      <w:r w:rsidRPr="005D2553">
        <w:rPr>
          <w:rFonts w:ascii="Liberation Serif" w:hAnsi="Liberation Serif"/>
        </w:rPr>
        <w:t>.</w:t>
      </w:r>
      <w:r w:rsidR="00D14371" w:rsidRPr="005D2553">
        <w:rPr>
          <w:rFonts w:ascii="Liberation Serif" w:hAnsi="Liberation Serif"/>
        </w:rPr>
        <w:t xml:space="preserve"> </w:t>
      </w:r>
      <w:r w:rsidRPr="005D2553">
        <w:rPr>
          <w:rFonts w:ascii="Liberation Serif" w:hAnsi="Liberation Serif"/>
        </w:rPr>
        <w:t>На каждый вид испытаний должна быть составлена рабочая программа, которая утверждается главным инженером.</w:t>
      </w:r>
    </w:p>
    <w:p w:rsidR="00D14371" w:rsidRPr="005D2553" w:rsidRDefault="00D14371" w:rsidP="00D14371">
      <w:pPr>
        <w:pStyle w:val="Ab"/>
        <w:rPr>
          <w:rFonts w:ascii="Liberation Serif" w:hAnsi="Liberation Serif"/>
        </w:rPr>
      </w:pPr>
      <w:r w:rsidRPr="005D2553">
        <w:rPr>
          <w:rFonts w:ascii="Liberation Serif" w:hAnsi="Liberation Serif"/>
        </w:rPr>
        <w:t>По окончании ремонтных работ на квартальных тепловых сетях магистральных теплопроводах проводятся повторные гидравлические испытания трубопроводов на прочность. После проведения визуального обследования происходит запуск системы теплоснабжения с последующей проверкой качества выполненных работ.</w:t>
      </w:r>
    </w:p>
    <w:p w:rsidR="00D14371" w:rsidRPr="005D2553" w:rsidRDefault="00456FE3" w:rsidP="00D14371">
      <w:pPr>
        <w:pStyle w:val="Ab"/>
        <w:rPr>
          <w:rFonts w:ascii="Liberation Serif" w:hAnsi="Liberation Serif"/>
        </w:rPr>
      </w:pPr>
      <w:r w:rsidRPr="005D2553">
        <w:rPr>
          <w:rFonts w:ascii="Liberation Serif" w:hAnsi="Liberation Serif"/>
        </w:rPr>
        <w:t>При проведении</w:t>
      </w:r>
      <w:r w:rsidR="00D14371" w:rsidRPr="005D2553">
        <w:rPr>
          <w:rFonts w:ascii="Liberation Serif" w:hAnsi="Liberation Serif"/>
        </w:rPr>
        <w:t xml:space="preserve"> замены или ремонта магистрального трубопровода</w:t>
      </w:r>
      <w:r w:rsidR="00D14371" w:rsidRPr="005D2553">
        <w:rPr>
          <w:rFonts w:ascii="Liberation Serif" w:eastAsia="Times New Roman" w:hAnsi="Liberation Serif"/>
          <w:spacing w:val="1"/>
        </w:rPr>
        <w:t xml:space="preserve"> </w:t>
      </w:r>
      <w:r w:rsidR="00D14371" w:rsidRPr="005D2553">
        <w:rPr>
          <w:rFonts w:ascii="Liberation Serif" w:hAnsi="Liberation Serif"/>
        </w:rPr>
        <w:t>большой протяженности производятся гидравлические испытания участка трубопровода в соответствии с требованиями технических регламентов.</w:t>
      </w:r>
    </w:p>
    <w:p w:rsidR="00BB05D1" w:rsidRPr="005D2553" w:rsidRDefault="00D14371" w:rsidP="00BB05D1">
      <w:pPr>
        <w:pStyle w:val="Ab"/>
        <w:rPr>
          <w:rFonts w:ascii="Liberation Serif" w:hAnsi="Liberation Serif"/>
        </w:rPr>
      </w:pPr>
      <w:r w:rsidRPr="005D2553">
        <w:rPr>
          <w:rFonts w:ascii="Liberation Serif" w:hAnsi="Liberation Serif"/>
        </w:rPr>
        <w:t xml:space="preserve">Летний ремонт тепловых сетей производится </w:t>
      </w:r>
      <w:proofErr w:type="gramStart"/>
      <w:r w:rsidRPr="005D2553">
        <w:rPr>
          <w:rFonts w:ascii="Liberation Serif" w:hAnsi="Liberation Serif"/>
        </w:rPr>
        <w:t>в соответствии с утвержденным планом работ по подготовке к зимнему периоду на основе</w:t>
      </w:r>
      <w:proofErr w:type="gramEnd"/>
      <w:r w:rsidRPr="005D2553">
        <w:rPr>
          <w:rFonts w:ascii="Liberation Serif" w:hAnsi="Liberation Serif"/>
        </w:rPr>
        <w:t xml:space="preserve"> результатов анализа выявленных дефектов, повреждений, периодических осмотров и ежегодных испытаний. График ремонтных работ составляется исходя из условия одновременного ремонта трубопроводов тепловой сети и тепловых пунктов. Перед проведением ремонтов тепловых сетей трубопроводы освобождаются от сетевой воды.</w:t>
      </w:r>
    </w:p>
    <w:p w:rsidR="00D14371" w:rsidRPr="005D2553" w:rsidRDefault="00D14371" w:rsidP="00BB05D1">
      <w:pPr>
        <w:pStyle w:val="Ab"/>
        <w:rPr>
          <w:rFonts w:ascii="Liberation Serif" w:hAnsi="Liberation Serif"/>
        </w:rPr>
      </w:pPr>
    </w:p>
    <w:p w:rsidR="00547483" w:rsidRPr="005D2553" w:rsidRDefault="00547483" w:rsidP="00C02D39">
      <w:pPr>
        <w:pStyle w:val="32"/>
        <w:numPr>
          <w:ilvl w:val="2"/>
          <w:numId w:val="4"/>
        </w:numPr>
        <w:spacing w:line="276" w:lineRule="auto"/>
        <w:ind w:left="0" w:firstLine="567"/>
        <w:rPr>
          <w:rFonts w:ascii="Liberation Serif" w:hAnsi="Liberation Serif"/>
          <w:b w:val="0"/>
          <w:i w:val="0"/>
          <w:sz w:val="24"/>
          <w:szCs w:val="24"/>
        </w:rPr>
      </w:pPr>
      <w:bookmarkStart w:id="130" w:name="_Toc172218704"/>
      <w:r w:rsidRPr="005D2553">
        <w:rPr>
          <w:rFonts w:ascii="Liberation Serif" w:hAnsi="Liberation Serif"/>
          <w:b w:val="0"/>
          <w:i w:val="0"/>
          <w:sz w:val="24"/>
          <w:szCs w:val="24"/>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130"/>
    </w:p>
    <w:p w:rsidR="00365820" w:rsidRPr="005D2553" w:rsidRDefault="00365820" w:rsidP="00365820">
      <w:pPr>
        <w:pStyle w:val="Ab"/>
        <w:rPr>
          <w:rFonts w:ascii="Liberation Serif" w:hAnsi="Liberation Serif"/>
        </w:rPr>
      </w:pPr>
      <w:r w:rsidRPr="005D2553">
        <w:rPr>
          <w:rFonts w:ascii="Liberation Serif" w:hAnsi="Liberation Serif"/>
        </w:rPr>
        <w:t xml:space="preserve">Расчет и обоснование нормативов технологических потерь теплоносителя и тепловой энергии в тепловых сетях производится согласно методики определения </w:t>
      </w:r>
      <w:r w:rsidRPr="005D2553">
        <w:rPr>
          <w:rFonts w:ascii="Liberation Serif" w:hAnsi="Liberation Serif"/>
        </w:rPr>
        <w:lastRenderedPageBreak/>
        <w:t xml:space="preserve">тепловых потерь через изоляцию </w:t>
      </w:r>
      <w:proofErr w:type="gramStart"/>
      <w:r w:rsidRPr="005D2553">
        <w:rPr>
          <w:rFonts w:ascii="Liberation Serif" w:hAnsi="Liberation Serif"/>
        </w:rPr>
        <w:t>трубопроводов</w:t>
      </w:r>
      <w:proofErr w:type="gramEnd"/>
      <w:r w:rsidRPr="005D2553">
        <w:rPr>
          <w:rFonts w:ascii="Liberation Serif" w:hAnsi="Liberation Serif"/>
        </w:rPr>
        <w:t xml:space="preserve"> которая регламентируется приказом Минэнерго от 30.12.2008 № 325 «Об утверждении порядка определения нормативов технологических потерь при передаче тепловой энергии, теплоносителя»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rsidR="00DB0E05" w:rsidRPr="005D2553" w:rsidRDefault="00365820" w:rsidP="00365820">
      <w:pPr>
        <w:pStyle w:val="Ab"/>
        <w:rPr>
          <w:rFonts w:ascii="Liberation Serif" w:hAnsi="Liberation Serif"/>
        </w:rPr>
      </w:pPr>
      <w:r w:rsidRPr="005D2553">
        <w:rPr>
          <w:rFonts w:ascii="Liberation Serif" w:hAnsi="Liberation Serif"/>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Тепловые потери через изоляцию трубопроводов зависят от материальной характеристики тепловых сетей, а также года и способа прокладки тепловой сети. Нормы тепловых потерь через изоляцию трубопроводов рассчитаны на основании приказа Минэнерго от 30.12.2008 № 325.</w:t>
      </w:r>
    </w:p>
    <w:p w:rsidR="00875684" w:rsidRPr="00875684" w:rsidRDefault="00875684" w:rsidP="00DB0E05">
      <w:pPr>
        <w:pStyle w:val="Ab"/>
        <w:rPr>
          <w:rFonts w:ascii="Liberation Serif" w:hAnsi="Liberation Serif"/>
        </w:rPr>
      </w:pPr>
      <w:r w:rsidRPr="00875684">
        <w:rPr>
          <w:rFonts w:ascii="Liberation Serif" w:hAnsi="Liberation Serif"/>
        </w:rPr>
        <w:t>В соответствии с данным</w:t>
      </w:r>
      <w:proofErr w:type="gramStart"/>
      <w:r w:rsidRPr="00875684">
        <w:rPr>
          <w:rFonts w:ascii="Liberation Serif" w:hAnsi="Liberation Serif"/>
        </w:rPr>
        <w:t>и ООО</w:t>
      </w:r>
      <w:proofErr w:type="gramEnd"/>
      <w:r w:rsidRPr="00875684">
        <w:rPr>
          <w:rFonts w:ascii="Liberation Serif" w:hAnsi="Liberation Serif"/>
        </w:rPr>
        <w:t xml:space="preserve"> ЖКХ </w:t>
      </w:r>
      <w:r w:rsidR="00285CD5">
        <w:rPr>
          <w:rFonts w:ascii="Liberation Serif" w:hAnsi="Liberation Serif"/>
        </w:rPr>
        <w:t>«</w:t>
      </w:r>
      <w:r w:rsidRPr="00875684">
        <w:rPr>
          <w:rFonts w:ascii="Liberation Serif" w:hAnsi="Liberation Serif"/>
        </w:rPr>
        <w:t>Юго-Запад</w:t>
      </w:r>
      <w:r w:rsidR="00285CD5">
        <w:rPr>
          <w:rFonts w:ascii="Liberation Serif" w:hAnsi="Liberation Serif"/>
        </w:rPr>
        <w:t>»</w:t>
      </w:r>
      <w:r>
        <w:rPr>
          <w:rFonts w:ascii="Liberation Serif" w:hAnsi="Liberation Serif"/>
        </w:rPr>
        <w:t xml:space="preserve"> расчёт нормативных потерь представлен в Таблице 12.</w:t>
      </w:r>
    </w:p>
    <w:p w:rsidR="00DB0E05" w:rsidRPr="00875684" w:rsidRDefault="00DB0E05" w:rsidP="00DB0E05">
      <w:pPr>
        <w:pStyle w:val="Ab"/>
        <w:rPr>
          <w:rFonts w:ascii="Liberation Serif" w:hAnsi="Liberation Serif"/>
          <w:sz w:val="20"/>
          <w:szCs w:val="20"/>
        </w:rPr>
      </w:pPr>
    </w:p>
    <w:p w:rsidR="003937E0" w:rsidRPr="005D2553" w:rsidRDefault="003937E0" w:rsidP="003937E0">
      <w:pPr>
        <w:keepNext/>
        <w:widowControl w:val="0"/>
        <w:adjustRightInd w:val="0"/>
        <w:spacing w:before="240" w:after="0" w:line="240" w:lineRule="auto"/>
        <w:ind w:right="-2" w:firstLine="567"/>
        <w:jc w:val="right"/>
        <w:textAlignment w:val="baseline"/>
        <w:rPr>
          <w:rFonts w:ascii="Liberation Serif" w:eastAsia="Microsoft YaHei" w:hAnsi="Liberation Serif" w:cs="Times New Roman"/>
          <w:bCs/>
          <w:i/>
          <w:spacing w:val="-5"/>
          <w:sz w:val="24"/>
          <w:szCs w:val="24"/>
        </w:rPr>
      </w:pPr>
      <w:r w:rsidRPr="005D2553">
        <w:rPr>
          <w:rFonts w:ascii="Liberation Serif" w:eastAsia="Microsoft YaHei" w:hAnsi="Liberation Serif" w:cs="Times New Roman"/>
          <w:bCs/>
          <w:i/>
          <w:spacing w:val="-5"/>
          <w:sz w:val="24"/>
          <w:szCs w:val="24"/>
        </w:rPr>
        <w:t xml:space="preserve">Таблица </w:t>
      </w:r>
      <w:r w:rsidR="00B00D8B" w:rsidRPr="005D2553">
        <w:rPr>
          <w:rFonts w:ascii="Liberation Serif" w:eastAsia="Microsoft YaHei" w:hAnsi="Liberation Serif" w:cs="Times New Roman"/>
          <w:bCs/>
          <w:i/>
          <w:spacing w:val="-5"/>
          <w:sz w:val="24"/>
          <w:szCs w:val="24"/>
        </w:rPr>
        <w:t>1</w:t>
      </w:r>
      <w:r w:rsidR="008161CC">
        <w:rPr>
          <w:rFonts w:ascii="Liberation Serif" w:eastAsia="Microsoft YaHei" w:hAnsi="Liberation Serif" w:cs="Times New Roman"/>
          <w:bCs/>
          <w:i/>
          <w:spacing w:val="-5"/>
          <w:sz w:val="24"/>
          <w:szCs w:val="24"/>
        </w:rPr>
        <w:t>2</w:t>
      </w:r>
      <w:r w:rsidRPr="005D2553">
        <w:rPr>
          <w:rFonts w:ascii="Liberation Serif" w:eastAsia="Microsoft YaHei" w:hAnsi="Liberation Serif" w:cs="Times New Roman"/>
          <w:bCs/>
          <w:i/>
          <w:spacing w:val="-5"/>
          <w:sz w:val="24"/>
          <w:szCs w:val="24"/>
        </w:rPr>
        <w:t xml:space="preserve">. </w:t>
      </w:r>
      <w:r w:rsidR="00875684">
        <w:rPr>
          <w:rFonts w:ascii="Liberation Serif" w:eastAsia="Microsoft YaHei" w:hAnsi="Liberation Serif" w:cs="Times New Roman"/>
          <w:bCs/>
          <w:i/>
          <w:spacing w:val="-5"/>
          <w:sz w:val="24"/>
          <w:szCs w:val="24"/>
        </w:rPr>
        <w:t>Р</w:t>
      </w:r>
      <w:r w:rsidR="00875684" w:rsidRPr="00875684">
        <w:rPr>
          <w:rFonts w:ascii="Liberation Serif" w:eastAsia="Microsoft YaHei" w:hAnsi="Liberation Serif" w:cs="Times New Roman"/>
          <w:bCs/>
          <w:i/>
          <w:spacing w:val="-5"/>
          <w:sz w:val="24"/>
          <w:szCs w:val="24"/>
        </w:rPr>
        <w:t xml:space="preserve">асчёт нормативных потерь </w:t>
      </w:r>
      <w:r w:rsidRPr="005D2553">
        <w:rPr>
          <w:rFonts w:ascii="Liberation Serif" w:eastAsia="Microsoft YaHei" w:hAnsi="Liberation Serif" w:cs="Times New Roman"/>
          <w:bCs/>
          <w:i/>
          <w:spacing w:val="-5"/>
          <w:sz w:val="24"/>
          <w:szCs w:val="24"/>
        </w:rPr>
        <w:t>тепловой энергии в тепловых сетях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707"/>
        <w:gridCol w:w="775"/>
        <w:gridCol w:w="909"/>
        <w:gridCol w:w="775"/>
        <w:gridCol w:w="775"/>
        <w:gridCol w:w="775"/>
        <w:gridCol w:w="775"/>
        <w:gridCol w:w="775"/>
        <w:gridCol w:w="775"/>
        <w:gridCol w:w="775"/>
        <w:gridCol w:w="775"/>
      </w:tblGrid>
      <w:tr w:rsidR="00875684" w:rsidRPr="00875684" w:rsidTr="00875684">
        <w:trPr>
          <w:trHeight w:val="20"/>
          <w:jc w:val="center"/>
        </w:trPr>
        <w:tc>
          <w:tcPr>
            <w:tcW w:w="541" w:type="dxa"/>
            <w:shd w:val="clear" w:color="auto" w:fill="D9D9D9" w:themeFill="background1" w:themeFillShade="D9"/>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 xml:space="preserve">№ </w:t>
            </w:r>
            <w:proofErr w:type="gramStart"/>
            <w:r w:rsidRPr="00875684">
              <w:rPr>
                <w:rFonts w:ascii="Liberation Serif" w:eastAsia="Times New Roman" w:hAnsi="Liberation Serif" w:cs="Calibri"/>
                <w:sz w:val="20"/>
                <w:szCs w:val="20"/>
                <w:lang w:eastAsia="ru-RU"/>
              </w:rPr>
              <w:t>п</w:t>
            </w:r>
            <w:proofErr w:type="gramEnd"/>
            <w:r w:rsidRPr="00875684">
              <w:rPr>
                <w:rFonts w:ascii="Liberation Serif" w:eastAsia="Times New Roman" w:hAnsi="Liberation Serif" w:cs="Calibri"/>
                <w:sz w:val="20"/>
                <w:szCs w:val="20"/>
                <w:lang w:eastAsia="ru-RU"/>
              </w:rPr>
              <w:t>/п</w:t>
            </w:r>
          </w:p>
        </w:tc>
        <w:tc>
          <w:tcPr>
            <w:tcW w:w="1689" w:type="dxa"/>
            <w:shd w:val="clear" w:color="auto" w:fill="D9D9D9" w:themeFill="background1" w:themeFillShade="D9"/>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Pr>
                <w:rFonts w:ascii="Liberation Serif" w:eastAsia="Times New Roman" w:hAnsi="Liberation Serif" w:cs="Calibri"/>
                <w:sz w:val="20"/>
                <w:szCs w:val="20"/>
                <w:lang w:eastAsia="ru-RU"/>
              </w:rPr>
              <w:t>Населенный пункт (РЭТД)</w:t>
            </w:r>
          </w:p>
        </w:tc>
        <w:tc>
          <w:tcPr>
            <w:tcW w:w="742" w:type="dxa"/>
            <w:shd w:val="clear" w:color="auto" w:fill="D9D9D9" w:themeFill="background1" w:themeFillShade="D9"/>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Гкал</w:t>
            </w:r>
            <w:proofErr w:type="gramStart"/>
            <w:r w:rsidRPr="00875684">
              <w:rPr>
                <w:rFonts w:ascii="Liberation Serif" w:eastAsia="Times New Roman" w:hAnsi="Liberation Serif" w:cs="Calibri"/>
                <w:sz w:val="20"/>
                <w:szCs w:val="20"/>
                <w:lang w:eastAsia="ru-RU"/>
              </w:rPr>
              <w:t>.</w:t>
            </w:r>
            <w:proofErr w:type="gramEnd"/>
            <w:r w:rsidRPr="00875684">
              <w:rPr>
                <w:rFonts w:ascii="Liberation Serif" w:eastAsia="Times New Roman" w:hAnsi="Liberation Serif" w:cs="Calibri"/>
                <w:sz w:val="20"/>
                <w:szCs w:val="20"/>
                <w:lang w:eastAsia="ru-RU"/>
              </w:rPr>
              <w:t xml:space="preserve"> /</w:t>
            </w:r>
            <w:proofErr w:type="gramStart"/>
            <w:r w:rsidRPr="00875684">
              <w:rPr>
                <w:rFonts w:ascii="Liberation Serif" w:eastAsia="Times New Roman" w:hAnsi="Liberation Serif" w:cs="Calibri"/>
                <w:sz w:val="20"/>
                <w:szCs w:val="20"/>
                <w:lang w:eastAsia="ru-RU"/>
              </w:rPr>
              <w:t>г</w:t>
            </w:r>
            <w:proofErr w:type="gramEnd"/>
            <w:r w:rsidRPr="00875684">
              <w:rPr>
                <w:rFonts w:ascii="Liberation Serif" w:eastAsia="Times New Roman" w:hAnsi="Liberation Serif" w:cs="Calibri"/>
                <w:sz w:val="20"/>
                <w:szCs w:val="20"/>
                <w:lang w:eastAsia="ru-RU"/>
              </w:rPr>
              <w:t>од</w:t>
            </w:r>
          </w:p>
        </w:tc>
        <w:tc>
          <w:tcPr>
            <w:tcW w:w="899" w:type="dxa"/>
            <w:shd w:val="clear" w:color="auto" w:fill="D9D9D9" w:themeFill="background1" w:themeFillShade="D9"/>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proofErr w:type="spellStart"/>
            <w:proofErr w:type="gramStart"/>
            <w:r w:rsidRPr="00875684">
              <w:rPr>
                <w:rFonts w:ascii="Liberation Serif" w:eastAsia="Times New Roman" w:hAnsi="Liberation Serif" w:cs="Calibri"/>
                <w:sz w:val="20"/>
                <w:szCs w:val="20"/>
                <w:lang w:eastAsia="ru-RU"/>
              </w:rPr>
              <w:t>янв</w:t>
            </w:r>
            <w:proofErr w:type="spellEnd"/>
            <w:proofErr w:type="gramEnd"/>
          </w:p>
        </w:tc>
        <w:tc>
          <w:tcPr>
            <w:tcW w:w="755" w:type="dxa"/>
            <w:shd w:val="clear" w:color="auto" w:fill="D9D9D9" w:themeFill="background1" w:themeFillShade="D9"/>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proofErr w:type="spellStart"/>
            <w:proofErr w:type="gramStart"/>
            <w:r w:rsidRPr="00875684">
              <w:rPr>
                <w:rFonts w:ascii="Liberation Serif" w:eastAsia="Times New Roman" w:hAnsi="Liberation Serif" w:cs="Calibri"/>
                <w:sz w:val="20"/>
                <w:szCs w:val="20"/>
                <w:lang w:eastAsia="ru-RU"/>
              </w:rPr>
              <w:t>февр</w:t>
            </w:r>
            <w:proofErr w:type="spellEnd"/>
            <w:proofErr w:type="gramEnd"/>
          </w:p>
        </w:tc>
        <w:tc>
          <w:tcPr>
            <w:tcW w:w="755" w:type="dxa"/>
            <w:shd w:val="clear" w:color="auto" w:fill="D9D9D9" w:themeFill="background1" w:themeFillShade="D9"/>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март</w:t>
            </w:r>
          </w:p>
        </w:tc>
        <w:tc>
          <w:tcPr>
            <w:tcW w:w="755" w:type="dxa"/>
            <w:shd w:val="clear" w:color="auto" w:fill="D9D9D9" w:themeFill="background1" w:themeFillShade="D9"/>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proofErr w:type="spellStart"/>
            <w:proofErr w:type="gramStart"/>
            <w:r w:rsidRPr="00875684">
              <w:rPr>
                <w:rFonts w:ascii="Liberation Serif" w:eastAsia="Times New Roman" w:hAnsi="Liberation Serif" w:cs="Calibri"/>
                <w:sz w:val="20"/>
                <w:szCs w:val="20"/>
                <w:lang w:eastAsia="ru-RU"/>
              </w:rPr>
              <w:t>апр</w:t>
            </w:r>
            <w:proofErr w:type="spellEnd"/>
            <w:proofErr w:type="gramEnd"/>
          </w:p>
        </w:tc>
        <w:tc>
          <w:tcPr>
            <w:tcW w:w="755" w:type="dxa"/>
            <w:shd w:val="clear" w:color="auto" w:fill="D9D9D9" w:themeFill="background1" w:themeFillShade="D9"/>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май</w:t>
            </w:r>
          </w:p>
        </w:tc>
        <w:tc>
          <w:tcPr>
            <w:tcW w:w="755" w:type="dxa"/>
            <w:shd w:val="clear" w:color="auto" w:fill="D9D9D9" w:themeFill="background1" w:themeFillShade="D9"/>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proofErr w:type="spellStart"/>
            <w:proofErr w:type="gramStart"/>
            <w:r w:rsidRPr="00875684">
              <w:rPr>
                <w:rFonts w:ascii="Liberation Serif" w:eastAsia="Times New Roman" w:hAnsi="Liberation Serif" w:cs="Calibri"/>
                <w:sz w:val="20"/>
                <w:szCs w:val="20"/>
                <w:lang w:eastAsia="ru-RU"/>
              </w:rPr>
              <w:t>сент</w:t>
            </w:r>
            <w:proofErr w:type="spellEnd"/>
            <w:proofErr w:type="gramEnd"/>
          </w:p>
        </w:tc>
        <w:tc>
          <w:tcPr>
            <w:tcW w:w="755" w:type="dxa"/>
            <w:shd w:val="clear" w:color="auto" w:fill="D9D9D9" w:themeFill="background1" w:themeFillShade="D9"/>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proofErr w:type="spellStart"/>
            <w:proofErr w:type="gramStart"/>
            <w:r w:rsidRPr="00875684">
              <w:rPr>
                <w:rFonts w:ascii="Liberation Serif" w:eastAsia="Times New Roman" w:hAnsi="Liberation Serif" w:cs="Calibri"/>
                <w:sz w:val="20"/>
                <w:szCs w:val="20"/>
                <w:lang w:eastAsia="ru-RU"/>
              </w:rPr>
              <w:t>окт</w:t>
            </w:r>
            <w:proofErr w:type="spellEnd"/>
            <w:proofErr w:type="gramEnd"/>
          </w:p>
        </w:tc>
        <w:tc>
          <w:tcPr>
            <w:tcW w:w="755" w:type="dxa"/>
            <w:shd w:val="clear" w:color="auto" w:fill="D9D9D9" w:themeFill="background1" w:themeFillShade="D9"/>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proofErr w:type="spellStart"/>
            <w:r w:rsidRPr="00875684">
              <w:rPr>
                <w:rFonts w:ascii="Liberation Serif" w:eastAsia="Times New Roman" w:hAnsi="Liberation Serif" w:cs="Calibri"/>
                <w:sz w:val="20"/>
                <w:szCs w:val="20"/>
                <w:lang w:eastAsia="ru-RU"/>
              </w:rPr>
              <w:t>нояб</w:t>
            </w:r>
            <w:proofErr w:type="spellEnd"/>
          </w:p>
        </w:tc>
        <w:tc>
          <w:tcPr>
            <w:tcW w:w="755" w:type="dxa"/>
            <w:shd w:val="clear" w:color="auto" w:fill="D9D9D9" w:themeFill="background1" w:themeFillShade="D9"/>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дек</w:t>
            </w:r>
          </w:p>
        </w:tc>
      </w:tr>
      <w:tr w:rsidR="00875684" w:rsidRPr="00875684" w:rsidTr="00875684">
        <w:trPr>
          <w:trHeight w:val="20"/>
          <w:jc w:val="center"/>
        </w:trPr>
        <w:tc>
          <w:tcPr>
            <w:tcW w:w="541"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1</w:t>
            </w:r>
          </w:p>
        </w:tc>
        <w:tc>
          <w:tcPr>
            <w:tcW w:w="1689"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Потери Субботино</w:t>
            </w:r>
          </w:p>
        </w:tc>
        <w:tc>
          <w:tcPr>
            <w:tcW w:w="742"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7,17</w:t>
            </w:r>
          </w:p>
        </w:tc>
        <w:tc>
          <w:tcPr>
            <w:tcW w:w="899"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1,289</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1,123</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0,956</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0,529</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0,267</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0,316</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0,597</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0,908</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1,187</w:t>
            </w:r>
          </w:p>
        </w:tc>
      </w:tr>
      <w:tr w:rsidR="00875684" w:rsidRPr="00875684" w:rsidTr="00875684">
        <w:trPr>
          <w:trHeight w:val="20"/>
          <w:jc w:val="center"/>
        </w:trPr>
        <w:tc>
          <w:tcPr>
            <w:tcW w:w="541"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2</w:t>
            </w:r>
          </w:p>
        </w:tc>
        <w:tc>
          <w:tcPr>
            <w:tcW w:w="1689"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Потери Сулюклино</w:t>
            </w:r>
          </w:p>
        </w:tc>
        <w:tc>
          <w:tcPr>
            <w:tcW w:w="742"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color w:val="000000"/>
                <w:sz w:val="20"/>
                <w:szCs w:val="20"/>
                <w:lang w:eastAsia="ru-RU"/>
              </w:rPr>
            </w:pPr>
            <w:r w:rsidRPr="00875684">
              <w:rPr>
                <w:rFonts w:ascii="Liberation Serif" w:eastAsia="Times New Roman" w:hAnsi="Liberation Serif" w:cs="Calibri"/>
                <w:color w:val="000000"/>
                <w:sz w:val="20"/>
                <w:szCs w:val="20"/>
                <w:lang w:eastAsia="ru-RU"/>
              </w:rPr>
              <w:t>13,36</w:t>
            </w:r>
          </w:p>
        </w:tc>
        <w:tc>
          <w:tcPr>
            <w:tcW w:w="899"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2,402</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2,092</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1,781</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0,986</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0,497</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0,589</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1,112</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1,691</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2,211</w:t>
            </w:r>
          </w:p>
        </w:tc>
      </w:tr>
      <w:tr w:rsidR="00875684" w:rsidRPr="00875684" w:rsidTr="00875684">
        <w:trPr>
          <w:trHeight w:val="20"/>
          <w:jc w:val="center"/>
        </w:trPr>
        <w:tc>
          <w:tcPr>
            <w:tcW w:w="541"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3</w:t>
            </w:r>
          </w:p>
        </w:tc>
        <w:tc>
          <w:tcPr>
            <w:tcW w:w="1689"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Потери Мартыновка</w:t>
            </w:r>
          </w:p>
        </w:tc>
        <w:tc>
          <w:tcPr>
            <w:tcW w:w="742"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color w:val="000000"/>
                <w:sz w:val="20"/>
                <w:szCs w:val="20"/>
                <w:lang w:eastAsia="ru-RU"/>
              </w:rPr>
            </w:pPr>
            <w:r w:rsidRPr="00875684">
              <w:rPr>
                <w:rFonts w:ascii="Liberation Serif" w:eastAsia="Times New Roman" w:hAnsi="Liberation Serif" w:cs="Calibri"/>
                <w:color w:val="000000"/>
                <w:sz w:val="20"/>
                <w:szCs w:val="20"/>
                <w:lang w:eastAsia="ru-RU"/>
              </w:rPr>
              <w:t>16,95</w:t>
            </w:r>
          </w:p>
        </w:tc>
        <w:tc>
          <w:tcPr>
            <w:tcW w:w="899"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3,048</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2,654</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2,259</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1,251</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0,631</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0,747</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1,410</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2,146</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2,805</w:t>
            </w:r>
          </w:p>
        </w:tc>
      </w:tr>
      <w:tr w:rsidR="00875684" w:rsidRPr="00875684" w:rsidTr="00875684">
        <w:trPr>
          <w:trHeight w:val="20"/>
          <w:jc w:val="center"/>
        </w:trPr>
        <w:tc>
          <w:tcPr>
            <w:tcW w:w="541"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4</w:t>
            </w:r>
          </w:p>
        </w:tc>
        <w:tc>
          <w:tcPr>
            <w:tcW w:w="1689"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Потери Боровичи</w:t>
            </w:r>
          </w:p>
        </w:tc>
        <w:tc>
          <w:tcPr>
            <w:tcW w:w="742"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color w:val="000000"/>
                <w:sz w:val="20"/>
                <w:szCs w:val="20"/>
                <w:lang w:eastAsia="ru-RU"/>
              </w:rPr>
            </w:pPr>
            <w:r w:rsidRPr="00875684">
              <w:rPr>
                <w:rFonts w:ascii="Liberation Serif" w:eastAsia="Times New Roman" w:hAnsi="Liberation Serif" w:cs="Calibri"/>
                <w:color w:val="000000"/>
                <w:sz w:val="20"/>
                <w:szCs w:val="20"/>
                <w:lang w:eastAsia="ru-RU"/>
              </w:rPr>
              <w:t xml:space="preserve">23,84 </w:t>
            </w:r>
          </w:p>
        </w:tc>
        <w:tc>
          <w:tcPr>
            <w:tcW w:w="899"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4,287</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3,734</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3,178</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1,759</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0,887</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1,051</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1,984</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3,018</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3,946</w:t>
            </w:r>
          </w:p>
        </w:tc>
      </w:tr>
      <w:tr w:rsidR="00875684" w:rsidRPr="00875684" w:rsidTr="00875684">
        <w:trPr>
          <w:trHeight w:val="20"/>
          <w:jc w:val="center"/>
        </w:trPr>
        <w:tc>
          <w:tcPr>
            <w:tcW w:w="541"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5</w:t>
            </w:r>
          </w:p>
        </w:tc>
        <w:tc>
          <w:tcPr>
            <w:tcW w:w="1689"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Сафакулево ЦК</w:t>
            </w:r>
          </w:p>
        </w:tc>
        <w:tc>
          <w:tcPr>
            <w:tcW w:w="742" w:type="dxa"/>
            <w:shd w:val="clear" w:color="auto" w:fill="auto"/>
            <w:noWrap/>
            <w:vAlign w:val="center"/>
            <w:hideMark/>
          </w:tcPr>
          <w:p w:rsidR="00875684" w:rsidRPr="00875684" w:rsidRDefault="00875684" w:rsidP="00875684">
            <w:pPr>
              <w:spacing w:after="0" w:line="240" w:lineRule="auto"/>
              <w:rPr>
                <w:rFonts w:ascii="Liberation Serif" w:eastAsia="Times New Roman" w:hAnsi="Liberation Serif" w:cs="Calibri"/>
                <w:color w:val="000000"/>
                <w:sz w:val="20"/>
                <w:szCs w:val="20"/>
                <w:lang w:eastAsia="ru-RU"/>
              </w:rPr>
            </w:pPr>
            <w:r w:rsidRPr="00875684">
              <w:rPr>
                <w:rFonts w:ascii="Liberation Serif" w:eastAsia="Times New Roman" w:hAnsi="Liberation Serif" w:cs="Calibri"/>
                <w:color w:val="000000"/>
                <w:sz w:val="20"/>
                <w:szCs w:val="20"/>
                <w:lang w:eastAsia="ru-RU"/>
              </w:rPr>
              <w:t>552,21</w:t>
            </w:r>
          </w:p>
        </w:tc>
        <w:tc>
          <w:tcPr>
            <w:tcW w:w="899"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99,287</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86,476</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73,610</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40,753</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20,542</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24,352</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45,944</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69,910</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91,391</w:t>
            </w:r>
          </w:p>
        </w:tc>
      </w:tr>
      <w:tr w:rsidR="00875684" w:rsidRPr="00875684" w:rsidTr="00875684">
        <w:trPr>
          <w:trHeight w:val="20"/>
          <w:jc w:val="center"/>
        </w:trPr>
        <w:tc>
          <w:tcPr>
            <w:tcW w:w="541"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6</w:t>
            </w:r>
          </w:p>
        </w:tc>
        <w:tc>
          <w:tcPr>
            <w:tcW w:w="1689"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Сафакулево ЦРБ</w:t>
            </w:r>
          </w:p>
        </w:tc>
        <w:tc>
          <w:tcPr>
            <w:tcW w:w="742"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color w:val="000000"/>
                <w:sz w:val="20"/>
                <w:szCs w:val="20"/>
                <w:lang w:eastAsia="ru-RU"/>
              </w:rPr>
            </w:pPr>
            <w:r w:rsidRPr="00875684">
              <w:rPr>
                <w:rFonts w:ascii="Liberation Serif" w:eastAsia="Times New Roman" w:hAnsi="Liberation Serif" w:cs="Calibri"/>
                <w:color w:val="000000"/>
                <w:sz w:val="20"/>
                <w:szCs w:val="20"/>
                <w:lang w:eastAsia="ru-RU"/>
              </w:rPr>
              <w:t xml:space="preserve">60,23 </w:t>
            </w:r>
          </w:p>
        </w:tc>
        <w:tc>
          <w:tcPr>
            <w:tcW w:w="899"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10,829</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9,432</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8,029</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4,445</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2,241</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2,656</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5,011</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7,625</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9,968</w:t>
            </w:r>
          </w:p>
        </w:tc>
      </w:tr>
      <w:tr w:rsidR="00875684" w:rsidRPr="00875684" w:rsidTr="00875684">
        <w:trPr>
          <w:trHeight w:val="20"/>
          <w:jc w:val="center"/>
        </w:trPr>
        <w:tc>
          <w:tcPr>
            <w:tcW w:w="541"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7</w:t>
            </w:r>
          </w:p>
        </w:tc>
        <w:tc>
          <w:tcPr>
            <w:tcW w:w="1689"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Яланское</w:t>
            </w:r>
          </w:p>
        </w:tc>
        <w:tc>
          <w:tcPr>
            <w:tcW w:w="742"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56,42</w:t>
            </w:r>
          </w:p>
        </w:tc>
        <w:tc>
          <w:tcPr>
            <w:tcW w:w="899"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10,144</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8,835</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7,520</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4,164</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2,099</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2,488</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4,694</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7,142</w:t>
            </w:r>
          </w:p>
        </w:tc>
        <w:tc>
          <w:tcPr>
            <w:tcW w:w="755" w:type="dxa"/>
            <w:shd w:val="clear" w:color="auto" w:fill="auto"/>
            <w:noWrap/>
            <w:vAlign w:val="center"/>
            <w:hideMark/>
          </w:tcPr>
          <w:p w:rsidR="00875684" w:rsidRPr="00875684" w:rsidRDefault="00875684" w:rsidP="00875684">
            <w:pPr>
              <w:spacing w:after="0" w:line="240" w:lineRule="auto"/>
              <w:jc w:val="center"/>
              <w:rPr>
                <w:rFonts w:ascii="Liberation Serif" w:eastAsia="Times New Roman" w:hAnsi="Liberation Serif" w:cs="Calibri"/>
                <w:sz w:val="20"/>
                <w:szCs w:val="20"/>
                <w:lang w:eastAsia="ru-RU"/>
              </w:rPr>
            </w:pPr>
            <w:r w:rsidRPr="00875684">
              <w:rPr>
                <w:rFonts w:ascii="Liberation Serif" w:eastAsia="Times New Roman" w:hAnsi="Liberation Serif" w:cs="Calibri"/>
                <w:sz w:val="20"/>
                <w:szCs w:val="20"/>
                <w:lang w:eastAsia="ru-RU"/>
              </w:rPr>
              <w:t>9,337</w:t>
            </w:r>
          </w:p>
        </w:tc>
      </w:tr>
    </w:tbl>
    <w:p w:rsidR="00875684" w:rsidRDefault="00875684" w:rsidP="006B63C3">
      <w:pPr>
        <w:pStyle w:val="Ab"/>
        <w:rPr>
          <w:rFonts w:ascii="Liberation Serif" w:hAnsi="Liberation Serif"/>
        </w:rPr>
      </w:pPr>
    </w:p>
    <w:p w:rsidR="00C932BC" w:rsidRPr="005D2553" w:rsidRDefault="00C932BC" w:rsidP="006B63C3">
      <w:pPr>
        <w:pStyle w:val="Ab"/>
        <w:rPr>
          <w:rFonts w:ascii="Liberation Serif" w:hAnsi="Liberation Serif"/>
        </w:rPr>
      </w:pPr>
      <w:r w:rsidRPr="005D2553">
        <w:rPr>
          <w:rFonts w:ascii="Liberation Serif" w:hAnsi="Liberation Serif"/>
        </w:rPr>
        <w:t xml:space="preserve">Если норматив технологических потерь при передаче тепловой энергии в установленном порядке не утвержден, то </w:t>
      </w:r>
      <w:proofErr w:type="gramStart"/>
      <w:r w:rsidRPr="005D2553">
        <w:rPr>
          <w:rFonts w:ascii="Liberation Serif" w:hAnsi="Liberation Serif"/>
        </w:rPr>
        <w:t>при</w:t>
      </w:r>
      <w:proofErr w:type="gramEnd"/>
      <w:r w:rsidRPr="005D2553">
        <w:rPr>
          <w:rFonts w:ascii="Liberation Serif" w:hAnsi="Liberation Serif"/>
        </w:rPr>
        <w:t xml:space="preserve"> </w:t>
      </w:r>
      <w:proofErr w:type="gramStart"/>
      <w:r w:rsidRPr="005D2553">
        <w:rPr>
          <w:rFonts w:ascii="Liberation Serif" w:hAnsi="Liberation Serif"/>
        </w:rPr>
        <w:t>составление</w:t>
      </w:r>
      <w:proofErr w:type="gramEnd"/>
      <w:r w:rsidRPr="005D2553">
        <w:rPr>
          <w:rFonts w:ascii="Liberation Serif" w:hAnsi="Liberation Serif"/>
        </w:rPr>
        <w:t xml:space="preserve"> ежемесячных балансов потребления тепловой энергии применяется утверждённый на предприятии ТЭП «Потери в тепловых сетях», равный 6 % от полезного отпуска тепловой энергии</w:t>
      </w:r>
    </w:p>
    <w:p w:rsidR="00DB0E05" w:rsidRPr="005D2553" w:rsidRDefault="006B63C3" w:rsidP="006B63C3">
      <w:pPr>
        <w:pStyle w:val="Ab"/>
        <w:rPr>
          <w:rFonts w:ascii="Liberation Serif" w:hAnsi="Liberation Serif"/>
        </w:rPr>
      </w:pPr>
      <w:r w:rsidRPr="005D2553">
        <w:rPr>
          <w:rFonts w:ascii="Liberation Serif" w:hAnsi="Liberation Serif"/>
        </w:rPr>
        <w:t xml:space="preserve">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w:t>
      </w:r>
      <w:r w:rsidRPr="005D2553">
        <w:rPr>
          <w:rFonts w:ascii="Liberation Serif" w:hAnsi="Liberation Serif"/>
        </w:rPr>
        <w:lastRenderedPageBreak/>
        <w:t>тепловых потерь на их фактические среднемесячные значения применительно к фактическим среднемесячным условиям работы тепловых сетей.</w:t>
      </w:r>
    </w:p>
    <w:p w:rsidR="00230F56" w:rsidRPr="005D2553" w:rsidRDefault="00230F56" w:rsidP="006B63C3">
      <w:pPr>
        <w:pStyle w:val="Ab"/>
        <w:rPr>
          <w:rFonts w:ascii="Liberation Serif" w:hAnsi="Liberation Serif"/>
        </w:rPr>
      </w:pPr>
      <w:r w:rsidRPr="005D2553">
        <w:rPr>
          <w:rFonts w:ascii="Liberation Serif" w:hAnsi="Liberation Serif"/>
        </w:rPr>
        <w:t>Превышение фактических потерь в тепловых сетях над расчетными объясняется износом тепловых сетей и несанкционированным сливом потребителями теплоносителя из тепловых сетей.</w:t>
      </w:r>
    </w:p>
    <w:p w:rsidR="006B63C3" w:rsidRPr="005D2553" w:rsidRDefault="006B63C3" w:rsidP="006B63C3">
      <w:pPr>
        <w:pStyle w:val="Ab"/>
        <w:rPr>
          <w:rFonts w:ascii="Liberation Serif" w:hAnsi="Liberation Serif"/>
        </w:rPr>
      </w:pPr>
    </w:p>
    <w:p w:rsidR="00547483" w:rsidRPr="005D2553" w:rsidRDefault="0081724A" w:rsidP="00C02D39">
      <w:pPr>
        <w:pStyle w:val="32"/>
        <w:numPr>
          <w:ilvl w:val="2"/>
          <w:numId w:val="4"/>
        </w:numPr>
        <w:spacing w:line="276" w:lineRule="auto"/>
        <w:ind w:left="0" w:firstLine="567"/>
        <w:rPr>
          <w:rFonts w:ascii="Liberation Serif" w:hAnsi="Liberation Serif"/>
          <w:b w:val="0"/>
          <w:i w:val="0"/>
          <w:sz w:val="24"/>
          <w:szCs w:val="24"/>
        </w:rPr>
      </w:pPr>
      <w:bookmarkStart w:id="131" w:name="_Toc172218705"/>
      <w:r w:rsidRPr="005D2553">
        <w:rPr>
          <w:rFonts w:ascii="Liberation Serif" w:hAnsi="Liberation Serif"/>
          <w:b w:val="0"/>
          <w:i w:val="0"/>
          <w:sz w:val="24"/>
          <w:szCs w:val="24"/>
        </w:rPr>
        <w:t xml:space="preserve">ОЦЕНКА ФАКТИЧЕСКИХ ПОТЕРЬ ТЕПЛОВОЙ ЭНЕРГИИ И ТЕПЛОНОСИТЕЛЯ ПРИ ПЕРЕДАЧЕ ТЕПЛОВОЙ ЭНЕРГИИ И ТЕПЛОНОСИТЕЛЯ ПО </w:t>
      </w:r>
      <w:r w:rsidRPr="00285CD5">
        <w:rPr>
          <w:rFonts w:ascii="Liberation Serif" w:hAnsi="Liberation Serif"/>
          <w:b w:val="0"/>
          <w:i w:val="0"/>
          <w:sz w:val="24"/>
          <w:szCs w:val="24"/>
        </w:rPr>
        <w:t>ТЕПЛОВЫМ СЕТЯМ</w:t>
      </w:r>
      <w:bookmarkEnd w:id="131"/>
      <w:r w:rsidRPr="005D2553">
        <w:rPr>
          <w:rFonts w:ascii="Liberation Serif" w:hAnsi="Liberation Serif"/>
          <w:b w:val="0"/>
          <w:i w:val="0"/>
          <w:sz w:val="24"/>
          <w:szCs w:val="24"/>
        </w:rPr>
        <w:t xml:space="preserve"> </w:t>
      </w:r>
    </w:p>
    <w:p w:rsidR="006B63C3" w:rsidRPr="005D2553" w:rsidRDefault="006B63C3" w:rsidP="00547483">
      <w:pPr>
        <w:pStyle w:val="Ab"/>
        <w:spacing w:before="120"/>
        <w:rPr>
          <w:rFonts w:ascii="Liberation Serif" w:hAnsi="Liberation Serif"/>
        </w:rPr>
      </w:pPr>
      <w:r w:rsidRPr="005D2553">
        <w:rPr>
          <w:rFonts w:ascii="Liberation Serif" w:hAnsi="Liberation Serif"/>
        </w:rPr>
        <w:t xml:space="preserve">Нормируемые часовые среднегодовые тепловые потери через изоляцию трубопроводов тепловых сетей могут определяться по всем участкам тепловых сетей </w:t>
      </w:r>
      <w:proofErr w:type="spellStart"/>
      <w:r w:rsidRPr="005D2553">
        <w:rPr>
          <w:rFonts w:ascii="Liberation Serif" w:hAnsi="Liberation Serif"/>
        </w:rPr>
        <w:t>расчётно</w:t>
      </w:r>
      <w:proofErr w:type="spellEnd"/>
      <w:r w:rsidRPr="005D2553">
        <w:rPr>
          <w:rFonts w:ascii="Liberation Serif" w:hAnsi="Liberation Serif"/>
        </w:rPr>
        <w:t>.</w:t>
      </w:r>
      <w:r w:rsidR="008161CC">
        <w:rPr>
          <w:rFonts w:ascii="Liberation Serif" w:hAnsi="Liberation Serif"/>
        </w:rPr>
        <w:t xml:space="preserve"> Данные по условно фактическим потерям тепловой энергии при передаче по тепловым сетям представлены </w:t>
      </w:r>
      <w:r w:rsidR="008161CC" w:rsidRPr="00285CD5">
        <w:rPr>
          <w:rFonts w:ascii="Liberation Serif" w:hAnsi="Liberation Serif"/>
        </w:rPr>
        <w:t xml:space="preserve">в Таблице </w:t>
      </w:r>
      <w:r w:rsidR="00285CD5" w:rsidRPr="00285CD5">
        <w:rPr>
          <w:rFonts w:ascii="Liberation Serif" w:hAnsi="Liberation Serif"/>
        </w:rPr>
        <w:t>18.</w:t>
      </w:r>
    </w:p>
    <w:p w:rsidR="006B63C3" w:rsidRPr="005D2553" w:rsidRDefault="006B63C3" w:rsidP="006B63C3">
      <w:pPr>
        <w:pStyle w:val="Ab"/>
        <w:spacing w:before="120"/>
        <w:rPr>
          <w:rFonts w:ascii="Liberation Serif" w:hAnsi="Liberation Serif"/>
        </w:rPr>
      </w:pPr>
      <w:r w:rsidRPr="005D2553">
        <w:rPr>
          <w:rFonts w:ascii="Liberation Serif" w:hAnsi="Liberation Serif"/>
        </w:rPr>
        <w:t xml:space="preserve">На момент актуализации схемы теплоснабжения </w:t>
      </w:r>
      <w:r w:rsidR="00875684" w:rsidRPr="00875684">
        <w:rPr>
          <w:rFonts w:ascii="Liberation Serif" w:hAnsi="Liberation Serif"/>
        </w:rPr>
        <w:t>Сафакулевского МО</w:t>
      </w:r>
      <w:r w:rsidRPr="005D2553">
        <w:rPr>
          <w:rFonts w:ascii="Liberation Serif" w:hAnsi="Liberation Serif"/>
        </w:rPr>
        <w:t xml:space="preserve">, на источниках теплоснабжения установлены узлы учета. </w:t>
      </w:r>
      <w:r w:rsidR="00E35796">
        <w:rPr>
          <w:rFonts w:ascii="Liberation Serif" w:hAnsi="Liberation Serif"/>
        </w:rPr>
        <w:t>Дополнительная о</w:t>
      </w:r>
      <w:r w:rsidRPr="005D2553">
        <w:rPr>
          <w:rFonts w:ascii="Liberation Serif" w:hAnsi="Liberation Serif"/>
        </w:rPr>
        <w:t xml:space="preserve">ценка тепловых потерь </w:t>
      </w:r>
      <w:r w:rsidR="00230F56" w:rsidRPr="005D2553">
        <w:rPr>
          <w:rFonts w:ascii="Liberation Serif" w:hAnsi="Liberation Serif"/>
        </w:rPr>
        <w:t>не требуется</w:t>
      </w:r>
      <w:r w:rsidRPr="005D2553">
        <w:rPr>
          <w:rFonts w:ascii="Liberation Serif" w:hAnsi="Liberation Serif"/>
        </w:rPr>
        <w:t>.</w:t>
      </w:r>
    </w:p>
    <w:p w:rsidR="00B00D8B" w:rsidRPr="005D2553" w:rsidRDefault="00B00D8B" w:rsidP="006B63C3">
      <w:pPr>
        <w:pStyle w:val="Ab"/>
        <w:spacing w:before="120"/>
        <w:rPr>
          <w:rFonts w:ascii="Liberation Serif" w:hAnsi="Liberation Serif"/>
        </w:rPr>
      </w:pPr>
    </w:p>
    <w:p w:rsidR="00547483" w:rsidRPr="005D2553" w:rsidRDefault="00547483" w:rsidP="00C02D39">
      <w:pPr>
        <w:pStyle w:val="32"/>
        <w:numPr>
          <w:ilvl w:val="2"/>
          <w:numId w:val="4"/>
        </w:numPr>
        <w:spacing w:line="276" w:lineRule="auto"/>
        <w:ind w:left="0" w:firstLine="567"/>
        <w:rPr>
          <w:rFonts w:ascii="Liberation Serif" w:hAnsi="Liberation Serif"/>
          <w:b w:val="0"/>
          <w:i w:val="0"/>
          <w:sz w:val="24"/>
          <w:szCs w:val="24"/>
        </w:rPr>
      </w:pPr>
      <w:bookmarkStart w:id="132" w:name="_Toc172218706"/>
      <w:r w:rsidRPr="005D2553">
        <w:rPr>
          <w:rFonts w:ascii="Liberation Serif" w:hAnsi="Liberation Serif"/>
          <w:b w:val="0"/>
          <w:i w:val="0"/>
          <w:sz w:val="24"/>
          <w:szCs w:val="24"/>
        </w:rPr>
        <w:t>ПРЕДПИСАНИЯ НАДЗОРНЫХ ОРГАНОВ ПО ЗАПРЕЩЕНИЮ ДАЛЬНЕЙШЕЙ ЭКСПЛУАТАЦИИ УЧАСТКОВ ТЕПЛОВОЙ СЕТИ И РЕЗУЛЬТАТЫ ИХ ИСПОЛНЕНИЯ</w:t>
      </w:r>
      <w:bookmarkEnd w:id="132"/>
    </w:p>
    <w:p w:rsidR="00547483" w:rsidRPr="005D2553" w:rsidRDefault="006B63C3" w:rsidP="00547483">
      <w:pPr>
        <w:pStyle w:val="Ab"/>
        <w:spacing w:before="120"/>
        <w:rPr>
          <w:rFonts w:ascii="Liberation Serif" w:hAnsi="Liberation Serif"/>
        </w:rPr>
      </w:pPr>
      <w:r w:rsidRPr="005D2553">
        <w:rPr>
          <w:rFonts w:ascii="Liberation Serif" w:hAnsi="Liberation Serif"/>
        </w:rPr>
        <w:t>Согласно предоставленной информации от администрации</w:t>
      </w:r>
      <w:r w:rsidR="00547483" w:rsidRPr="005D2553">
        <w:rPr>
          <w:rFonts w:ascii="Liberation Serif" w:hAnsi="Liberation Serif"/>
        </w:rPr>
        <w:t xml:space="preserve"> </w:t>
      </w:r>
      <w:r w:rsidR="008161CC" w:rsidRPr="008161CC">
        <w:rPr>
          <w:rFonts w:ascii="Liberation Serif" w:hAnsi="Liberation Serif"/>
        </w:rPr>
        <w:t>Сафакулевского МО</w:t>
      </w:r>
      <w:r w:rsidR="00547483" w:rsidRPr="005D2553">
        <w:rPr>
          <w:rFonts w:ascii="Liberation Serif" w:hAnsi="Liberation Serif"/>
        </w:rPr>
        <w:t xml:space="preserve"> сведения о предписания надзорных органов по запрещению дальнейшей эксплуатации участков тепловых сетей отсутствуют.</w:t>
      </w:r>
    </w:p>
    <w:p w:rsidR="006B63C3" w:rsidRPr="005D2553" w:rsidRDefault="006B63C3" w:rsidP="00547483">
      <w:pPr>
        <w:pStyle w:val="Ab"/>
        <w:spacing w:before="120"/>
        <w:rPr>
          <w:rFonts w:ascii="Liberation Serif" w:hAnsi="Liberation Serif"/>
        </w:rPr>
      </w:pPr>
    </w:p>
    <w:p w:rsidR="00547483" w:rsidRPr="005D2553" w:rsidRDefault="00547483" w:rsidP="00C02D39">
      <w:pPr>
        <w:pStyle w:val="32"/>
        <w:numPr>
          <w:ilvl w:val="2"/>
          <w:numId w:val="4"/>
        </w:numPr>
        <w:spacing w:line="276" w:lineRule="auto"/>
        <w:ind w:left="0" w:firstLine="567"/>
        <w:rPr>
          <w:rFonts w:ascii="Liberation Serif" w:hAnsi="Liberation Serif"/>
          <w:b w:val="0"/>
          <w:i w:val="0"/>
          <w:sz w:val="24"/>
          <w:szCs w:val="24"/>
        </w:rPr>
      </w:pPr>
      <w:bookmarkStart w:id="133" w:name="_Toc172218707"/>
      <w:r w:rsidRPr="005D2553">
        <w:rPr>
          <w:rFonts w:ascii="Liberation Serif" w:hAnsi="Liberation Serif"/>
          <w:b w:val="0"/>
          <w:i w:val="0"/>
          <w:sz w:val="24"/>
          <w:szCs w:val="24"/>
        </w:rPr>
        <w:t>ОПИСАНИЕ ТИПОВ ПРИСОЕДИНЕНИЙ ТЕПЛОПОТРЕБЛЯЮЩИХ УСТАНОВОК ПОТРЕБИТЕЛЕЙ К ТЕПЛОВЫМ СЕТЯМ С ВЫДЕЛЕНИЕМ НАИБОЛЕЕ Р</w:t>
      </w:r>
      <w:r w:rsidR="00FC0694" w:rsidRPr="005D2553">
        <w:rPr>
          <w:rFonts w:ascii="Liberation Serif" w:hAnsi="Liberation Serif"/>
          <w:b w:val="0"/>
          <w:i w:val="0"/>
          <w:sz w:val="24"/>
          <w:szCs w:val="24"/>
        </w:rPr>
        <w:t>АСПРОСТРАН</w:t>
      </w:r>
      <w:r w:rsidRPr="005D2553">
        <w:rPr>
          <w:rFonts w:ascii="Liberation Serif" w:hAnsi="Liberation Serif"/>
          <w:b w:val="0"/>
          <w:i w:val="0"/>
          <w:sz w:val="24"/>
          <w:szCs w:val="24"/>
        </w:rPr>
        <w:t>Е</w:t>
      </w:r>
      <w:r w:rsidR="00FC0694" w:rsidRPr="005D2553">
        <w:rPr>
          <w:rFonts w:ascii="Liberation Serif" w:hAnsi="Liberation Serif"/>
          <w:b w:val="0"/>
          <w:i w:val="0"/>
          <w:sz w:val="24"/>
          <w:szCs w:val="24"/>
        </w:rPr>
        <w:t>ННЫХ, ОПРЕДЕЛЯЮЩИХ ВЫБОР И ОБОСНОВАНИЕ ГРАФИКА РЕГУЛИРОВАНИЯ ОТПУСКА ТЕПЛОВОЙ ЭНЕРГИИ ПОТРЕБИТЕЛЯМ</w:t>
      </w:r>
      <w:bookmarkEnd w:id="133"/>
    </w:p>
    <w:p w:rsidR="00FC0694" w:rsidRPr="005D2553" w:rsidRDefault="00FC0694" w:rsidP="00FC0694">
      <w:pPr>
        <w:pStyle w:val="Ab"/>
        <w:spacing w:before="120"/>
        <w:rPr>
          <w:rFonts w:ascii="Liberation Serif" w:hAnsi="Liberation Serif"/>
        </w:rPr>
      </w:pPr>
      <w:proofErr w:type="spellStart"/>
      <w:r w:rsidRPr="005D2553">
        <w:rPr>
          <w:rFonts w:ascii="Liberation Serif" w:hAnsi="Liberation Serif"/>
        </w:rPr>
        <w:t>Теплопотребляющие</w:t>
      </w:r>
      <w:proofErr w:type="spellEnd"/>
      <w:r w:rsidRPr="005D2553">
        <w:rPr>
          <w:rFonts w:ascii="Liberation Serif" w:hAnsi="Liberation Serif"/>
        </w:rPr>
        <w:t xml:space="preserve"> системы присоединяют к сетям в тепловых пунктах, используя две</w:t>
      </w:r>
      <w:r w:rsidR="006B63C3" w:rsidRPr="005D2553">
        <w:rPr>
          <w:rFonts w:ascii="Liberation Serif" w:hAnsi="Liberation Serif"/>
        </w:rPr>
        <w:t xml:space="preserve"> различные</w:t>
      </w:r>
      <w:r w:rsidRPr="005D2553">
        <w:rPr>
          <w:rFonts w:ascii="Liberation Serif" w:hAnsi="Liberation Serif"/>
        </w:rPr>
        <w:t xml:space="preserve"> схемы:</w:t>
      </w:r>
    </w:p>
    <w:p w:rsidR="00FC0694" w:rsidRPr="005D2553" w:rsidRDefault="006B63C3" w:rsidP="00876FF6">
      <w:pPr>
        <w:pStyle w:val="Ab"/>
        <w:numPr>
          <w:ilvl w:val="0"/>
          <w:numId w:val="12"/>
        </w:numPr>
        <w:tabs>
          <w:tab w:val="left" w:pos="1134"/>
        </w:tabs>
        <w:spacing w:before="120"/>
        <w:ind w:left="0" w:firstLine="567"/>
        <w:rPr>
          <w:rFonts w:ascii="Liberation Serif" w:hAnsi="Liberation Serif"/>
        </w:rPr>
      </w:pPr>
      <w:proofErr w:type="gramStart"/>
      <w:r w:rsidRPr="005D2553">
        <w:rPr>
          <w:rFonts w:ascii="Liberation Serif" w:hAnsi="Liberation Serif"/>
        </w:rPr>
        <w:t>з</w:t>
      </w:r>
      <w:r w:rsidR="00FC0694" w:rsidRPr="005D2553">
        <w:rPr>
          <w:rFonts w:ascii="Liberation Serif" w:hAnsi="Liberation Serif"/>
        </w:rPr>
        <w:t>ависимую</w:t>
      </w:r>
      <w:proofErr w:type="gramEnd"/>
      <w:r w:rsidR="00FC0694" w:rsidRPr="005D2553">
        <w:rPr>
          <w:rFonts w:ascii="Liberation Serif" w:hAnsi="Liberation Serif"/>
        </w:rPr>
        <w:t>, когда вода из тепловой сети поступает непосредственно в системы абонентов;</w:t>
      </w:r>
    </w:p>
    <w:p w:rsidR="00FC0694" w:rsidRPr="005D2553" w:rsidRDefault="006B63C3" w:rsidP="00876FF6">
      <w:pPr>
        <w:pStyle w:val="Ab"/>
        <w:numPr>
          <w:ilvl w:val="0"/>
          <w:numId w:val="12"/>
        </w:numPr>
        <w:tabs>
          <w:tab w:val="left" w:pos="1134"/>
        </w:tabs>
        <w:spacing w:before="120"/>
        <w:ind w:left="0" w:firstLine="567"/>
        <w:rPr>
          <w:rFonts w:ascii="Liberation Serif" w:hAnsi="Liberation Serif"/>
        </w:rPr>
      </w:pPr>
      <w:proofErr w:type="gramStart"/>
      <w:r w:rsidRPr="005D2553">
        <w:rPr>
          <w:rFonts w:ascii="Liberation Serif" w:hAnsi="Liberation Serif"/>
        </w:rPr>
        <w:lastRenderedPageBreak/>
        <w:t>н</w:t>
      </w:r>
      <w:r w:rsidR="00FC0694" w:rsidRPr="005D2553">
        <w:rPr>
          <w:rFonts w:ascii="Liberation Serif" w:hAnsi="Liberation Serif"/>
        </w:rPr>
        <w:t>езависимую</w:t>
      </w:r>
      <w:proofErr w:type="gramEnd"/>
      <w:r w:rsidR="00FC0694" w:rsidRPr="005D2553">
        <w:rPr>
          <w:rFonts w:ascii="Liberation Serif" w:hAnsi="Liberation Serif"/>
        </w:rPr>
        <w:t>, когда вода из сети поступает в теплообменный аппарат, где нагревает вторичный теплоноситель, используемый в системах.</w:t>
      </w:r>
    </w:p>
    <w:p w:rsidR="00FC0694" w:rsidRPr="005D2553" w:rsidRDefault="00FC0694" w:rsidP="00FC0694">
      <w:pPr>
        <w:pStyle w:val="Ab"/>
        <w:rPr>
          <w:rFonts w:ascii="Liberation Serif" w:hAnsi="Liberation Serif"/>
        </w:rPr>
      </w:pPr>
      <w:r w:rsidRPr="005D2553">
        <w:rPr>
          <w:rFonts w:ascii="Liberation Serif" w:hAnsi="Liberation Serif"/>
        </w:rPr>
        <w:t xml:space="preserve">Тепловой пункт - основное звено в системах централизованного теплоснабжения, которое связывает тепловую сеть с потребителями и представляет собой узел присоединения потребителей тепловой энергии к тепловой сети. Основное назначение теплового пункта — подготовка теплоносителя определенной температуры и давления, регулирование их, поддержание постоянного расхода, учет потребления теплоты. </w:t>
      </w:r>
    </w:p>
    <w:p w:rsidR="00670CC9" w:rsidRPr="005D2553" w:rsidRDefault="00670CC9" w:rsidP="00670CC9">
      <w:pPr>
        <w:pStyle w:val="Ab"/>
        <w:rPr>
          <w:rFonts w:ascii="Liberation Serif" w:hAnsi="Liberation Serif"/>
        </w:rPr>
      </w:pPr>
      <w:r w:rsidRPr="005D2553">
        <w:rPr>
          <w:rFonts w:ascii="Liberation Serif" w:hAnsi="Liberation Serif"/>
        </w:rPr>
        <w:t xml:space="preserve">Существующие системы теплоснабжения </w:t>
      </w:r>
      <w:r w:rsidR="008161CC" w:rsidRPr="008161CC">
        <w:rPr>
          <w:rFonts w:ascii="Liberation Serif" w:hAnsi="Liberation Serif"/>
        </w:rPr>
        <w:t>Сафакулевского МО</w:t>
      </w:r>
      <w:r w:rsidRPr="005D2553">
        <w:rPr>
          <w:rFonts w:ascii="Liberation Serif" w:hAnsi="Liberation Serif"/>
        </w:rPr>
        <w:t xml:space="preserve"> работают, в основном, по зависимым схемам.</w:t>
      </w:r>
    </w:p>
    <w:p w:rsidR="002D5B76" w:rsidRPr="005D2553" w:rsidRDefault="00670CC9" w:rsidP="00CE0481">
      <w:pPr>
        <w:pStyle w:val="Ab"/>
        <w:rPr>
          <w:rFonts w:ascii="Liberation Serif" w:hAnsi="Liberation Serif"/>
        </w:rPr>
      </w:pPr>
      <w:r w:rsidRPr="005D2553">
        <w:rPr>
          <w:rFonts w:ascii="Liberation Serif" w:hAnsi="Liberation Serif"/>
        </w:rPr>
        <w:t>Предоставленные теплоснабжающими организациями данные подтверждают обоснованность применения в существующих системах теплоснабжения качественного регулирования по</w:t>
      </w:r>
      <w:r w:rsidR="00230F56" w:rsidRPr="005D2553">
        <w:rPr>
          <w:rFonts w:ascii="Liberation Serif" w:hAnsi="Liberation Serif"/>
        </w:rPr>
        <w:t xml:space="preserve"> используемым</w:t>
      </w:r>
      <w:r w:rsidRPr="005D2553">
        <w:rPr>
          <w:rFonts w:ascii="Liberation Serif" w:hAnsi="Liberation Serif"/>
        </w:rPr>
        <w:t xml:space="preserve"> температурным графикам</w:t>
      </w:r>
      <w:r w:rsidR="0082069E" w:rsidRPr="005D2553">
        <w:rPr>
          <w:rFonts w:ascii="Liberation Serif" w:hAnsi="Liberation Serif"/>
        </w:rPr>
        <w:t xml:space="preserve"> (Таблица 4)</w:t>
      </w:r>
      <w:r w:rsidRPr="005D2553">
        <w:rPr>
          <w:rFonts w:ascii="Liberation Serif" w:hAnsi="Liberation Serif"/>
        </w:rPr>
        <w:t>.</w:t>
      </w:r>
    </w:p>
    <w:p w:rsidR="00670CC9" w:rsidRPr="005D2553" w:rsidRDefault="00670CC9" w:rsidP="00CE0481">
      <w:pPr>
        <w:pStyle w:val="Ab"/>
        <w:rPr>
          <w:rFonts w:ascii="Liberation Serif" w:hAnsi="Liberation Serif"/>
        </w:rPr>
      </w:pPr>
    </w:p>
    <w:p w:rsidR="00D06940" w:rsidRPr="005D2553" w:rsidRDefault="00D06940" w:rsidP="00C02D39">
      <w:pPr>
        <w:pStyle w:val="32"/>
        <w:numPr>
          <w:ilvl w:val="2"/>
          <w:numId w:val="4"/>
        </w:numPr>
        <w:spacing w:line="276" w:lineRule="auto"/>
        <w:ind w:left="0" w:firstLine="567"/>
        <w:rPr>
          <w:rFonts w:ascii="Liberation Serif" w:hAnsi="Liberation Serif"/>
          <w:b w:val="0"/>
          <w:i w:val="0"/>
          <w:sz w:val="24"/>
          <w:szCs w:val="24"/>
        </w:rPr>
      </w:pPr>
      <w:bookmarkStart w:id="134" w:name="_Toc172218708"/>
      <w:r w:rsidRPr="005D2553">
        <w:rPr>
          <w:rFonts w:ascii="Liberation Serif" w:hAnsi="Liberation Serif"/>
          <w:b w:val="0"/>
          <w:i w:val="0"/>
          <w:sz w:val="24"/>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34"/>
    </w:p>
    <w:p w:rsidR="00670CC9" w:rsidRPr="005D2553" w:rsidRDefault="0081724A" w:rsidP="00670CC9">
      <w:pPr>
        <w:pStyle w:val="Ab"/>
        <w:rPr>
          <w:rFonts w:ascii="Liberation Serif" w:hAnsi="Liberation Serif"/>
        </w:rPr>
      </w:pPr>
      <w:r w:rsidRPr="00E35796">
        <w:rPr>
          <w:rFonts w:ascii="Liberation Serif" w:hAnsi="Liberation Serif"/>
        </w:rPr>
        <w:t>На момент проведения</w:t>
      </w:r>
      <w:r w:rsidRPr="005D2553">
        <w:rPr>
          <w:rFonts w:ascii="Liberation Serif" w:hAnsi="Liberation Serif"/>
        </w:rPr>
        <w:t xml:space="preserve"> актуализации схемы теплоснабжения </w:t>
      </w:r>
      <w:r w:rsidR="00E35796">
        <w:rPr>
          <w:rFonts w:ascii="Liberation Serif" w:hAnsi="Liberation Serif"/>
        </w:rPr>
        <w:t>т</w:t>
      </w:r>
      <w:r w:rsidR="00670CC9" w:rsidRPr="005D2553">
        <w:rPr>
          <w:rFonts w:ascii="Liberation Serif" w:hAnsi="Liberation Serif"/>
        </w:rPr>
        <w:t>ехнический учет тепловой энергии осуществляется на выходе тепловой сети из котельных.</w:t>
      </w:r>
      <w:r w:rsidR="0082069E" w:rsidRPr="005D2553">
        <w:rPr>
          <w:rFonts w:ascii="Liberation Serif" w:hAnsi="Liberation Serif"/>
        </w:rPr>
        <w:t xml:space="preserve"> </w:t>
      </w:r>
    </w:p>
    <w:p w:rsidR="00670CC9" w:rsidRPr="005D2553" w:rsidRDefault="00670CC9" w:rsidP="00670CC9">
      <w:pPr>
        <w:pStyle w:val="Ab"/>
        <w:spacing w:before="120"/>
        <w:rPr>
          <w:rFonts w:ascii="Liberation Serif" w:hAnsi="Liberation Serif"/>
        </w:rPr>
      </w:pPr>
      <w:r w:rsidRPr="005D2553">
        <w:rPr>
          <w:rFonts w:ascii="Liberation Serif" w:hAnsi="Liberation Serif"/>
        </w:rPr>
        <w:t xml:space="preserve">Учет тепловой энергии на котельных </w:t>
      </w:r>
      <w:r w:rsidR="00F26274">
        <w:rPr>
          <w:rFonts w:ascii="Liberation Serif" w:hAnsi="Liberation Serif"/>
        </w:rPr>
        <w:t>в общем случае</w:t>
      </w:r>
      <w:r w:rsidRPr="005D2553">
        <w:rPr>
          <w:rFonts w:ascii="Liberation Serif" w:hAnsi="Liberation Serif"/>
        </w:rPr>
        <w:t xml:space="preserve"> осуществляется двумя способами:</w:t>
      </w:r>
    </w:p>
    <w:p w:rsidR="00670CC9" w:rsidRPr="005D2553" w:rsidRDefault="00670CC9" w:rsidP="00402210">
      <w:pPr>
        <w:pStyle w:val="Ab"/>
        <w:numPr>
          <w:ilvl w:val="0"/>
          <w:numId w:val="30"/>
        </w:numPr>
        <w:rPr>
          <w:rFonts w:ascii="Liberation Serif" w:hAnsi="Liberation Serif"/>
        </w:rPr>
      </w:pPr>
      <w:proofErr w:type="gramStart"/>
      <w:r w:rsidRPr="005D2553">
        <w:rPr>
          <w:rFonts w:ascii="Liberation Serif" w:hAnsi="Liberation Serif"/>
        </w:rPr>
        <w:t>приборный</w:t>
      </w:r>
      <w:proofErr w:type="gramEnd"/>
      <w:r w:rsidRPr="005D2553">
        <w:rPr>
          <w:rFonts w:ascii="Liberation Serif" w:hAnsi="Liberation Serif"/>
        </w:rPr>
        <w:t xml:space="preserve"> (на основании данных измерительных комплексов и приборов);</w:t>
      </w:r>
    </w:p>
    <w:p w:rsidR="00670CC9" w:rsidRPr="005D2553" w:rsidRDefault="00670CC9" w:rsidP="00402210">
      <w:pPr>
        <w:pStyle w:val="Ab"/>
        <w:numPr>
          <w:ilvl w:val="0"/>
          <w:numId w:val="30"/>
        </w:numPr>
        <w:rPr>
          <w:rFonts w:ascii="Liberation Serif" w:hAnsi="Liberation Serif"/>
        </w:rPr>
      </w:pPr>
      <w:proofErr w:type="gramStart"/>
      <w:r w:rsidRPr="005D2553">
        <w:rPr>
          <w:rFonts w:ascii="Liberation Serif" w:hAnsi="Liberation Serif"/>
        </w:rPr>
        <w:t>расчетный</w:t>
      </w:r>
      <w:proofErr w:type="gramEnd"/>
      <w:r w:rsidRPr="005D2553">
        <w:rPr>
          <w:rFonts w:ascii="Liberation Serif" w:hAnsi="Liberation Serif"/>
        </w:rPr>
        <w:t xml:space="preserve"> (на основании расчетных показателей).</w:t>
      </w:r>
    </w:p>
    <w:p w:rsidR="00670CC9" w:rsidRPr="005D2553" w:rsidRDefault="00670CC9" w:rsidP="00670CC9">
      <w:pPr>
        <w:pStyle w:val="Ab"/>
        <w:spacing w:before="120"/>
        <w:rPr>
          <w:rFonts w:ascii="Liberation Serif" w:hAnsi="Liberation Serif"/>
        </w:rPr>
      </w:pPr>
      <w:r w:rsidRPr="005D2553">
        <w:rPr>
          <w:rFonts w:ascii="Liberation Serif" w:hAnsi="Liberation Serif"/>
        </w:rPr>
        <w:t>Информация о наличии приборов учета на</w:t>
      </w:r>
      <w:r w:rsidR="00F26274">
        <w:rPr>
          <w:rFonts w:ascii="Liberation Serif" w:hAnsi="Liberation Serif"/>
        </w:rPr>
        <w:t xml:space="preserve"> основных</w:t>
      </w:r>
      <w:r w:rsidRPr="005D2553">
        <w:rPr>
          <w:rFonts w:ascii="Liberation Serif" w:hAnsi="Liberation Serif"/>
        </w:rPr>
        <w:t xml:space="preserve"> котельных </w:t>
      </w:r>
      <w:r w:rsidR="00F26274" w:rsidRPr="00F26274">
        <w:rPr>
          <w:rFonts w:ascii="Liberation Serif" w:hAnsi="Liberation Serif"/>
        </w:rPr>
        <w:t>Сафакулевского МО</w:t>
      </w:r>
      <w:r w:rsidRPr="005D2553">
        <w:rPr>
          <w:rFonts w:ascii="Liberation Serif" w:hAnsi="Liberation Serif"/>
        </w:rPr>
        <w:t xml:space="preserve"> представлена в Таблице </w:t>
      </w:r>
      <w:r w:rsidR="00F26274">
        <w:rPr>
          <w:rFonts w:ascii="Liberation Serif" w:hAnsi="Liberation Serif"/>
        </w:rPr>
        <w:t>9</w:t>
      </w:r>
      <w:r w:rsidRPr="005D2553">
        <w:rPr>
          <w:rFonts w:ascii="Liberation Serif" w:hAnsi="Liberation Serif"/>
        </w:rPr>
        <w:t>.</w:t>
      </w:r>
    </w:p>
    <w:p w:rsidR="00670CC9" w:rsidRPr="005D2553" w:rsidRDefault="00670CC9" w:rsidP="00670CC9">
      <w:pPr>
        <w:pStyle w:val="Ab"/>
        <w:spacing w:before="120"/>
        <w:rPr>
          <w:rFonts w:ascii="Liberation Serif" w:hAnsi="Liberation Serif"/>
        </w:rPr>
      </w:pPr>
      <w:r w:rsidRPr="005D2553">
        <w:rPr>
          <w:rFonts w:ascii="Liberation Serif" w:hAnsi="Liberation Serif"/>
        </w:rPr>
        <w:t>Системы технического и коммерческого учета тепловой энергии позволяют вести мониторинг отпуска тепла потребителям.</w:t>
      </w:r>
    </w:p>
    <w:p w:rsidR="00B751A9" w:rsidRPr="005D2553" w:rsidRDefault="00B751A9" w:rsidP="00D06940">
      <w:pPr>
        <w:pStyle w:val="Ab"/>
        <w:spacing w:before="120"/>
        <w:rPr>
          <w:rFonts w:ascii="Liberation Serif" w:hAnsi="Liberation Serif"/>
        </w:rPr>
      </w:pPr>
    </w:p>
    <w:p w:rsidR="00D76CB4" w:rsidRPr="005D2553" w:rsidRDefault="00D76CB4" w:rsidP="00C02D39">
      <w:pPr>
        <w:pStyle w:val="32"/>
        <w:numPr>
          <w:ilvl w:val="2"/>
          <w:numId w:val="4"/>
        </w:numPr>
        <w:spacing w:line="276" w:lineRule="auto"/>
        <w:ind w:left="0" w:firstLine="567"/>
        <w:rPr>
          <w:rFonts w:ascii="Liberation Serif" w:hAnsi="Liberation Serif"/>
          <w:b w:val="0"/>
          <w:i w:val="0"/>
          <w:sz w:val="24"/>
          <w:szCs w:val="24"/>
        </w:rPr>
      </w:pPr>
      <w:bookmarkStart w:id="135" w:name="_Toc172218709"/>
      <w:r w:rsidRPr="005D2553">
        <w:rPr>
          <w:rFonts w:ascii="Liberation Serif" w:hAnsi="Liberation Serif"/>
          <w:b w:val="0"/>
          <w:i w:val="0"/>
          <w:sz w:val="24"/>
          <w:szCs w:val="24"/>
        </w:rPr>
        <w:lastRenderedPageBreak/>
        <w:t>АНАЛИЗ РАБОТЫ ДИСПЕТЧЕРСКИХ СЛУЖБ (ТЕПЛОСЕТЕВЫХ) ОРГАНИЗАЦИЙ И ИСПОЛЬЗУЕМЫХ СРЕДСТВ АВТОМАТИЗАЦИИ ТЕЛЕМЕХАНИЗАЦИИ И СВЯЗИ</w:t>
      </w:r>
      <w:bookmarkEnd w:id="135"/>
    </w:p>
    <w:p w:rsidR="0055209E" w:rsidRPr="005D2553" w:rsidRDefault="00C2098E" w:rsidP="0055209E">
      <w:pPr>
        <w:pStyle w:val="Ab"/>
        <w:rPr>
          <w:rFonts w:ascii="Liberation Serif" w:hAnsi="Liberation Serif"/>
        </w:rPr>
      </w:pPr>
      <w:r w:rsidRPr="005D2553">
        <w:rPr>
          <w:rFonts w:ascii="Liberation Serif" w:hAnsi="Liberation Serif"/>
        </w:rPr>
        <w:t>В соответствии с</w:t>
      </w:r>
      <w:r w:rsidR="0055209E" w:rsidRPr="005D2553">
        <w:rPr>
          <w:rFonts w:ascii="Liberation Serif" w:hAnsi="Liberation Serif"/>
        </w:rPr>
        <w:t xml:space="preserve"> МДК 4-02.2001 «Типовая инструкция по технической эксплуатации тепловых сетей систем коммунального теплоснабжения» </w:t>
      </w:r>
      <w:r w:rsidR="003A08E5" w:rsidRPr="005D2553">
        <w:rPr>
          <w:rFonts w:ascii="Liberation Serif" w:hAnsi="Liberation Serif"/>
        </w:rPr>
        <w:t xml:space="preserve">в </w:t>
      </w:r>
      <w:proofErr w:type="gramStart"/>
      <w:r w:rsidR="003A08E5" w:rsidRPr="005D2553">
        <w:rPr>
          <w:rFonts w:ascii="Liberation Serif" w:hAnsi="Liberation Serif"/>
        </w:rPr>
        <w:t>организации,</w:t>
      </w:r>
      <w:r w:rsidR="0055209E" w:rsidRPr="005D2553">
        <w:rPr>
          <w:rFonts w:ascii="Liberation Serif" w:hAnsi="Liberation Serif"/>
        </w:rPr>
        <w:t xml:space="preserve"> эксплуатирующей тепловые сети должно быть обеспечено</w:t>
      </w:r>
      <w:proofErr w:type="gramEnd"/>
      <w:r w:rsidR="0055209E" w:rsidRPr="005D2553">
        <w:rPr>
          <w:rFonts w:ascii="Liberation Serif" w:hAnsi="Liberation Serif"/>
        </w:rPr>
        <w:t xml:space="preserve"> круглосуточное оперативное управление оборудованием, задачами которого являются:</w:t>
      </w:r>
    </w:p>
    <w:p w:rsidR="0055209E" w:rsidRPr="005D2553" w:rsidRDefault="0055209E" w:rsidP="00402210">
      <w:pPr>
        <w:pStyle w:val="Ab"/>
        <w:numPr>
          <w:ilvl w:val="0"/>
          <w:numId w:val="30"/>
        </w:numPr>
        <w:spacing w:before="120"/>
        <w:rPr>
          <w:rFonts w:ascii="Liberation Serif" w:hAnsi="Liberation Serif"/>
        </w:rPr>
      </w:pPr>
      <w:r w:rsidRPr="005D2553">
        <w:rPr>
          <w:rFonts w:ascii="Liberation Serif" w:hAnsi="Liberation Serif"/>
        </w:rPr>
        <w:t>ведение режима работы;</w:t>
      </w:r>
    </w:p>
    <w:p w:rsidR="0055209E" w:rsidRPr="005D2553" w:rsidRDefault="0055209E" w:rsidP="00402210">
      <w:pPr>
        <w:pStyle w:val="Ab"/>
        <w:numPr>
          <w:ilvl w:val="0"/>
          <w:numId w:val="30"/>
        </w:numPr>
        <w:spacing w:before="120"/>
        <w:rPr>
          <w:rFonts w:ascii="Liberation Serif" w:hAnsi="Liberation Serif"/>
        </w:rPr>
      </w:pPr>
      <w:r w:rsidRPr="005D2553">
        <w:rPr>
          <w:rFonts w:ascii="Liberation Serif" w:hAnsi="Liberation Serif"/>
        </w:rPr>
        <w:t>производство переключений, пусков и остановок;</w:t>
      </w:r>
    </w:p>
    <w:p w:rsidR="0055209E" w:rsidRPr="005D2553" w:rsidRDefault="0055209E" w:rsidP="00402210">
      <w:pPr>
        <w:pStyle w:val="Ab"/>
        <w:numPr>
          <w:ilvl w:val="0"/>
          <w:numId w:val="30"/>
        </w:numPr>
        <w:spacing w:before="120"/>
        <w:rPr>
          <w:rFonts w:ascii="Liberation Serif" w:hAnsi="Liberation Serif"/>
        </w:rPr>
      </w:pPr>
      <w:r w:rsidRPr="005D2553">
        <w:rPr>
          <w:rFonts w:ascii="Liberation Serif" w:hAnsi="Liberation Serif"/>
        </w:rPr>
        <w:t>локализация аварий и восстановление режима работы;</w:t>
      </w:r>
    </w:p>
    <w:p w:rsidR="0055209E" w:rsidRPr="005D2553" w:rsidRDefault="0055209E" w:rsidP="00402210">
      <w:pPr>
        <w:pStyle w:val="Ab"/>
        <w:numPr>
          <w:ilvl w:val="0"/>
          <w:numId w:val="30"/>
        </w:numPr>
        <w:spacing w:before="120"/>
        <w:rPr>
          <w:rFonts w:ascii="Liberation Serif" w:hAnsi="Liberation Serif"/>
        </w:rPr>
      </w:pPr>
      <w:r w:rsidRPr="005D2553">
        <w:rPr>
          <w:rFonts w:ascii="Liberation Serif" w:hAnsi="Liberation Serif"/>
        </w:rPr>
        <w:t>подготовка к производству ремонтных работ;</w:t>
      </w:r>
    </w:p>
    <w:p w:rsidR="0055209E" w:rsidRPr="005D2553" w:rsidRDefault="0055209E" w:rsidP="00402210">
      <w:pPr>
        <w:pStyle w:val="Ab"/>
        <w:numPr>
          <w:ilvl w:val="0"/>
          <w:numId w:val="30"/>
        </w:numPr>
        <w:spacing w:before="120"/>
        <w:rPr>
          <w:rFonts w:ascii="Liberation Serif" w:hAnsi="Liberation Serif"/>
        </w:rPr>
      </w:pPr>
      <w:r w:rsidRPr="005D2553">
        <w:rPr>
          <w:rFonts w:ascii="Liberation Serif" w:hAnsi="Liberation Serif"/>
        </w:rPr>
        <w:t>выполнение графика ограничений и отключений потребителей, вводимого в установленном порядке.</w:t>
      </w:r>
    </w:p>
    <w:p w:rsidR="00C2098E" w:rsidRPr="005D2553" w:rsidRDefault="00C2098E" w:rsidP="0055209E">
      <w:pPr>
        <w:pStyle w:val="Ab"/>
        <w:rPr>
          <w:rFonts w:ascii="Liberation Serif" w:hAnsi="Liberation Serif"/>
          <w:sz w:val="12"/>
          <w:szCs w:val="12"/>
        </w:rPr>
      </w:pPr>
    </w:p>
    <w:p w:rsidR="0055209E" w:rsidRDefault="007A201A" w:rsidP="00D76CB4">
      <w:pPr>
        <w:pStyle w:val="Ab"/>
        <w:rPr>
          <w:rFonts w:ascii="Liberation Serif" w:hAnsi="Liberation Serif"/>
        </w:rPr>
      </w:pPr>
      <w:r w:rsidRPr="00FA7384">
        <w:rPr>
          <w:rFonts w:ascii="Liberation Serif" w:hAnsi="Liberation Serif"/>
        </w:rPr>
        <w:t>При Администрации Сафакулевского муниципального округа функционирует ЕДДС (единая диспетчерская служба).</w:t>
      </w:r>
    </w:p>
    <w:p w:rsidR="00F26274" w:rsidRPr="005D2553" w:rsidRDefault="00F26274" w:rsidP="00D76CB4">
      <w:pPr>
        <w:pStyle w:val="Ab"/>
        <w:rPr>
          <w:rFonts w:ascii="Liberation Serif" w:hAnsi="Liberation Serif"/>
        </w:rPr>
      </w:pPr>
    </w:p>
    <w:p w:rsidR="00D76CB4" w:rsidRPr="005D2553" w:rsidRDefault="003C2F75" w:rsidP="00C02D39">
      <w:pPr>
        <w:pStyle w:val="32"/>
        <w:numPr>
          <w:ilvl w:val="2"/>
          <w:numId w:val="4"/>
        </w:numPr>
        <w:spacing w:line="276" w:lineRule="auto"/>
        <w:ind w:left="0" w:firstLine="567"/>
        <w:rPr>
          <w:rFonts w:ascii="Liberation Serif" w:hAnsi="Liberation Serif"/>
          <w:b w:val="0"/>
          <w:i w:val="0"/>
          <w:sz w:val="24"/>
          <w:szCs w:val="24"/>
        </w:rPr>
      </w:pPr>
      <w:bookmarkStart w:id="136" w:name="_Toc172218710"/>
      <w:r w:rsidRPr="005D2553">
        <w:rPr>
          <w:rFonts w:ascii="Liberation Serif" w:hAnsi="Liberation Serif"/>
          <w:b w:val="0"/>
          <w:i w:val="0"/>
          <w:sz w:val="24"/>
          <w:szCs w:val="24"/>
        </w:rPr>
        <w:t>УРОВЕНЬ АВТОМАТИЗАЦИИ И ОБСЛУЖИВАНИЯ ЦЕНТРАЛЬНЫХ ТЕПЛОВЫХ ПУНКТОВ, НАСОСНЫХ СТАНЦИЙ</w:t>
      </w:r>
      <w:bookmarkEnd w:id="136"/>
    </w:p>
    <w:p w:rsidR="00CE0481" w:rsidRPr="005D2553" w:rsidRDefault="00F26274" w:rsidP="003C2F75">
      <w:pPr>
        <w:pStyle w:val="Ab"/>
        <w:spacing w:before="120"/>
        <w:rPr>
          <w:rFonts w:ascii="Liberation Serif" w:hAnsi="Liberation Serif"/>
        </w:rPr>
      </w:pPr>
      <w:r w:rsidRPr="00F26274">
        <w:rPr>
          <w:rFonts w:ascii="Liberation Serif" w:hAnsi="Liberation Serif"/>
        </w:rPr>
        <w:t xml:space="preserve">Конкретная информация по уровню автоматизации центральных тепловых пунктов и насосных станций отсутствует. Общий уровень автоматизации соответствует эксплуатационным </w:t>
      </w:r>
      <w:proofErr w:type="gramStart"/>
      <w:r w:rsidRPr="00F26274">
        <w:rPr>
          <w:rFonts w:ascii="Liberation Serif" w:hAnsi="Liberation Serif"/>
        </w:rPr>
        <w:t>требованиям</w:t>
      </w:r>
      <w:proofErr w:type="gramEnd"/>
      <w:r w:rsidRPr="00F26274">
        <w:rPr>
          <w:rFonts w:ascii="Liberation Serif" w:hAnsi="Liberation Serif"/>
        </w:rPr>
        <w:t xml:space="preserve"> и принимаются удовлетворительными.</w:t>
      </w:r>
    </w:p>
    <w:p w:rsidR="0067448C" w:rsidRPr="005D2553" w:rsidRDefault="0067448C" w:rsidP="003C2F75">
      <w:pPr>
        <w:pStyle w:val="Ab"/>
        <w:spacing w:before="120"/>
        <w:rPr>
          <w:rFonts w:ascii="Liberation Serif" w:hAnsi="Liberation Serif"/>
        </w:rPr>
      </w:pPr>
    </w:p>
    <w:p w:rsidR="003C2F75" w:rsidRPr="005D2553" w:rsidRDefault="003C2F75" w:rsidP="00C02D39">
      <w:pPr>
        <w:pStyle w:val="32"/>
        <w:numPr>
          <w:ilvl w:val="2"/>
          <w:numId w:val="4"/>
        </w:numPr>
        <w:spacing w:line="276" w:lineRule="auto"/>
        <w:ind w:left="0" w:firstLine="567"/>
        <w:rPr>
          <w:rFonts w:ascii="Liberation Serif" w:hAnsi="Liberation Serif"/>
          <w:b w:val="0"/>
          <w:i w:val="0"/>
          <w:sz w:val="24"/>
          <w:szCs w:val="24"/>
        </w:rPr>
      </w:pPr>
      <w:bookmarkStart w:id="137" w:name="_Toc172218711"/>
      <w:r w:rsidRPr="005D2553">
        <w:rPr>
          <w:rFonts w:ascii="Liberation Serif" w:hAnsi="Liberation Serif"/>
          <w:b w:val="0"/>
          <w:i w:val="0"/>
          <w:sz w:val="24"/>
          <w:szCs w:val="24"/>
        </w:rPr>
        <w:t>СВЕДЕНИЯ О НАЛИЧИИ ЗАЩИТЫ ТЕПЛОВЫХ СЕТЕЙ ОТ ПРЕВЫШЕНИЯ ДАВЛЕНИЯ</w:t>
      </w:r>
      <w:bookmarkEnd w:id="137"/>
    </w:p>
    <w:p w:rsidR="009D49B8" w:rsidRPr="005D2553" w:rsidRDefault="009D49B8" w:rsidP="009D49B8">
      <w:pPr>
        <w:pStyle w:val="Ab"/>
        <w:spacing w:before="120"/>
        <w:rPr>
          <w:rFonts w:ascii="Liberation Serif" w:hAnsi="Liberation Serif"/>
        </w:rPr>
      </w:pPr>
      <w:r w:rsidRPr="005D2553">
        <w:rPr>
          <w:rFonts w:ascii="Liberation Serif" w:hAnsi="Liberation Serif"/>
        </w:rPr>
        <w:t xml:space="preserve">Защита от превышения давления важный элемент безопасного и надежного теплоснабжения. Для качественной защиты тепловых сетей от превышения давления наиболее эффективно присоединение по независимой схеме через теплообменники с установкой сбросного предохранительного клапана. Сведения </w:t>
      </w:r>
      <w:r w:rsidRPr="005D2553">
        <w:rPr>
          <w:rFonts w:ascii="Liberation Serif" w:hAnsi="Liberation Serif"/>
        </w:rPr>
        <w:lastRenderedPageBreak/>
        <w:t>о наличии сбросных предохранительных клапан</w:t>
      </w:r>
      <w:r w:rsidR="00F72D85" w:rsidRPr="005D2553">
        <w:rPr>
          <w:rFonts w:ascii="Liberation Serif" w:hAnsi="Liberation Serif"/>
        </w:rPr>
        <w:t>ов -</w:t>
      </w:r>
      <w:r w:rsidRPr="005D2553">
        <w:rPr>
          <w:rFonts w:ascii="Liberation Serif" w:hAnsi="Liberation Serif"/>
        </w:rPr>
        <w:t xml:space="preserve"> </w:t>
      </w:r>
      <w:r w:rsidR="00F72D85" w:rsidRPr="005D2553">
        <w:rPr>
          <w:rFonts w:ascii="Liberation Serif" w:hAnsi="Liberation Serif"/>
        </w:rPr>
        <w:t>отсутствуют</w:t>
      </w:r>
      <w:r w:rsidRPr="005D2553">
        <w:rPr>
          <w:rFonts w:ascii="Liberation Serif" w:hAnsi="Liberation Serif"/>
        </w:rPr>
        <w:t>.</w:t>
      </w:r>
      <w:r w:rsidR="00F72D85" w:rsidRPr="005D2553">
        <w:rPr>
          <w:rFonts w:ascii="Liberation Serif" w:hAnsi="Liberation Serif"/>
        </w:rPr>
        <w:t xml:space="preserve"> Критических случаев превышения давления на сетях и объектах теплоснабжения </w:t>
      </w:r>
      <w:r w:rsidR="00F26274" w:rsidRPr="00F26274">
        <w:rPr>
          <w:rFonts w:ascii="Liberation Serif" w:hAnsi="Liberation Serif"/>
        </w:rPr>
        <w:t>Сафакулевского МО</w:t>
      </w:r>
      <w:r w:rsidR="00F72D85" w:rsidRPr="005D2553">
        <w:rPr>
          <w:rFonts w:ascii="Liberation Serif" w:hAnsi="Liberation Serif"/>
        </w:rPr>
        <w:t xml:space="preserve"> не выявлено</w:t>
      </w:r>
      <w:r w:rsidR="00866513">
        <w:rPr>
          <w:rFonts w:ascii="Liberation Serif" w:hAnsi="Liberation Serif"/>
        </w:rPr>
        <w:t xml:space="preserve"> (не заявлено)</w:t>
      </w:r>
      <w:r w:rsidR="00F72D85" w:rsidRPr="005D2553">
        <w:rPr>
          <w:rFonts w:ascii="Liberation Serif" w:hAnsi="Liberation Serif"/>
        </w:rPr>
        <w:t>.</w:t>
      </w:r>
    </w:p>
    <w:p w:rsidR="00C2098E" w:rsidRPr="005D2553" w:rsidRDefault="00C2098E" w:rsidP="00AB1FA4">
      <w:pPr>
        <w:pStyle w:val="Ab"/>
        <w:spacing w:before="120"/>
        <w:rPr>
          <w:rFonts w:ascii="Liberation Serif" w:hAnsi="Liberation Serif"/>
        </w:rPr>
      </w:pPr>
    </w:p>
    <w:p w:rsidR="00AB1FA4" w:rsidRPr="005D2553" w:rsidRDefault="00AB1FA4" w:rsidP="00C02D39">
      <w:pPr>
        <w:pStyle w:val="32"/>
        <w:numPr>
          <w:ilvl w:val="2"/>
          <w:numId w:val="4"/>
        </w:numPr>
        <w:spacing w:line="276" w:lineRule="auto"/>
        <w:ind w:left="0" w:firstLine="567"/>
        <w:rPr>
          <w:rFonts w:ascii="Liberation Serif" w:hAnsi="Liberation Serif"/>
          <w:b w:val="0"/>
          <w:i w:val="0"/>
          <w:sz w:val="24"/>
          <w:szCs w:val="24"/>
        </w:rPr>
      </w:pPr>
      <w:bookmarkStart w:id="138" w:name="_Toc172218712"/>
      <w:r w:rsidRPr="005D2553">
        <w:rPr>
          <w:rFonts w:ascii="Liberation Serif" w:hAnsi="Liberation Serif"/>
          <w:b w:val="0"/>
          <w:i w:val="0"/>
          <w:sz w:val="24"/>
          <w:szCs w:val="24"/>
        </w:rPr>
        <w:t xml:space="preserve">ПЕРЕЧЕНЬ ВЫЯВЛЕННЫХ БЕСХОЗЯЙНЫХ ТЕПЛОВЫХ СЕТЕЙ И ОБОСНОВАНИЕ ВЫБОРА ОРГАНИЗАЦИИ, УПОЛНОМОЧЕННОЙ НА ИХ </w:t>
      </w:r>
      <w:r w:rsidR="00C932BC" w:rsidRPr="005D2553">
        <w:rPr>
          <w:rFonts w:ascii="Liberation Serif" w:hAnsi="Liberation Serif"/>
          <w:b w:val="0"/>
          <w:i w:val="0"/>
          <w:sz w:val="24"/>
          <w:szCs w:val="24"/>
        </w:rPr>
        <w:t>ЭКСПЛУАТАЦИЮ</w:t>
      </w:r>
      <w:bookmarkEnd w:id="138"/>
    </w:p>
    <w:p w:rsidR="004A1627" w:rsidRPr="005D2553" w:rsidRDefault="008D4CE8" w:rsidP="008D4CE8">
      <w:pPr>
        <w:pStyle w:val="Ab"/>
        <w:spacing w:before="120"/>
        <w:rPr>
          <w:rFonts w:ascii="Liberation Serif" w:hAnsi="Liberation Serif"/>
        </w:rPr>
      </w:pPr>
      <w:r w:rsidRPr="005D2553">
        <w:rPr>
          <w:rFonts w:ascii="Liberation Serif" w:hAnsi="Liberation Serif"/>
        </w:rPr>
        <w:t xml:space="preserve">В соответствии с предоставленной информацией, бесхозяйные тепловые сети на территории </w:t>
      </w:r>
      <w:r w:rsidR="00F26274" w:rsidRPr="00F26274">
        <w:rPr>
          <w:rFonts w:ascii="Liberation Serif" w:hAnsi="Liberation Serif"/>
        </w:rPr>
        <w:t>Сафакулевского МО</w:t>
      </w:r>
      <w:r w:rsidRPr="005D2553">
        <w:rPr>
          <w:rFonts w:ascii="Liberation Serif" w:hAnsi="Liberation Serif"/>
        </w:rPr>
        <w:t xml:space="preserve"> отсутствуют.</w:t>
      </w:r>
    </w:p>
    <w:p w:rsidR="004A1627" w:rsidRPr="005D2553" w:rsidRDefault="004A1627" w:rsidP="004A1627">
      <w:pPr>
        <w:pStyle w:val="Ab"/>
        <w:spacing w:before="120"/>
        <w:ind w:left="928" w:firstLine="0"/>
        <w:rPr>
          <w:rFonts w:ascii="Liberation Serif" w:hAnsi="Liberation Serif"/>
        </w:rPr>
      </w:pPr>
    </w:p>
    <w:p w:rsidR="00AB1FA4" w:rsidRPr="005D2553" w:rsidRDefault="00AB1FA4" w:rsidP="00C02D39">
      <w:pPr>
        <w:pStyle w:val="32"/>
        <w:numPr>
          <w:ilvl w:val="2"/>
          <w:numId w:val="4"/>
        </w:numPr>
        <w:spacing w:line="276" w:lineRule="auto"/>
        <w:ind w:left="0" w:firstLine="567"/>
        <w:rPr>
          <w:rFonts w:ascii="Liberation Serif" w:hAnsi="Liberation Serif"/>
          <w:b w:val="0"/>
          <w:i w:val="0"/>
          <w:szCs w:val="24"/>
        </w:rPr>
      </w:pPr>
      <w:bookmarkStart w:id="139" w:name="_Toc172218713"/>
      <w:r w:rsidRPr="005D2553">
        <w:rPr>
          <w:rFonts w:ascii="Liberation Serif" w:hAnsi="Liberation Serif"/>
          <w:b w:val="0"/>
          <w:i w:val="0"/>
          <w:sz w:val="24"/>
          <w:szCs w:val="24"/>
        </w:rPr>
        <w:t>ДАННЫЕ ЭНЕРГЕТИЧЕСКИХ ХАРАКТЕРИСТИК ТЕПЛОВЫХ СЕТЕЙ</w:t>
      </w:r>
      <w:bookmarkEnd w:id="139"/>
    </w:p>
    <w:p w:rsidR="009B2FA7" w:rsidRPr="005D2553" w:rsidRDefault="00B751A9" w:rsidP="003A08E5">
      <w:pPr>
        <w:pStyle w:val="Ab"/>
        <w:spacing w:before="120"/>
        <w:rPr>
          <w:rFonts w:ascii="Liberation Serif" w:eastAsia="Times New Roman" w:hAnsi="Liberation Serif"/>
          <w:b/>
          <w:bCs/>
          <w:sz w:val="24"/>
          <w:szCs w:val="24"/>
          <w:lang w:eastAsia="ru-RU"/>
        </w:rPr>
      </w:pPr>
      <w:r w:rsidRPr="005D2553">
        <w:rPr>
          <w:rFonts w:ascii="Liberation Serif" w:hAnsi="Liberation Serif"/>
        </w:rPr>
        <w:t xml:space="preserve">Основные технические характеристики тепловых сетей на территории </w:t>
      </w:r>
      <w:r w:rsidR="00F26274" w:rsidRPr="00F26274">
        <w:rPr>
          <w:rFonts w:ascii="Liberation Serif" w:hAnsi="Liberation Serif"/>
        </w:rPr>
        <w:t>Сафакулевского МО</w:t>
      </w:r>
      <w:r w:rsidRPr="005D2553">
        <w:rPr>
          <w:rFonts w:ascii="Liberation Serif" w:hAnsi="Liberation Serif"/>
        </w:rPr>
        <w:t xml:space="preserve"> представлены в Таблиц</w:t>
      </w:r>
      <w:r w:rsidR="00F26274">
        <w:rPr>
          <w:rFonts w:ascii="Liberation Serif" w:hAnsi="Liberation Serif"/>
        </w:rPr>
        <w:t>ах</w:t>
      </w:r>
      <w:r w:rsidRPr="005D2553">
        <w:rPr>
          <w:rFonts w:ascii="Liberation Serif" w:hAnsi="Liberation Serif"/>
        </w:rPr>
        <w:t xml:space="preserve"> </w:t>
      </w:r>
      <w:r w:rsidR="00F26274">
        <w:rPr>
          <w:rFonts w:ascii="Liberation Serif" w:hAnsi="Liberation Serif"/>
        </w:rPr>
        <w:t>10-11</w:t>
      </w:r>
      <w:r w:rsidR="0082069E" w:rsidRPr="005D2553">
        <w:rPr>
          <w:rFonts w:ascii="Liberation Serif" w:hAnsi="Liberation Serif"/>
        </w:rPr>
        <w:t>, описание сетей теплоснабжения в пункте 1.3.3. настоящего документа.</w:t>
      </w:r>
      <w:r w:rsidRPr="005D2553">
        <w:rPr>
          <w:rFonts w:ascii="Liberation Serif" w:hAnsi="Liberation Serif"/>
        </w:rPr>
        <w:t xml:space="preserve"> Общие энергетические характеристики сетей соответствуют отраслевым и эксплуатационным требованиям и принимаются </w:t>
      </w:r>
      <w:proofErr w:type="gramStart"/>
      <w:r w:rsidRPr="005D2553">
        <w:rPr>
          <w:rFonts w:ascii="Liberation Serif" w:hAnsi="Liberation Serif"/>
        </w:rPr>
        <w:t>удовлетворительными</w:t>
      </w:r>
      <w:proofErr w:type="gramEnd"/>
      <w:r w:rsidRPr="005D2553">
        <w:rPr>
          <w:rFonts w:ascii="Liberation Serif" w:hAnsi="Liberation Serif"/>
        </w:rPr>
        <w:t xml:space="preserve">. </w:t>
      </w:r>
      <w:r w:rsidR="009B2FA7" w:rsidRPr="005D2553">
        <w:rPr>
          <w:rFonts w:ascii="Liberation Serif" w:hAnsi="Liberation Serif"/>
          <w:i/>
          <w:sz w:val="24"/>
          <w:szCs w:val="24"/>
        </w:rPr>
        <w:br w:type="page"/>
      </w:r>
    </w:p>
    <w:p w:rsidR="00AB1FA4" w:rsidRPr="005D2553" w:rsidRDefault="00AB1FA4" w:rsidP="009B2FA7">
      <w:pPr>
        <w:pStyle w:val="22"/>
        <w:ind w:firstLine="0"/>
        <w:rPr>
          <w:rFonts w:ascii="Liberation Serif" w:hAnsi="Liberation Serif"/>
          <w:i w:val="0"/>
          <w:sz w:val="24"/>
          <w:szCs w:val="24"/>
        </w:rPr>
      </w:pPr>
      <w:bookmarkStart w:id="140" w:name="_Toc172218714"/>
      <w:r w:rsidRPr="005D2553">
        <w:rPr>
          <w:rFonts w:ascii="Liberation Serif" w:hAnsi="Liberation Serif"/>
          <w:i w:val="0"/>
          <w:sz w:val="24"/>
          <w:szCs w:val="24"/>
        </w:rPr>
        <w:lastRenderedPageBreak/>
        <w:t>ЧАСТЬ 4 – ЗОНЫ ДЕЙСТВИЯ ИСТОЧНИКОВ ТЕПЛОВОЙ ЭНЕРГИИ</w:t>
      </w:r>
      <w:bookmarkEnd w:id="140"/>
    </w:p>
    <w:p w:rsidR="00F72D85" w:rsidRPr="005D2553" w:rsidRDefault="00F72D85" w:rsidP="00AB1FA4">
      <w:pPr>
        <w:pStyle w:val="Ab"/>
        <w:rPr>
          <w:rFonts w:ascii="Liberation Serif" w:hAnsi="Liberation Serif"/>
        </w:rPr>
      </w:pP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bookmarkStart w:id="141" w:name="_Hlk136010196"/>
      <w:r w:rsidRPr="00190F61">
        <w:rPr>
          <w:rFonts w:ascii="Liberation Serif" w:eastAsia="Calibri" w:hAnsi="Liberation Serif" w:cs="Times New Roman"/>
          <w:sz w:val="28"/>
          <w:szCs w:val="28"/>
        </w:rPr>
        <w:t xml:space="preserve">Теплоснабжение на территории Сафакулевского муниципального округа осуществляется различными способами: в основном индивидуальными и автономными источниками тепла, а также централизованным способом. Теплоснабжение индивидуального жилищного сектора осуществляется за счёт печного отопления либо индивидуального </w:t>
      </w:r>
      <w:r w:rsidR="000744AD" w:rsidRPr="00FA7384">
        <w:rPr>
          <w:rFonts w:ascii="Liberation Serif" w:eastAsia="Calibri" w:hAnsi="Liberation Serif" w:cs="Times New Roman"/>
          <w:sz w:val="28"/>
          <w:szCs w:val="28"/>
        </w:rPr>
        <w:t>газового</w:t>
      </w:r>
      <w:r w:rsidR="000744AD">
        <w:rPr>
          <w:rFonts w:ascii="Liberation Serif" w:eastAsia="Calibri" w:hAnsi="Liberation Serif" w:cs="Times New Roman"/>
          <w:sz w:val="28"/>
          <w:szCs w:val="28"/>
        </w:rPr>
        <w:t xml:space="preserve"> </w:t>
      </w:r>
      <w:r w:rsidRPr="00190F61">
        <w:rPr>
          <w:rFonts w:ascii="Liberation Serif" w:eastAsia="Calibri" w:hAnsi="Liberation Serif" w:cs="Times New Roman"/>
          <w:sz w:val="28"/>
          <w:szCs w:val="28"/>
        </w:rPr>
        <w:t>оборудования.</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В системе теплоснабжения функционируют 13 отопительных котельных, из них только 2 котельные отапливают население - Центральная котельная (с. Сафакулево) и котельная школы (с. Яланское), остальные котельные отапливают административные и социальные здания (школы, больницы).</w:t>
      </w:r>
    </w:p>
    <w:p w:rsidR="00F26274" w:rsidRPr="00190F61" w:rsidRDefault="00F26274" w:rsidP="00F26274">
      <w:pPr>
        <w:spacing w:before="120" w:after="0" w:line="360" w:lineRule="auto"/>
        <w:ind w:firstLine="567"/>
        <w:contextualSpacing/>
        <w:jc w:val="both"/>
        <w:rPr>
          <w:rFonts w:ascii="Liberation Serif" w:eastAsia="Calibri" w:hAnsi="Liberation Serif" w:cs="Times New Roman"/>
          <w:sz w:val="20"/>
          <w:szCs w:val="20"/>
        </w:rPr>
      </w:pPr>
    </w:p>
    <w:p w:rsidR="00F26274" w:rsidRPr="00F26274" w:rsidRDefault="00F26274" w:rsidP="00F26274">
      <w:pPr>
        <w:spacing w:before="120" w:after="0" w:line="360" w:lineRule="auto"/>
        <w:ind w:firstLine="567"/>
        <w:contextualSpacing/>
        <w:jc w:val="both"/>
        <w:rPr>
          <w:rFonts w:ascii="Liberation Serif" w:eastAsia="Calibri" w:hAnsi="Liberation Serif" w:cs="Times New Roman"/>
          <w:b/>
          <w:bCs/>
          <w:sz w:val="28"/>
          <w:szCs w:val="28"/>
          <w:u w:val="single"/>
        </w:rPr>
      </w:pPr>
      <w:r w:rsidRPr="00F26274">
        <w:rPr>
          <w:rFonts w:ascii="Liberation Serif" w:eastAsia="Calibri" w:hAnsi="Liberation Serif" w:cs="Times New Roman"/>
          <w:b/>
          <w:bCs/>
          <w:sz w:val="28"/>
          <w:szCs w:val="28"/>
          <w:u w:val="single"/>
        </w:rPr>
        <w:t>Зоны действия источников тепловой энергии</w:t>
      </w:r>
    </w:p>
    <w:bookmarkEnd w:id="141"/>
    <w:p w:rsidR="00F26274" w:rsidRPr="00F26274" w:rsidRDefault="00F26274" w:rsidP="00F26274">
      <w:pPr>
        <w:spacing w:before="120" w:after="0" w:line="360" w:lineRule="auto"/>
        <w:ind w:left="1287"/>
        <w:contextualSpacing/>
        <w:jc w:val="both"/>
        <w:rPr>
          <w:rFonts w:ascii="Liberation Serif" w:eastAsia="Calibri" w:hAnsi="Liberation Serif" w:cs="Times New Roman"/>
          <w:sz w:val="16"/>
          <w:szCs w:val="16"/>
        </w:rPr>
      </w:pPr>
    </w:p>
    <w:p w:rsidR="00190F61" w:rsidRPr="00190F61" w:rsidRDefault="00190F61" w:rsidP="00190F61">
      <w:pPr>
        <w:spacing w:before="120" w:after="0" w:line="360" w:lineRule="auto"/>
        <w:contextualSpacing/>
        <w:rPr>
          <w:rFonts w:ascii="Liberation Serif" w:eastAsia="Calibri" w:hAnsi="Liberation Serif" w:cs="Times New Roman"/>
          <w:sz w:val="28"/>
          <w:szCs w:val="28"/>
          <w:u w:val="single"/>
        </w:rPr>
      </w:pPr>
      <w:r w:rsidRPr="00190F61">
        <w:rPr>
          <w:rFonts w:ascii="Liberation Serif" w:eastAsia="Calibri" w:hAnsi="Liberation Serif" w:cs="Times New Roman"/>
          <w:sz w:val="28"/>
          <w:szCs w:val="28"/>
          <w:u w:val="single"/>
        </w:rPr>
        <w:t xml:space="preserve">Бывший Сафакулевский сельсовет (с. Сафакулево, д. </w:t>
      </w:r>
      <w:proofErr w:type="spellStart"/>
      <w:r w:rsidRPr="00190F61">
        <w:rPr>
          <w:rFonts w:ascii="Liberation Serif" w:eastAsia="Calibri" w:hAnsi="Liberation Serif" w:cs="Times New Roman"/>
          <w:sz w:val="28"/>
          <w:szCs w:val="28"/>
          <w:u w:val="single"/>
        </w:rPr>
        <w:t>Киреевка</w:t>
      </w:r>
      <w:proofErr w:type="spellEnd"/>
      <w:r w:rsidRPr="00190F61">
        <w:rPr>
          <w:rFonts w:ascii="Liberation Serif" w:eastAsia="Calibri" w:hAnsi="Liberation Serif" w:cs="Times New Roman"/>
          <w:sz w:val="28"/>
          <w:szCs w:val="28"/>
          <w:u w:val="single"/>
        </w:rPr>
        <w:t>):</w:t>
      </w:r>
    </w:p>
    <w:p w:rsidR="00190F61" w:rsidRPr="00190F61" w:rsidRDefault="00190F61" w:rsidP="00190F61">
      <w:pPr>
        <w:spacing w:before="120" w:after="0" w:line="360" w:lineRule="auto"/>
        <w:ind w:left="1287"/>
        <w:contextualSpacing/>
        <w:jc w:val="both"/>
        <w:rPr>
          <w:rFonts w:ascii="Liberation Serif" w:eastAsia="Calibri" w:hAnsi="Liberation Serif" w:cs="Times New Roman"/>
          <w:sz w:val="4"/>
          <w:szCs w:val="4"/>
        </w:rPr>
      </w:pP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 xml:space="preserve">Существующие зоны действия источников тепловой энергии в системах теплоснабжения расположены </w:t>
      </w:r>
      <w:proofErr w:type="gramStart"/>
      <w:r w:rsidRPr="00190F61">
        <w:rPr>
          <w:rFonts w:ascii="Liberation Serif" w:eastAsia="Calibri" w:hAnsi="Liberation Serif" w:cs="Times New Roman"/>
          <w:sz w:val="28"/>
          <w:szCs w:val="28"/>
        </w:rPr>
        <w:t>в</w:t>
      </w:r>
      <w:proofErr w:type="gramEnd"/>
      <w:r w:rsidRPr="00190F61">
        <w:rPr>
          <w:rFonts w:ascii="Liberation Serif" w:eastAsia="Calibri" w:hAnsi="Liberation Serif" w:cs="Times New Roman"/>
          <w:sz w:val="28"/>
          <w:szCs w:val="28"/>
        </w:rPr>
        <w:t xml:space="preserve"> с. Сафакулево.</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Зона действия системы теплоснабжения центральной котельной с. Сафакулево охватывает территорию, являющуюся частью трех соседних кадастровых кварталов и ограниченную по ее границам ул. Озерная, ул. Колхозная, ул. Портовая и ул. Труда. К системе теплоснабжения подключены жилые дома и общественные здания. Наиболее удаленный потребитель – трехэтажное здание почты России. Зона действия источника тепловой энергии – котельной с. Сафакулево совпадает с зоной действия системы теплоснабжения.</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 xml:space="preserve">Зона действия второй системы теплоснабжения котельной ЦРБ с. Сафакулево охватывает область ограниченную территорией ЦРБ. К системе теплоснабжения подключены общественные здания, относящиеся к сфере здравоохранения. Наиболее удаленный потребитель – здание </w:t>
      </w:r>
      <w:proofErr w:type="spellStart"/>
      <w:r w:rsidRPr="00190F61">
        <w:rPr>
          <w:rFonts w:ascii="Liberation Serif" w:eastAsia="Calibri" w:hAnsi="Liberation Serif" w:cs="Times New Roman"/>
          <w:sz w:val="28"/>
          <w:szCs w:val="28"/>
        </w:rPr>
        <w:t>Роспотребнадзора</w:t>
      </w:r>
      <w:proofErr w:type="spellEnd"/>
      <w:r w:rsidRPr="00190F61">
        <w:rPr>
          <w:rFonts w:ascii="Liberation Serif" w:eastAsia="Calibri" w:hAnsi="Liberation Serif" w:cs="Times New Roman"/>
          <w:sz w:val="28"/>
          <w:szCs w:val="28"/>
        </w:rPr>
        <w:t xml:space="preserve">. Зона действия источника тепловой энергии – котельной ЦРБ с. Сафакулево </w:t>
      </w:r>
      <w:r w:rsidRPr="00190F61">
        <w:rPr>
          <w:rFonts w:ascii="Liberation Serif" w:eastAsia="Calibri" w:hAnsi="Liberation Serif" w:cs="Times New Roman"/>
          <w:sz w:val="28"/>
          <w:szCs w:val="28"/>
        </w:rPr>
        <w:lastRenderedPageBreak/>
        <w:t>совпадает с зоной действия системы теплоснабжения ЦРБ. Населенный пункт газифицирован.</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 xml:space="preserve">В д. </w:t>
      </w:r>
      <w:proofErr w:type="spellStart"/>
      <w:r w:rsidRPr="00190F61">
        <w:rPr>
          <w:rFonts w:ascii="Liberation Serif" w:eastAsia="Calibri" w:hAnsi="Liberation Serif" w:cs="Times New Roman"/>
          <w:sz w:val="28"/>
          <w:szCs w:val="28"/>
        </w:rPr>
        <w:t>Киреевка</w:t>
      </w:r>
      <w:proofErr w:type="spellEnd"/>
      <w:r w:rsidRPr="00190F61">
        <w:rPr>
          <w:rFonts w:ascii="Liberation Serif" w:eastAsia="Calibri" w:hAnsi="Liberation Serif" w:cs="Times New Roman"/>
          <w:sz w:val="28"/>
          <w:szCs w:val="28"/>
        </w:rPr>
        <w:t xml:space="preserve"> функционирует один жилой дом, источником тепловой энергии является печное отопление.</w:t>
      </w:r>
    </w:p>
    <w:p w:rsidR="00190F61" w:rsidRPr="00190F61" w:rsidRDefault="00190F61" w:rsidP="00190F61">
      <w:pPr>
        <w:spacing w:before="120" w:after="0" w:line="360" w:lineRule="auto"/>
        <w:ind w:left="1287"/>
        <w:contextualSpacing/>
        <w:jc w:val="both"/>
        <w:rPr>
          <w:rFonts w:ascii="Liberation Serif" w:eastAsia="Calibri" w:hAnsi="Liberation Serif" w:cs="Times New Roman"/>
          <w:sz w:val="16"/>
          <w:szCs w:val="16"/>
        </w:rPr>
      </w:pPr>
    </w:p>
    <w:p w:rsidR="00190F61" w:rsidRPr="00190F61" w:rsidRDefault="00190F61" w:rsidP="00190F61">
      <w:pPr>
        <w:spacing w:before="120" w:after="0" w:line="360" w:lineRule="auto"/>
        <w:contextualSpacing/>
        <w:rPr>
          <w:rFonts w:ascii="Liberation Serif" w:eastAsia="Calibri" w:hAnsi="Liberation Serif" w:cs="Times New Roman"/>
          <w:sz w:val="28"/>
          <w:szCs w:val="28"/>
          <w:u w:val="single"/>
        </w:rPr>
      </w:pPr>
      <w:r w:rsidRPr="00190F61">
        <w:rPr>
          <w:rFonts w:ascii="Liberation Serif" w:eastAsia="Calibri" w:hAnsi="Liberation Serif" w:cs="Times New Roman"/>
          <w:sz w:val="28"/>
          <w:szCs w:val="28"/>
          <w:u w:val="single"/>
        </w:rPr>
        <w:t>Бывший Надеждинский сельсовет (с. Надеждинка и д. Бакаево):</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4"/>
          <w:szCs w:val="4"/>
        </w:rPr>
      </w:pP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На территории населенных пунктов теплоснабжение осуществляется децентрализовано, индивидуальными источниками на печном отоплении. На территории отсутствуют функционирующие объекты соцкультбыта.</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16"/>
          <w:szCs w:val="16"/>
        </w:rPr>
      </w:pPr>
    </w:p>
    <w:p w:rsidR="00190F61" w:rsidRPr="00190F61" w:rsidRDefault="00190F61" w:rsidP="00190F61">
      <w:pPr>
        <w:spacing w:before="120" w:after="0" w:line="360" w:lineRule="auto"/>
        <w:contextualSpacing/>
        <w:rPr>
          <w:rFonts w:ascii="Liberation Serif" w:eastAsia="Calibri" w:hAnsi="Liberation Serif" w:cs="Times New Roman"/>
          <w:sz w:val="28"/>
          <w:szCs w:val="28"/>
          <w:u w:val="single"/>
        </w:rPr>
      </w:pPr>
      <w:r w:rsidRPr="00190F61">
        <w:rPr>
          <w:rFonts w:ascii="Liberation Serif" w:eastAsia="Calibri" w:hAnsi="Liberation Serif" w:cs="Times New Roman"/>
          <w:sz w:val="28"/>
          <w:szCs w:val="28"/>
          <w:u w:val="single"/>
        </w:rPr>
        <w:t xml:space="preserve">Бывший </w:t>
      </w:r>
      <w:proofErr w:type="spellStart"/>
      <w:r w:rsidRPr="00190F61">
        <w:rPr>
          <w:rFonts w:ascii="Liberation Serif" w:eastAsia="Calibri" w:hAnsi="Liberation Serif" w:cs="Times New Roman"/>
          <w:sz w:val="28"/>
          <w:szCs w:val="28"/>
          <w:u w:val="single"/>
        </w:rPr>
        <w:t>Субботинский</w:t>
      </w:r>
      <w:proofErr w:type="spellEnd"/>
      <w:r w:rsidRPr="00190F61">
        <w:rPr>
          <w:rFonts w:ascii="Liberation Serif" w:eastAsia="Calibri" w:hAnsi="Liberation Serif" w:cs="Times New Roman"/>
          <w:sz w:val="28"/>
          <w:szCs w:val="28"/>
          <w:u w:val="single"/>
        </w:rPr>
        <w:t xml:space="preserve"> сельсовет (с. Субботино, д. Мурзабаева, д. </w:t>
      </w:r>
      <w:proofErr w:type="spellStart"/>
      <w:r w:rsidRPr="00190F61">
        <w:rPr>
          <w:rFonts w:ascii="Liberation Serif" w:eastAsia="Calibri" w:hAnsi="Liberation Serif" w:cs="Times New Roman"/>
          <w:sz w:val="28"/>
          <w:szCs w:val="28"/>
          <w:u w:val="single"/>
        </w:rPr>
        <w:t>Бугуй</w:t>
      </w:r>
      <w:proofErr w:type="spellEnd"/>
      <w:r w:rsidRPr="00190F61">
        <w:rPr>
          <w:rFonts w:ascii="Liberation Serif" w:eastAsia="Calibri" w:hAnsi="Liberation Serif" w:cs="Times New Roman"/>
          <w:sz w:val="28"/>
          <w:szCs w:val="28"/>
          <w:u w:val="single"/>
        </w:rPr>
        <w:t>):</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4"/>
          <w:szCs w:val="4"/>
        </w:rPr>
      </w:pP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Теплоснабжение с. Субботино осуществляется децентрализованными источниками теплоснабжения, индивидуальные источники теплоснабжения, в основном на газовом оборудовании. Функционирует сельский дом культуры, обслуживаемый теплоснабжающей организацией ООО «ЖКХ Юго-Запад». Населенный пункт газифицирован.</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 xml:space="preserve">В населенных пунктах д. </w:t>
      </w:r>
      <w:proofErr w:type="spellStart"/>
      <w:r w:rsidRPr="00190F61">
        <w:rPr>
          <w:rFonts w:ascii="Liberation Serif" w:eastAsia="Calibri" w:hAnsi="Liberation Serif" w:cs="Times New Roman"/>
          <w:sz w:val="28"/>
          <w:szCs w:val="28"/>
        </w:rPr>
        <w:t>Мурзабаево</w:t>
      </w:r>
      <w:proofErr w:type="spellEnd"/>
      <w:r w:rsidRPr="00190F61">
        <w:rPr>
          <w:rFonts w:ascii="Liberation Serif" w:eastAsia="Calibri" w:hAnsi="Liberation Serif" w:cs="Times New Roman"/>
          <w:sz w:val="28"/>
          <w:szCs w:val="28"/>
        </w:rPr>
        <w:t xml:space="preserve">, д. </w:t>
      </w:r>
      <w:proofErr w:type="spellStart"/>
      <w:r w:rsidRPr="00190F61">
        <w:rPr>
          <w:rFonts w:ascii="Liberation Serif" w:eastAsia="Calibri" w:hAnsi="Liberation Serif" w:cs="Times New Roman"/>
          <w:sz w:val="28"/>
          <w:szCs w:val="28"/>
        </w:rPr>
        <w:t>Бугуй</w:t>
      </w:r>
      <w:proofErr w:type="spellEnd"/>
      <w:r w:rsidRPr="00190F61">
        <w:rPr>
          <w:rFonts w:ascii="Liberation Serif" w:eastAsia="Calibri" w:hAnsi="Liberation Serif" w:cs="Times New Roman"/>
          <w:sz w:val="28"/>
          <w:szCs w:val="28"/>
        </w:rPr>
        <w:t xml:space="preserve"> используется индивидуальное печное </w:t>
      </w:r>
      <w:proofErr w:type="gramStart"/>
      <w:r w:rsidRPr="00190F61">
        <w:rPr>
          <w:rFonts w:ascii="Liberation Serif" w:eastAsia="Calibri" w:hAnsi="Liberation Serif" w:cs="Times New Roman"/>
          <w:sz w:val="28"/>
          <w:szCs w:val="28"/>
        </w:rPr>
        <w:t>отопление</w:t>
      </w:r>
      <w:proofErr w:type="gramEnd"/>
      <w:r w:rsidRPr="00190F61">
        <w:rPr>
          <w:rFonts w:ascii="Liberation Serif" w:eastAsia="Calibri" w:hAnsi="Liberation Serif" w:cs="Times New Roman"/>
          <w:sz w:val="28"/>
          <w:szCs w:val="28"/>
        </w:rPr>
        <w:t xml:space="preserve"> как в жилом секторе, так и в сельских клубах.</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16"/>
          <w:szCs w:val="16"/>
        </w:rPr>
      </w:pPr>
    </w:p>
    <w:p w:rsidR="00190F61" w:rsidRPr="00190F61" w:rsidRDefault="00190F61" w:rsidP="00190F61">
      <w:pPr>
        <w:spacing w:before="120" w:after="0" w:line="360" w:lineRule="auto"/>
        <w:contextualSpacing/>
        <w:rPr>
          <w:rFonts w:ascii="Liberation Serif" w:eastAsia="Calibri" w:hAnsi="Liberation Serif" w:cs="Times New Roman"/>
          <w:sz w:val="28"/>
          <w:szCs w:val="28"/>
          <w:u w:val="single"/>
        </w:rPr>
      </w:pPr>
      <w:r w:rsidRPr="00190F61">
        <w:rPr>
          <w:rFonts w:ascii="Liberation Serif" w:eastAsia="Calibri" w:hAnsi="Liberation Serif" w:cs="Times New Roman"/>
          <w:sz w:val="28"/>
          <w:szCs w:val="28"/>
          <w:u w:val="single"/>
        </w:rPr>
        <w:t xml:space="preserve">Бывший Сулеймановский сельсовет (с. Сулейманово, д. </w:t>
      </w:r>
      <w:proofErr w:type="spellStart"/>
      <w:r w:rsidRPr="00190F61">
        <w:rPr>
          <w:rFonts w:ascii="Liberation Serif" w:eastAsia="Calibri" w:hAnsi="Liberation Serif" w:cs="Times New Roman"/>
          <w:sz w:val="28"/>
          <w:szCs w:val="28"/>
          <w:u w:val="single"/>
        </w:rPr>
        <w:t>Бурматово</w:t>
      </w:r>
      <w:proofErr w:type="spellEnd"/>
      <w:r w:rsidRPr="00190F61">
        <w:rPr>
          <w:rFonts w:ascii="Liberation Serif" w:eastAsia="Calibri" w:hAnsi="Liberation Serif" w:cs="Times New Roman"/>
          <w:sz w:val="28"/>
          <w:szCs w:val="28"/>
          <w:u w:val="single"/>
        </w:rPr>
        <w:t>, д. Сокольники):</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4"/>
          <w:szCs w:val="4"/>
        </w:rPr>
      </w:pP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proofErr w:type="gramStart"/>
      <w:r w:rsidRPr="00190F61">
        <w:rPr>
          <w:rFonts w:ascii="Liberation Serif" w:eastAsia="Calibri" w:hAnsi="Liberation Serif" w:cs="Times New Roman"/>
          <w:sz w:val="28"/>
          <w:szCs w:val="28"/>
        </w:rPr>
        <w:t>Зона действия системы теплоснабжения с. Сулейманово охватывает территорию, расположенную по правую сторону от ул. Первомайская и левую - по ул. Ленина.</w:t>
      </w:r>
      <w:proofErr w:type="gramEnd"/>
      <w:r w:rsidRPr="00190F61">
        <w:rPr>
          <w:rFonts w:ascii="Liberation Serif" w:eastAsia="Calibri" w:hAnsi="Liberation Serif" w:cs="Times New Roman"/>
          <w:sz w:val="28"/>
          <w:szCs w:val="28"/>
        </w:rPr>
        <w:t xml:space="preserve"> К системе теплоснабжения подключено здание школы. Зона действия источника тепловой энергии - котельной с. Сулейманово совпадает с зоной действия системы теплоснабжения. Население используют печное отопление.</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 xml:space="preserve">В населенных пунктах д. </w:t>
      </w:r>
      <w:proofErr w:type="spellStart"/>
      <w:r w:rsidRPr="00190F61">
        <w:rPr>
          <w:rFonts w:ascii="Liberation Serif" w:eastAsia="Calibri" w:hAnsi="Liberation Serif" w:cs="Times New Roman"/>
          <w:sz w:val="28"/>
          <w:szCs w:val="28"/>
        </w:rPr>
        <w:t>Бурматово</w:t>
      </w:r>
      <w:proofErr w:type="spellEnd"/>
      <w:r w:rsidRPr="00190F61">
        <w:rPr>
          <w:rFonts w:ascii="Liberation Serif" w:eastAsia="Calibri" w:hAnsi="Liberation Serif" w:cs="Times New Roman"/>
          <w:sz w:val="28"/>
          <w:szCs w:val="28"/>
        </w:rPr>
        <w:t>, д. Сокольники используется индивидуальное печное отопление.</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16"/>
          <w:szCs w:val="16"/>
        </w:rPr>
      </w:pPr>
    </w:p>
    <w:p w:rsidR="00190F61" w:rsidRPr="00190F61" w:rsidRDefault="00190F61" w:rsidP="00190F61">
      <w:pPr>
        <w:spacing w:before="120" w:after="0" w:line="360" w:lineRule="auto"/>
        <w:contextualSpacing/>
        <w:rPr>
          <w:rFonts w:ascii="Liberation Serif" w:eastAsia="Calibri" w:hAnsi="Liberation Serif" w:cs="Times New Roman"/>
          <w:sz w:val="28"/>
          <w:szCs w:val="28"/>
          <w:u w:val="single"/>
        </w:rPr>
      </w:pPr>
      <w:r w:rsidRPr="00190F61">
        <w:rPr>
          <w:rFonts w:ascii="Liberation Serif" w:eastAsia="Calibri" w:hAnsi="Liberation Serif" w:cs="Times New Roman"/>
          <w:sz w:val="28"/>
          <w:szCs w:val="28"/>
          <w:u w:val="single"/>
        </w:rPr>
        <w:t>Бывший Сулюклинский сельсовет (с. Сулюклино, д. Абултаево):</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4"/>
          <w:szCs w:val="4"/>
        </w:rPr>
      </w:pP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lastRenderedPageBreak/>
        <w:t xml:space="preserve">Зона действия системы теплоснабжения с. Сулюклино охватывает </w:t>
      </w:r>
      <w:proofErr w:type="gramStart"/>
      <w:r w:rsidRPr="00190F61">
        <w:rPr>
          <w:rFonts w:ascii="Liberation Serif" w:eastAsia="Calibri" w:hAnsi="Liberation Serif" w:cs="Times New Roman"/>
          <w:sz w:val="28"/>
          <w:szCs w:val="28"/>
        </w:rPr>
        <w:t>территорию</w:t>
      </w:r>
      <w:proofErr w:type="gramEnd"/>
      <w:r w:rsidRPr="00190F61">
        <w:rPr>
          <w:rFonts w:ascii="Liberation Serif" w:eastAsia="Calibri" w:hAnsi="Liberation Serif" w:cs="Times New Roman"/>
          <w:sz w:val="28"/>
          <w:szCs w:val="28"/>
        </w:rPr>
        <w:t xml:space="preserve"> расположенную между ул. 60 лет Октября и левую – по ул. </w:t>
      </w:r>
      <w:proofErr w:type="spellStart"/>
      <w:r w:rsidRPr="00190F61">
        <w:rPr>
          <w:rFonts w:ascii="Liberation Serif" w:eastAsia="Calibri" w:hAnsi="Liberation Serif" w:cs="Times New Roman"/>
          <w:sz w:val="28"/>
          <w:szCs w:val="28"/>
        </w:rPr>
        <w:t>Колхозня</w:t>
      </w:r>
      <w:proofErr w:type="spellEnd"/>
      <w:r w:rsidRPr="00190F61">
        <w:rPr>
          <w:rFonts w:ascii="Liberation Serif" w:eastAsia="Calibri" w:hAnsi="Liberation Serif" w:cs="Times New Roman"/>
          <w:sz w:val="28"/>
          <w:szCs w:val="28"/>
        </w:rPr>
        <w:t xml:space="preserve">. К системе теплоснабжения подключено здания школы. Зона действия источника тепловой энергии – котельной с. Сулюклино совпадает с зоной действия системы теплоснабжения. Административное здание бывшего сельского совета, здание клуба имеют автономные газовые котлы. Населенный пункт газифицирован. </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Зона действия децентрализованной системы теплоснабжения д. Абултаево охватывает территорию, являющуюся частью кадастрового квартала 45:17:031101, расположенную на северной окраине между ул. Школьной и ул. Центральной. К системе теплоснабжения подключены здания сельского клуба. Зона действия источника тепловой энергии – котельной д. Абултаево совпадает с зоной действия системы теплоснабжения.</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16"/>
          <w:szCs w:val="16"/>
        </w:rPr>
      </w:pPr>
    </w:p>
    <w:p w:rsidR="00190F61" w:rsidRPr="00190F61" w:rsidRDefault="00190F61" w:rsidP="00190F61">
      <w:pPr>
        <w:spacing w:before="120" w:after="0" w:line="360" w:lineRule="auto"/>
        <w:contextualSpacing/>
        <w:rPr>
          <w:rFonts w:ascii="Liberation Serif" w:eastAsia="Calibri" w:hAnsi="Liberation Serif" w:cs="Times New Roman"/>
          <w:sz w:val="28"/>
          <w:szCs w:val="28"/>
          <w:u w:val="single"/>
        </w:rPr>
      </w:pPr>
      <w:r w:rsidRPr="00190F61">
        <w:rPr>
          <w:rFonts w:ascii="Liberation Serif" w:eastAsia="Calibri" w:hAnsi="Liberation Serif" w:cs="Times New Roman"/>
          <w:sz w:val="28"/>
          <w:szCs w:val="28"/>
          <w:u w:val="single"/>
        </w:rPr>
        <w:t xml:space="preserve">Бывший Яланский сельсовет (с. Яланское, д. Белое Озеро, д. </w:t>
      </w:r>
      <w:proofErr w:type="spellStart"/>
      <w:r w:rsidRPr="00190F61">
        <w:rPr>
          <w:rFonts w:ascii="Liberation Serif" w:eastAsia="Calibri" w:hAnsi="Liberation Serif" w:cs="Times New Roman"/>
          <w:sz w:val="28"/>
          <w:szCs w:val="28"/>
          <w:u w:val="single"/>
        </w:rPr>
        <w:t>Максимовка</w:t>
      </w:r>
      <w:proofErr w:type="spellEnd"/>
      <w:r w:rsidRPr="00190F61">
        <w:rPr>
          <w:rFonts w:ascii="Liberation Serif" w:eastAsia="Calibri" w:hAnsi="Liberation Serif" w:cs="Times New Roman"/>
          <w:sz w:val="28"/>
          <w:szCs w:val="28"/>
          <w:u w:val="single"/>
        </w:rPr>
        <w:t>, д. Калмык-Абдрашево):</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4"/>
          <w:szCs w:val="4"/>
        </w:rPr>
      </w:pP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 xml:space="preserve">Зона действия централизованной системы теплоснабжения с. Яланское охватывает территорию, расположенную по правую сторону от ул. Кирова и левую - по ул. Горького. К системе теплоснабжения подключены здания школы, детского сада, многоквартирный жилой дом. Наиболее удаленный потребитель – многоквартирный жилой дом. Зона действия источника тепловой энергии - котельной с. Яланское совпадает с зоной действия системы теплоснабжения. Обслуживающая </w:t>
      </w:r>
      <w:proofErr w:type="spellStart"/>
      <w:r w:rsidRPr="00190F61">
        <w:rPr>
          <w:rFonts w:ascii="Liberation Serif" w:eastAsia="Calibri" w:hAnsi="Liberation Serif" w:cs="Times New Roman"/>
          <w:sz w:val="28"/>
          <w:szCs w:val="28"/>
        </w:rPr>
        <w:t>ресурсоснабжающая</w:t>
      </w:r>
      <w:proofErr w:type="spellEnd"/>
      <w:r w:rsidRPr="00190F61">
        <w:rPr>
          <w:rFonts w:ascii="Liberation Serif" w:eastAsia="Calibri" w:hAnsi="Liberation Serif" w:cs="Times New Roman"/>
          <w:sz w:val="28"/>
          <w:szCs w:val="28"/>
        </w:rPr>
        <w:t xml:space="preserve"> организация ООО «ЖКХ Юго-Запад». Административное здание бывшего сельского совета и клуб имеют автономные газовые котлы. Населенный пункт газифицирован.</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Система теплоснабжения д. Белое Озеро отсутствует. Населенный пункт газифицирован. Здание сельского клуба использует печное отопление.</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 xml:space="preserve">В населенных пунктах д. </w:t>
      </w:r>
      <w:proofErr w:type="spellStart"/>
      <w:r w:rsidRPr="00190F61">
        <w:rPr>
          <w:rFonts w:ascii="Liberation Serif" w:eastAsia="Calibri" w:hAnsi="Liberation Serif" w:cs="Times New Roman"/>
          <w:sz w:val="28"/>
          <w:szCs w:val="28"/>
        </w:rPr>
        <w:t>Максимовка</w:t>
      </w:r>
      <w:proofErr w:type="spellEnd"/>
      <w:r w:rsidRPr="00190F61">
        <w:rPr>
          <w:rFonts w:ascii="Liberation Serif" w:eastAsia="Calibri" w:hAnsi="Liberation Serif" w:cs="Times New Roman"/>
          <w:sz w:val="28"/>
          <w:szCs w:val="28"/>
        </w:rPr>
        <w:t xml:space="preserve"> используется печное отопление, д. Калмык-Абдрашево газифицировано и используется газовое оборудование.</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16"/>
          <w:szCs w:val="16"/>
        </w:rPr>
      </w:pPr>
    </w:p>
    <w:p w:rsidR="00190F61" w:rsidRPr="00190F61" w:rsidRDefault="00190F61" w:rsidP="00190F61">
      <w:pPr>
        <w:spacing w:before="120" w:after="0" w:line="360" w:lineRule="auto"/>
        <w:contextualSpacing/>
        <w:rPr>
          <w:rFonts w:ascii="Liberation Serif" w:eastAsia="Calibri" w:hAnsi="Liberation Serif" w:cs="Times New Roman"/>
          <w:sz w:val="28"/>
          <w:szCs w:val="28"/>
          <w:u w:val="single"/>
        </w:rPr>
      </w:pPr>
      <w:r w:rsidRPr="00190F61">
        <w:rPr>
          <w:rFonts w:ascii="Liberation Serif" w:eastAsia="Calibri" w:hAnsi="Liberation Serif" w:cs="Times New Roman"/>
          <w:sz w:val="28"/>
          <w:szCs w:val="28"/>
          <w:u w:val="single"/>
        </w:rPr>
        <w:t>Бывший Аджитаровский сельсовет (с. Аджитарово):</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4"/>
          <w:szCs w:val="4"/>
        </w:rPr>
      </w:pP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lastRenderedPageBreak/>
        <w:t>На территории с. Аджитарово в жилых домах используется печное отопление. Сельский дом культуры, административное здание и пожарный пост отапливается от автономного печного отопления.</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16"/>
          <w:szCs w:val="16"/>
        </w:rPr>
      </w:pPr>
    </w:p>
    <w:p w:rsidR="00190F61" w:rsidRPr="00190F61" w:rsidRDefault="00190F61" w:rsidP="00190F61">
      <w:pPr>
        <w:spacing w:before="120" w:after="0" w:line="360" w:lineRule="auto"/>
        <w:contextualSpacing/>
        <w:rPr>
          <w:rFonts w:ascii="Liberation Serif" w:eastAsia="Calibri" w:hAnsi="Liberation Serif" w:cs="Times New Roman"/>
          <w:sz w:val="28"/>
          <w:szCs w:val="28"/>
          <w:u w:val="single"/>
        </w:rPr>
      </w:pPr>
      <w:r w:rsidRPr="00190F61">
        <w:rPr>
          <w:rFonts w:ascii="Liberation Serif" w:eastAsia="Calibri" w:hAnsi="Liberation Serif" w:cs="Times New Roman"/>
          <w:sz w:val="28"/>
          <w:szCs w:val="28"/>
          <w:u w:val="single"/>
        </w:rPr>
        <w:t>Бывший Бахаревский сельсовет (д. Бахарево, с. Боровичи):</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4"/>
          <w:szCs w:val="4"/>
        </w:rPr>
      </w:pP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 xml:space="preserve">В д. Бахарево отсутствует система централизованного теплоснабжения. Населенный пункт газифицирован. Жилые дома оборудованы автономными источниками тепла. Сельский дом культуры имеет автономный газовый котел. </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 xml:space="preserve">На территории с. Боровичи отапливается школа, обслуживающая теплоснабжающая организация ООО «ЖКХ Юго-Запад». Населенный пункт газифицирован. Жилые дома оборудованы автономными источниками тепла. Административное здание бывшего сельского совета и здание клуба имеют автономные газовые котлы. </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16"/>
          <w:szCs w:val="16"/>
        </w:rPr>
      </w:pPr>
    </w:p>
    <w:p w:rsidR="00190F61" w:rsidRPr="00190F61" w:rsidRDefault="00190F61" w:rsidP="00190F61">
      <w:pPr>
        <w:spacing w:before="120" w:after="0" w:line="360" w:lineRule="auto"/>
        <w:contextualSpacing/>
        <w:rPr>
          <w:rFonts w:ascii="Liberation Serif" w:eastAsia="Calibri" w:hAnsi="Liberation Serif" w:cs="Times New Roman"/>
          <w:sz w:val="28"/>
          <w:szCs w:val="28"/>
          <w:u w:val="single"/>
        </w:rPr>
      </w:pPr>
      <w:proofErr w:type="gramStart"/>
      <w:r w:rsidRPr="00190F61">
        <w:rPr>
          <w:rFonts w:ascii="Liberation Serif" w:eastAsia="Calibri" w:hAnsi="Liberation Serif" w:cs="Times New Roman"/>
          <w:sz w:val="28"/>
          <w:szCs w:val="28"/>
          <w:u w:val="single"/>
        </w:rPr>
        <w:t>Бывший Камышинский сельсовет (с. Камышное, д. Большое Султаново, д. Малое Султаново, д. Озерная, д. Покровка):</w:t>
      </w:r>
      <w:proofErr w:type="gramEnd"/>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Зона действия системы теплоснабжения с. Камышное охватывает трехэтажное здание школы, в котором также расположен детский сад. Административное здание бывшего сельского совета и здание клуба отапливается на печном отоплении. Данный населенный пункт планируется газифицировать в конце 2025 года, угольную котельную, которая отапливает школу и детский сад планируется перевести на газовое отопление, административное здание и клуб перевести на автономные газовые котлы. На данный момент население используют печное отопление.</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В населенных пунктах д. Большое Султаново, д. Малое Султаново, д. Озерное, д. Покровка используется индивидуальное печное отопление.</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16"/>
          <w:szCs w:val="16"/>
        </w:rPr>
      </w:pPr>
    </w:p>
    <w:p w:rsidR="00190F61" w:rsidRPr="00190F61" w:rsidRDefault="00190F61" w:rsidP="00190F61">
      <w:pPr>
        <w:spacing w:before="120" w:after="0" w:line="360" w:lineRule="auto"/>
        <w:contextualSpacing/>
        <w:rPr>
          <w:rFonts w:ascii="Liberation Serif" w:eastAsia="Calibri" w:hAnsi="Liberation Serif" w:cs="Times New Roman"/>
          <w:sz w:val="4"/>
          <w:szCs w:val="4"/>
          <w:u w:val="single"/>
        </w:rPr>
      </w:pPr>
    </w:p>
    <w:p w:rsidR="00190F61" w:rsidRPr="00190F61" w:rsidRDefault="00190F61" w:rsidP="00190F61">
      <w:pPr>
        <w:spacing w:before="120" w:after="0" w:line="360" w:lineRule="auto"/>
        <w:contextualSpacing/>
        <w:rPr>
          <w:rFonts w:ascii="Liberation Serif" w:eastAsia="Calibri" w:hAnsi="Liberation Serif" w:cs="Times New Roman"/>
          <w:sz w:val="28"/>
          <w:szCs w:val="28"/>
          <w:u w:val="single"/>
        </w:rPr>
      </w:pPr>
      <w:r w:rsidRPr="00190F61">
        <w:rPr>
          <w:rFonts w:ascii="Liberation Serif" w:eastAsia="Calibri" w:hAnsi="Liberation Serif" w:cs="Times New Roman"/>
          <w:sz w:val="28"/>
          <w:szCs w:val="28"/>
          <w:u w:val="single"/>
        </w:rPr>
        <w:t>Бывший Карасевский сельсовет (с. Карасево):</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4"/>
          <w:szCs w:val="4"/>
        </w:rPr>
      </w:pP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 xml:space="preserve">На территории с. Карасево находится детский </w:t>
      </w:r>
      <w:proofErr w:type="gramStart"/>
      <w:r w:rsidRPr="00190F61">
        <w:rPr>
          <w:rFonts w:ascii="Liberation Serif" w:eastAsia="Calibri" w:hAnsi="Liberation Serif" w:cs="Times New Roman"/>
          <w:sz w:val="28"/>
          <w:szCs w:val="28"/>
        </w:rPr>
        <w:t>сад</w:t>
      </w:r>
      <w:proofErr w:type="gramEnd"/>
      <w:r w:rsidRPr="00190F61">
        <w:rPr>
          <w:rFonts w:ascii="Liberation Serif" w:eastAsia="Calibri" w:hAnsi="Liberation Serif" w:cs="Times New Roman"/>
          <w:sz w:val="28"/>
          <w:szCs w:val="28"/>
        </w:rPr>
        <w:t xml:space="preserve"> имеет индивидуальный источник теплоснабжения. Административное здание бывшего сельского совета и здание клуба отапливается на печном отоплении. Данный населенный пункт </w:t>
      </w:r>
      <w:r w:rsidRPr="00190F61">
        <w:rPr>
          <w:rFonts w:ascii="Liberation Serif" w:eastAsia="Calibri" w:hAnsi="Liberation Serif" w:cs="Times New Roman"/>
          <w:sz w:val="28"/>
          <w:szCs w:val="28"/>
        </w:rPr>
        <w:lastRenderedPageBreak/>
        <w:t xml:space="preserve">планируется газифицировать в конце 2025 года, детский сад административное здание и клуб планируется перевести на автономные газовые котлы. </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 xml:space="preserve">Население с. Карасево полностью отапливается от индивидуальных источников теплоснабжения. </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16"/>
          <w:szCs w:val="16"/>
        </w:rPr>
      </w:pPr>
    </w:p>
    <w:p w:rsidR="00190F61" w:rsidRPr="00190F61" w:rsidRDefault="00190F61" w:rsidP="00190F61">
      <w:pPr>
        <w:spacing w:before="120" w:after="0" w:line="360" w:lineRule="auto"/>
        <w:contextualSpacing/>
        <w:rPr>
          <w:rFonts w:ascii="Liberation Serif" w:eastAsia="Calibri" w:hAnsi="Liberation Serif" w:cs="Times New Roman"/>
          <w:sz w:val="28"/>
          <w:szCs w:val="28"/>
          <w:u w:val="single"/>
        </w:rPr>
      </w:pPr>
      <w:r w:rsidRPr="00190F61">
        <w:rPr>
          <w:rFonts w:ascii="Liberation Serif" w:eastAsia="Calibri" w:hAnsi="Liberation Serif" w:cs="Times New Roman"/>
          <w:sz w:val="28"/>
          <w:szCs w:val="28"/>
          <w:u w:val="single"/>
        </w:rPr>
        <w:t>Бывший Мансуровский сельсовет (с. Мансурово):</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4"/>
          <w:szCs w:val="4"/>
        </w:rPr>
      </w:pP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Центральная котельная с. Мансурово отапливает здание школы, детского сада, школьного гаража и МПП.</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 xml:space="preserve">Зона действия системы теплоснабжения центральной котельной с. Мансурово охватывает территорию школы со школьным гаражом и МПП, а также - детского сада, расположенную между ул. 60 лет СССР, ул. Лесная и ул. Труда. К системе теплоснабжения подключено здание школы, детсада, гаража и МПП. Зона действия источника тепловой энергии - центральной котельной с. Мансурово - совпадает с зоной действия системы теплоснабжения. Данный населенный пункт планируется газифицировать в конце 2025 года, административное здание и клуб планируется перевести на автономные газовые котлы. </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16"/>
          <w:szCs w:val="16"/>
        </w:rPr>
      </w:pPr>
    </w:p>
    <w:p w:rsidR="00190F61" w:rsidRPr="00190F61" w:rsidRDefault="00190F61" w:rsidP="00190F61">
      <w:pPr>
        <w:spacing w:before="120" w:after="0" w:line="360" w:lineRule="auto"/>
        <w:contextualSpacing/>
        <w:rPr>
          <w:rFonts w:ascii="Liberation Serif" w:eastAsia="Calibri" w:hAnsi="Liberation Serif" w:cs="Times New Roman"/>
          <w:sz w:val="28"/>
          <w:szCs w:val="28"/>
          <w:u w:val="single"/>
        </w:rPr>
      </w:pPr>
      <w:r w:rsidRPr="00190F61">
        <w:rPr>
          <w:rFonts w:ascii="Liberation Serif" w:eastAsia="Calibri" w:hAnsi="Liberation Serif" w:cs="Times New Roman"/>
          <w:sz w:val="28"/>
          <w:szCs w:val="28"/>
          <w:u w:val="single"/>
        </w:rPr>
        <w:t xml:space="preserve">Бывший </w:t>
      </w:r>
      <w:proofErr w:type="spellStart"/>
      <w:r w:rsidRPr="00190F61">
        <w:rPr>
          <w:rFonts w:ascii="Liberation Serif" w:eastAsia="Calibri" w:hAnsi="Liberation Serif" w:cs="Times New Roman"/>
          <w:sz w:val="28"/>
          <w:szCs w:val="28"/>
          <w:u w:val="single"/>
        </w:rPr>
        <w:t>Мартыновский</w:t>
      </w:r>
      <w:proofErr w:type="spellEnd"/>
      <w:r w:rsidRPr="00190F61">
        <w:rPr>
          <w:rFonts w:ascii="Liberation Serif" w:eastAsia="Calibri" w:hAnsi="Liberation Serif" w:cs="Times New Roman"/>
          <w:sz w:val="28"/>
          <w:szCs w:val="28"/>
          <w:u w:val="single"/>
        </w:rPr>
        <w:t xml:space="preserve"> сельсовет (с. Мартыновка, д. Бикбирды):</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4"/>
          <w:szCs w:val="4"/>
        </w:rPr>
      </w:pP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 xml:space="preserve">На территории с. Мартыновка имеется котельная, которая отапливает начальную школу. Населенный пункт газифицирован. </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 xml:space="preserve">Частный сектор с. Мартыновка используют для отопления индивидуальные газовые котлы. </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В д. Бикбирды полностью отапливается индивидуальными источниками теплоснабжения, планируется газифицировать данный населенный пункт в 2025 году, здание клуба подключить на автономный газовый котел.</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16"/>
          <w:szCs w:val="16"/>
        </w:rPr>
      </w:pPr>
    </w:p>
    <w:p w:rsidR="00190F61" w:rsidRPr="00190F61" w:rsidRDefault="00190F61" w:rsidP="00190F61">
      <w:pPr>
        <w:spacing w:before="120" w:after="0" w:line="360" w:lineRule="auto"/>
        <w:contextualSpacing/>
        <w:rPr>
          <w:rFonts w:ascii="Liberation Serif" w:eastAsia="Calibri" w:hAnsi="Liberation Serif" w:cs="Times New Roman"/>
          <w:sz w:val="28"/>
          <w:szCs w:val="28"/>
          <w:u w:val="single"/>
        </w:rPr>
      </w:pPr>
      <w:proofErr w:type="gramStart"/>
      <w:r w:rsidRPr="00190F61">
        <w:rPr>
          <w:rFonts w:ascii="Liberation Serif" w:eastAsia="Calibri" w:hAnsi="Liberation Serif" w:cs="Times New Roman"/>
          <w:sz w:val="28"/>
          <w:szCs w:val="28"/>
          <w:u w:val="single"/>
        </w:rPr>
        <w:t>Бывший Сарт-Абдрашевский сельсовет (с. Сарт-Абдрашево, д. Азналино, д. Баязитово, д. Преображенка, д. Петровка):</w:t>
      </w:r>
      <w:proofErr w:type="gramEnd"/>
    </w:p>
    <w:p w:rsidR="00190F61" w:rsidRPr="00190F61" w:rsidRDefault="00190F61" w:rsidP="00190F61">
      <w:pPr>
        <w:spacing w:before="120" w:after="0" w:line="360" w:lineRule="auto"/>
        <w:contextualSpacing/>
        <w:rPr>
          <w:rFonts w:ascii="Liberation Serif" w:eastAsia="Calibri" w:hAnsi="Liberation Serif" w:cs="Times New Roman"/>
          <w:sz w:val="4"/>
          <w:szCs w:val="4"/>
        </w:rPr>
      </w:pP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На территории с. Сарт-Абдрашево имеется автономная угольная котельная обслуживающая МКОУ «</w:t>
      </w:r>
      <w:proofErr w:type="spellStart"/>
      <w:r w:rsidRPr="00190F61">
        <w:rPr>
          <w:rFonts w:ascii="Liberation Serif" w:eastAsia="Calibri" w:hAnsi="Liberation Serif" w:cs="Times New Roman"/>
          <w:sz w:val="28"/>
          <w:szCs w:val="28"/>
        </w:rPr>
        <w:t>Сибирякская</w:t>
      </w:r>
      <w:proofErr w:type="spellEnd"/>
      <w:r w:rsidRPr="00190F61">
        <w:rPr>
          <w:rFonts w:ascii="Liberation Serif" w:eastAsia="Calibri" w:hAnsi="Liberation Serif" w:cs="Times New Roman"/>
          <w:sz w:val="28"/>
          <w:szCs w:val="28"/>
        </w:rPr>
        <w:t xml:space="preserve"> СОШ», также имеется автономная угольная котельная обслуживающая ГБУ «Сафакулевский психоневрологический </w:t>
      </w:r>
      <w:r w:rsidRPr="00190F61">
        <w:rPr>
          <w:rFonts w:ascii="Liberation Serif" w:eastAsia="Calibri" w:hAnsi="Liberation Serif" w:cs="Times New Roman"/>
          <w:sz w:val="28"/>
          <w:szCs w:val="28"/>
        </w:rPr>
        <w:lastRenderedPageBreak/>
        <w:t>интернат», сельский дом культуры и административное здание используют печное отопление. Частный сектор также отапливается индивидуальным печным отоплением преимущественно на дровах.</w:t>
      </w:r>
    </w:p>
    <w:p w:rsidR="00190F61" w:rsidRPr="00190F61" w:rsidRDefault="00190F61" w:rsidP="00190F61">
      <w:pPr>
        <w:spacing w:before="120" w:after="0" w:line="360" w:lineRule="auto"/>
        <w:ind w:firstLine="567"/>
        <w:contextualSpacing/>
        <w:jc w:val="both"/>
        <w:rPr>
          <w:rFonts w:ascii="Liberation Serif" w:eastAsia="Calibri" w:hAnsi="Liberation Serif" w:cs="Times New Roman"/>
          <w:sz w:val="28"/>
          <w:szCs w:val="28"/>
        </w:rPr>
      </w:pPr>
      <w:r w:rsidRPr="00190F61">
        <w:rPr>
          <w:rFonts w:ascii="Liberation Serif" w:eastAsia="Calibri" w:hAnsi="Liberation Serif" w:cs="Times New Roman"/>
          <w:sz w:val="28"/>
          <w:szCs w:val="28"/>
        </w:rPr>
        <w:t>В населенных пунктах д. Азналино, д. Баязитово, д. Преображенка, д. Петровка частный сектор и сельские дома культуры используется индивидуальное печное отопление.</w:t>
      </w:r>
    </w:p>
    <w:p w:rsidR="00F26274" w:rsidRPr="00F26274" w:rsidRDefault="00F26274" w:rsidP="00F26274">
      <w:pPr>
        <w:spacing w:before="120" w:after="0" w:line="360" w:lineRule="auto"/>
        <w:ind w:firstLine="567"/>
        <w:contextualSpacing/>
        <w:jc w:val="both"/>
        <w:rPr>
          <w:rFonts w:ascii="Liberation Serif" w:eastAsia="Calibri" w:hAnsi="Liberation Serif" w:cs="Times New Roman"/>
          <w:sz w:val="4"/>
          <w:szCs w:val="4"/>
        </w:rPr>
      </w:pPr>
    </w:p>
    <w:p w:rsidR="00F26274" w:rsidRPr="00190F61" w:rsidRDefault="00F26274" w:rsidP="00F26274">
      <w:pPr>
        <w:spacing w:after="200" w:line="240" w:lineRule="auto"/>
        <w:jc w:val="center"/>
        <w:rPr>
          <w:rFonts w:ascii="Liberation Serif" w:eastAsia="Calibri" w:hAnsi="Liberation Serif" w:cs="Times New Roman"/>
          <w:sz w:val="4"/>
          <w:szCs w:val="4"/>
        </w:rPr>
      </w:pPr>
    </w:p>
    <w:p w:rsidR="009B2FA7" w:rsidRPr="005D2553" w:rsidRDefault="00190F61" w:rsidP="00F26274">
      <w:pPr>
        <w:spacing w:before="120" w:after="0" w:line="360" w:lineRule="auto"/>
        <w:ind w:firstLine="567"/>
        <w:contextualSpacing/>
        <w:jc w:val="both"/>
        <w:rPr>
          <w:rFonts w:ascii="Liberation Serif" w:hAnsi="Liberation Serif"/>
        </w:rPr>
      </w:pPr>
      <w:r w:rsidRPr="00190F61">
        <w:rPr>
          <w:rFonts w:ascii="Liberation Serif" w:eastAsia="Calibri" w:hAnsi="Liberation Serif" w:cs="Times New Roman"/>
          <w:sz w:val="28"/>
          <w:szCs w:val="28"/>
        </w:rPr>
        <w:t>Границы зон действия источников тепловой энергии определены точками присоединения самых удаленных потребителей к тепловым сетям.</w:t>
      </w:r>
      <w:r w:rsidR="002F459F" w:rsidRPr="005D2553">
        <w:rPr>
          <w:rFonts w:ascii="Liberation Serif" w:hAnsi="Liberation Serif"/>
        </w:rPr>
        <w:t xml:space="preserve"> </w:t>
      </w:r>
      <w:r w:rsidR="009B2FA7" w:rsidRPr="005D2553">
        <w:rPr>
          <w:rFonts w:ascii="Liberation Serif" w:hAnsi="Liberation Serif"/>
        </w:rPr>
        <w:br w:type="page"/>
      </w:r>
    </w:p>
    <w:p w:rsidR="00AB1FA4" w:rsidRPr="005D2553" w:rsidRDefault="00AB1FA4" w:rsidP="00AB1FA4">
      <w:pPr>
        <w:pStyle w:val="22"/>
        <w:rPr>
          <w:rFonts w:ascii="Liberation Serif" w:hAnsi="Liberation Serif"/>
          <w:i w:val="0"/>
          <w:sz w:val="24"/>
          <w:szCs w:val="24"/>
        </w:rPr>
      </w:pPr>
      <w:bookmarkStart w:id="142" w:name="_Toc172218715"/>
      <w:r w:rsidRPr="005D2553">
        <w:rPr>
          <w:rFonts w:ascii="Liberation Serif" w:hAnsi="Liberation Serif"/>
          <w:i w:val="0"/>
          <w:sz w:val="24"/>
          <w:szCs w:val="24"/>
        </w:rPr>
        <w:lastRenderedPageBreak/>
        <w:t>ЧАСТЬ 5 – ТЕПЛОВЫЕ НАГРУЗКИ ПОТРЕБИТЕЛЕЙ ТЕПЛОВОЙ ЭНЕРГИИ, ГРУПП ПОТРЕБИТЕЛЕЙ ТЕПЛОВОЙ ЭНЕРГИИ В ЗОНАХ ДЕЙСТВИЯ ИСТОЧНИКОВ ТЕПЛОВОЙ ЭНЕРГИИ</w:t>
      </w:r>
      <w:bookmarkEnd w:id="142"/>
    </w:p>
    <w:p w:rsidR="002310C0" w:rsidRPr="005D2553" w:rsidRDefault="002310C0" w:rsidP="00C02D39">
      <w:pPr>
        <w:pStyle w:val="ad"/>
        <w:keepNext/>
        <w:keepLines/>
        <w:numPr>
          <w:ilvl w:val="1"/>
          <w:numId w:val="4"/>
        </w:numPr>
        <w:spacing w:before="200" w:after="0" w:line="480" w:lineRule="auto"/>
        <w:contextualSpacing w:val="0"/>
        <w:jc w:val="both"/>
        <w:outlineLvl w:val="2"/>
        <w:rPr>
          <w:rFonts w:ascii="Liberation Serif" w:eastAsiaTheme="majorEastAsia" w:hAnsi="Liberation Serif" w:cs="Times New Roman"/>
          <w:bCs/>
          <w:vanish/>
          <w:sz w:val="24"/>
          <w:szCs w:val="24"/>
        </w:rPr>
      </w:pPr>
      <w:bookmarkStart w:id="143" w:name="_Toc13473579"/>
      <w:bookmarkStart w:id="144" w:name="_Toc13473799"/>
      <w:bookmarkStart w:id="145" w:name="_Toc15298444"/>
      <w:bookmarkStart w:id="146" w:name="_Toc15302469"/>
      <w:bookmarkStart w:id="147" w:name="_Toc15303960"/>
      <w:bookmarkStart w:id="148" w:name="_Toc16059075"/>
      <w:bookmarkStart w:id="149" w:name="_Toc16060585"/>
      <w:bookmarkStart w:id="150" w:name="_Toc16843518"/>
      <w:bookmarkStart w:id="151" w:name="_Toc16855901"/>
      <w:bookmarkStart w:id="152" w:name="_Toc52398625"/>
      <w:bookmarkStart w:id="153" w:name="_Toc54817503"/>
      <w:bookmarkStart w:id="154" w:name="_Toc55945672"/>
      <w:bookmarkStart w:id="155" w:name="_Toc56031108"/>
      <w:bookmarkStart w:id="156" w:name="_Toc68804861"/>
      <w:bookmarkStart w:id="157" w:name="_Toc68809569"/>
      <w:bookmarkStart w:id="158" w:name="_Toc100255250"/>
      <w:bookmarkStart w:id="159" w:name="_Toc100316848"/>
      <w:bookmarkStart w:id="160" w:name="_Toc136334347"/>
      <w:bookmarkStart w:id="161" w:name="_Toc136335804"/>
      <w:bookmarkStart w:id="162" w:name="_Toc161240196"/>
      <w:bookmarkStart w:id="163" w:name="_Toc161240393"/>
      <w:bookmarkStart w:id="164" w:name="_Toc161242996"/>
      <w:bookmarkStart w:id="165" w:name="_Toc172213011"/>
      <w:bookmarkStart w:id="166" w:name="_Toc172213206"/>
      <w:bookmarkStart w:id="167" w:name="_Toc172215661"/>
      <w:bookmarkStart w:id="168" w:name="_Toc172218716"/>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2310C0" w:rsidRPr="005D2553" w:rsidRDefault="002310C0" w:rsidP="00C02D39">
      <w:pPr>
        <w:pStyle w:val="ad"/>
        <w:keepNext/>
        <w:keepLines/>
        <w:numPr>
          <w:ilvl w:val="1"/>
          <w:numId w:val="4"/>
        </w:numPr>
        <w:spacing w:before="200" w:after="0" w:line="480" w:lineRule="auto"/>
        <w:contextualSpacing w:val="0"/>
        <w:jc w:val="both"/>
        <w:outlineLvl w:val="2"/>
        <w:rPr>
          <w:rFonts w:ascii="Liberation Serif" w:eastAsiaTheme="majorEastAsia" w:hAnsi="Liberation Serif" w:cs="Times New Roman"/>
          <w:bCs/>
          <w:vanish/>
          <w:sz w:val="24"/>
          <w:szCs w:val="24"/>
        </w:rPr>
      </w:pPr>
      <w:bookmarkStart w:id="169" w:name="_Toc13473580"/>
      <w:bookmarkStart w:id="170" w:name="_Toc13473800"/>
      <w:bookmarkStart w:id="171" w:name="_Toc15298445"/>
      <w:bookmarkStart w:id="172" w:name="_Toc15302470"/>
      <w:bookmarkStart w:id="173" w:name="_Toc15303961"/>
      <w:bookmarkStart w:id="174" w:name="_Toc16059076"/>
      <w:bookmarkStart w:id="175" w:name="_Toc16060586"/>
      <w:bookmarkStart w:id="176" w:name="_Toc16843519"/>
      <w:bookmarkStart w:id="177" w:name="_Toc16855902"/>
      <w:bookmarkStart w:id="178" w:name="_Toc52398626"/>
      <w:bookmarkStart w:id="179" w:name="_Toc54817504"/>
      <w:bookmarkStart w:id="180" w:name="_Toc55945673"/>
      <w:bookmarkStart w:id="181" w:name="_Toc56031109"/>
      <w:bookmarkStart w:id="182" w:name="_Toc68804862"/>
      <w:bookmarkStart w:id="183" w:name="_Toc68809570"/>
      <w:bookmarkStart w:id="184" w:name="_Toc100255251"/>
      <w:bookmarkStart w:id="185" w:name="_Toc100316849"/>
      <w:bookmarkStart w:id="186" w:name="_Toc136334348"/>
      <w:bookmarkStart w:id="187" w:name="_Toc136335805"/>
      <w:bookmarkStart w:id="188" w:name="_Toc161240197"/>
      <w:bookmarkStart w:id="189" w:name="_Toc161240394"/>
      <w:bookmarkStart w:id="190" w:name="_Toc161242997"/>
      <w:bookmarkStart w:id="191" w:name="_Toc172213012"/>
      <w:bookmarkStart w:id="192" w:name="_Toc172213207"/>
      <w:bookmarkStart w:id="193" w:name="_Toc172215662"/>
      <w:bookmarkStart w:id="194" w:name="_Toc172218717"/>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AB1FA4" w:rsidRPr="005D2553" w:rsidRDefault="00A36F5D" w:rsidP="00C02D39">
      <w:pPr>
        <w:pStyle w:val="32"/>
        <w:numPr>
          <w:ilvl w:val="2"/>
          <w:numId w:val="4"/>
        </w:numPr>
        <w:spacing w:line="276" w:lineRule="auto"/>
        <w:ind w:left="0" w:firstLine="567"/>
        <w:rPr>
          <w:rFonts w:ascii="Liberation Serif" w:hAnsi="Liberation Serif"/>
          <w:b w:val="0"/>
          <w:i w:val="0"/>
          <w:sz w:val="24"/>
          <w:szCs w:val="24"/>
        </w:rPr>
      </w:pPr>
      <w:bookmarkStart w:id="195" w:name="_Toc172218718"/>
      <w:r w:rsidRPr="005D2553">
        <w:rPr>
          <w:rFonts w:ascii="Liberation Serif" w:hAnsi="Liberation Serif"/>
          <w:b w:val="0"/>
          <w:i w:val="0"/>
          <w:sz w:val="24"/>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95"/>
    </w:p>
    <w:p w:rsidR="00F04B79" w:rsidRPr="005D2553" w:rsidRDefault="00F04B79" w:rsidP="002310C0">
      <w:pPr>
        <w:pStyle w:val="Ab"/>
        <w:spacing w:before="120"/>
        <w:rPr>
          <w:rFonts w:ascii="Liberation Serif" w:hAnsi="Liberation Serif"/>
        </w:rPr>
      </w:pPr>
    </w:p>
    <w:p w:rsidR="00F04B79" w:rsidRPr="005D2553" w:rsidRDefault="00F04B79" w:rsidP="00F04B79">
      <w:pPr>
        <w:pStyle w:val="Ab"/>
        <w:spacing w:before="120"/>
        <w:rPr>
          <w:rFonts w:ascii="Liberation Serif" w:hAnsi="Liberation Serif"/>
        </w:rPr>
      </w:pPr>
      <w:r w:rsidRPr="005D2553">
        <w:rPr>
          <w:rFonts w:ascii="Liberation Serif" w:hAnsi="Liberation Serif"/>
        </w:rPr>
        <w:t xml:space="preserve">Потребителями тепловой энергии системы теплоснабжения </w:t>
      </w:r>
      <w:r w:rsidR="00F26274" w:rsidRPr="00F26274">
        <w:rPr>
          <w:rFonts w:ascii="Liberation Serif" w:hAnsi="Liberation Serif"/>
        </w:rPr>
        <w:t>Сафакулевского муниципального округа</w:t>
      </w:r>
      <w:r w:rsidRPr="005D2553">
        <w:rPr>
          <w:rFonts w:ascii="Liberation Serif" w:hAnsi="Liberation Serif"/>
        </w:rPr>
        <w:t xml:space="preserve"> являются объекты жилищно</w:t>
      </w:r>
      <w:r w:rsidR="00742972">
        <w:rPr>
          <w:rFonts w:ascii="Liberation Serif" w:hAnsi="Liberation Serif"/>
        </w:rPr>
        <w:t>го и социального</w:t>
      </w:r>
      <w:r w:rsidRPr="005D2553">
        <w:rPr>
          <w:rFonts w:ascii="Liberation Serif" w:hAnsi="Liberation Serif"/>
        </w:rPr>
        <w:t xml:space="preserve"> сектора. </w:t>
      </w:r>
      <w:r w:rsidR="00A01C8B" w:rsidRPr="005D2553">
        <w:rPr>
          <w:rFonts w:ascii="Liberation Serif" w:hAnsi="Liberation Serif"/>
        </w:rPr>
        <w:t>Потребителями являются жилые здания, общественные здания и сооружения, классификация которых принята по СП 118.13330.2022 Общественные здания и сооружения актуализированная редакция СНиП 31-06-2009.</w:t>
      </w:r>
    </w:p>
    <w:p w:rsidR="00F26274" w:rsidRPr="00F26274" w:rsidRDefault="00F26274" w:rsidP="00F26274">
      <w:pPr>
        <w:spacing w:before="120" w:after="0" w:line="360" w:lineRule="auto"/>
        <w:ind w:firstLine="567"/>
        <w:contextualSpacing/>
        <w:jc w:val="both"/>
        <w:rPr>
          <w:rFonts w:ascii="Liberation Serif" w:eastAsia="Calibri" w:hAnsi="Liberation Serif" w:cs="Times New Roman"/>
          <w:sz w:val="28"/>
          <w:szCs w:val="28"/>
        </w:rPr>
      </w:pPr>
      <w:r w:rsidRPr="00F26274">
        <w:rPr>
          <w:rFonts w:ascii="Liberation Serif" w:eastAsia="Calibri" w:hAnsi="Liberation Serif" w:cs="Times New Roman"/>
          <w:sz w:val="28"/>
          <w:szCs w:val="28"/>
        </w:rPr>
        <w:t xml:space="preserve">Данные от основных теплоснабжающих организаций по величине существующей отапливаемой площади представлены в Таблице </w:t>
      </w:r>
      <w:r w:rsidR="00B14D10">
        <w:rPr>
          <w:rFonts w:ascii="Liberation Serif" w:eastAsia="Calibri" w:hAnsi="Liberation Serif" w:cs="Times New Roman"/>
          <w:sz w:val="28"/>
          <w:szCs w:val="28"/>
        </w:rPr>
        <w:t>1</w:t>
      </w:r>
      <w:r>
        <w:rPr>
          <w:rFonts w:ascii="Liberation Serif" w:eastAsia="Calibri" w:hAnsi="Liberation Serif" w:cs="Times New Roman"/>
          <w:sz w:val="28"/>
          <w:szCs w:val="28"/>
        </w:rPr>
        <w:t>3</w:t>
      </w:r>
      <w:r w:rsidRPr="00F26274">
        <w:rPr>
          <w:rFonts w:ascii="Liberation Serif" w:eastAsia="Calibri" w:hAnsi="Liberation Serif" w:cs="Times New Roman"/>
          <w:sz w:val="28"/>
          <w:szCs w:val="28"/>
        </w:rPr>
        <w:t>.</w:t>
      </w:r>
    </w:p>
    <w:p w:rsidR="00F26274" w:rsidRPr="00F26274" w:rsidRDefault="00F26274" w:rsidP="00285CD5">
      <w:pPr>
        <w:keepNext/>
        <w:widowControl w:val="0"/>
        <w:adjustRightInd w:val="0"/>
        <w:spacing w:before="240" w:after="0" w:line="240" w:lineRule="auto"/>
        <w:ind w:right="-285"/>
        <w:jc w:val="right"/>
        <w:textAlignment w:val="baseline"/>
        <w:rPr>
          <w:rFonts w:ascii="Liberation Serif" w:eastAsia="Microsoft YaHei" w:hAnsi="Liberation Serif" w:cs="Times New Roman"/>
          <w:bCs/>
          <w:i/>
          <w:spacing w:val="-5"/>
          <w:sz w:val="24"/>
          <w:szCs w:val="24"/>
        </w:rPr>
      </w:pPr>
      <w:r w:rsidRPr="00F26274">
        <w:rPr>
          <w:rFonts w:ascii="Liberation Serif" w:eastAsia="Microsoft YaHei" w:hAnsi="Liberation Serif" w:cs="Times New Roman"/>
          <w:bCs/>
          <w:i/>
          <w:spacing w:val="-5"/>
          <w:sz w:val="24"/>
          <w:szCs w:val="24"/>
        </w:rPr>
        <w:t xml:space="preserve">Таблица </w:t>
      </w:r>
      <w:r>
        <w:rPr>
          <w:rFonts w:ascii="Liberation Serif" w:eastAsia="Microsoft YaHei" w:hAnsi="Liberation Serif" w:cs="Times New Roman"/>
          <w:bCs/>
          <w:i/>
          <w:spacing w:val="-5"/>
          <w:sz w:val="24"/>
          <w:szCs w:val="24"/>
        </w:rPr>
        <w:t>13</w:t>
      </w:r>
      <w:r w:rsidRPr="00F26274">
        <w:rPr>
          <w:rFonts w:ascii="Liberation Serif" w:eastAsia="Microsoft YaHei" w:hAnsi="Liberation Serif" w:cs="Times New Roman"/>
          <w:bCs/>
          <w:i/>
          <w:spacing w:val="-5"/>
          <w:sz w:val="24"/>
          <w:szCs w:val="24"/>
        </w:rPr>
        <w:t>. Данные по величине существующей отапливаемой площади Сафакулевского МО *</w:t>
      </w:r>
    </w:p>
    <w:tbl>
      <w:tblPr>
        <w:tblW w:w="53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92"/>
        <w:gridCol w:w="1130"/>
        <w:gridCol w:w="1515"/>
        <w:gridCol w:w="1515"/>
        <w:gridCol w:w="1296"/>
        <w:gridCol w:w="1296"/>
        <w:gridCol w:w="1281"/>
        <w:gridCol w:w="1248"/>
      </w:tblGrid>
      <w:tr w:rsidR="00F26274" w:rsidRPr="00F26274" w:rsidTr="00285CD5">
        <w:trPr>
          <w:trHeight w:val="20"/>
          <w:tblHeader/>
          <w:jc w:val="center"/>
        </w:trPr>
        <w:tc>
          <w:tcPr>
            <w:tcW w:w="1386" w:type="dxa"/>
            <w:shd w:val="clear" w:color="auto" w:fill="D9D9D9"/>
            <w:tcMar>
              <w:top w:w="15" w:type="dxa"/>
              <w:left w:w="15" w:type="dxa"/>
              <w:bottom w:w="0" w:type="dxa"/>
              <w:right w:w="15" w:type="dxa"/>
            </w:tcMar>
            <w:vAlign w:val="center"/>
            <w:hideMark/>
          </w:tcPr>
          <w:p w:rsidR="00F26274" w:rsidRPr="00F26274" w:rsidRDefault="00F26274" w:rsidP="00285CD5">
            <w:pPr>
              <w:ind w:right="-49"/>
              <w:jc w:val="center"/>
              <w:rPr>
                <w:rFonts w:ascii="Liberation Serif" w:eastAsia="Calibri" w:hAnsi="Liberation Serif" w:cs="Times New Roman"/>
                <w:color w:val="000000"/>
                <w:sz w:val="20"/>
                <w:szCs w:val="20"/>
              </w:rPr>
            </w:pPr>
            <w:r w:rsidRPr="00F26274">
              <w:rPr>
                <w:rFonts w:ascii="Liberation Serif" w:eastAsia="Calibri" w:hAnsi="Liberation Serif" w:cs="Times New Roman"/>
                <w:color w:val="000000"/>
                <w:sz w:val="20"/>
                <w:szCs w:val="20"/>
              </w:rPr>
              <w:t>Населенный пункт, район</w:t>
            </w:r>
          </w:p>
        </w:tc>
        <w:tc>
          <w:tcPr>
            <w:tcW w:w="1126" w:type="dxa"/>
            <w:shd w:val="clear" w:color="auto" w:fill="D9D9D9"/>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Times New Roman"/>
                <w:color w:val="000000"/>
                <w:sz w:val="20"/>
                <w:szCs w:val="20"/>
              </w:rPr>
            </w:pPr>
            <w:r w:rsidRPr="00F26274">
              <w:rPr>
                <w:rFonts w:ascii="Liberation Serif" w:eastAsia="Calibri" w:hAnsi="Liberation Serif" w:cs="Times New Roman"/>
                <w:color w:val="000000"/>
                <w:sz w:val="20"/>
                <w:szCs w:val="20"/>
              </w:rPr>
              <w:t>Источник тепловой энергии</w:t>
            </w:r>
          </w:p>
        </w:tc>
        <w:tc>
          <w:tcPr>
            <w:tcW w:w="1509" w:type="dxa"/>
            <w:shd w:val="clear" w:color="auto" w:fill="D9D9D9"/>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Times New Roman"/>
                <w:color w:val="000000"/>
                <w:sz w:val="20"/>
                <w:szCs w:val="20"/>
              </w:rPr>
            </w:pPr>
            <w:r w:rsidRPr="00F26274">
              <w:rPr>
                <w:rFonts w:ascii="Liberation Serif" w:eastAsia="Calibri" w:hAnsi="Liberation Serif" w:cs="Times New Roman"/>
                <w:color w:val="000000"/>
                <w:sz w:val="20"/>
                <w:szCs w:val="20"/>
              </w:rPr>
              <w:t>Организация, осуществляющая эксплуатацию источника теплоснабжения на праве собственности или ином законном основании</w:t>
            </w:r>
          </w:p>
        </w:tc>
        <w:tc>
          <w:tcPr>
            <w:tcW w:w="1509" w:type="dxa"/>
            <w:shd w:val="clear" w:color="auto" w:fill="D9D9D9"/>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Times New Roman"/>
                <w:color w:val="000000"/>
                <w:sz w:val="20"/>
                <w:szCs w:val="20"/>
              </w:rPr>
            </w:pPr>
            <w:r w:rsidRPr="00F26274">
              <w:rPr>
                <w:rFonts w:ascii="Liberation Serif" w:eastAsia="Calibri" w:hAnsi="Liberation Serif" w:cs="Times New Roman"/>
                <w:color w:val="000000"/>
                <w:sz w:val="20"/>
                <w:szCs w:val="20"/>
              </w:rPr>
              <w:t>Организация, владеющая тепловыми сетями на правах собственности или ином законном основании, осуществляющая эксплуатацию тепловых сетей</w:t>
            </w:r>
          </w:p>
        </w:tc>
        <w:tc>
          <w:tcPr>
            <w:tcW w:w="1291" w:type="dxa"/>
            <w:shd w:val="clear" w:color="auto" w:fill="D9D9D9"/>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Times New Roman"/>
                <w:color w:val="000000"/>
                <w:sz w:val="20"/>
                <w:szCs w:val="20"/>
              </w:rPr>
            </w:pPr>
            <w:r w:rsidRPr="00F26274">
              <w:rPr>
                <w:rFonts w:ascii="Liberation Serif" w:eastAsia="Calibri" w:hAnsi="Liberation Serif" w:cs="Times New Roman"/>
                <w:color w:val="000000"/>
                <w:sz w:val="20"/>
                <w:szCs w:val="20"/>
              </w:rPr>
              <w:t>Отапливаемая площадь сохраняемого жилищного фонда, обеспеченного от источника тепловой энергии, тыс. м</w:t>
            </w:r>
            <w:proofErr w:type="gramStart"/>
            <w:r w:rsidRPr="00F26274">
              <w:rPr>
                <w:rFonts w:ascii="Liberation Serif" w:eastAsia="Calibri" w:hAnsi="Liberation Serif" w:cs="Times New Roman"/>
                <w:color w:val="000000"/>
                <w:sz w:val="20"/>
                <w:szCs w:val="20"/>
                <w:vertAlign w:val="superscript"/>
              </w:rPr>
              <w:t>2</w:t>
            </w:r>
            <w:proofErr w:type="gramEnd"/>
          </w:p>
        </w:tc>
        <w:tc>
          <w:tcPr>
            <w:tcW w:w="1291" w:type="dxa"/>
            <w:shd w:val="clear" w:color="auto" w:fill="D9D9D9"/>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Times New Roman"/>
                <w:color w:val="000000"/>
                <w:sz w:val="20"/>
                <w:szCs w:val="20"/>
              </w:rPr>
            </w:pPr>
            <w:r w:rsidRPr="00F26274">
              <w:rPr>
                <w:rFonts w:ascii="Liberation Serif" w:eastAsia="Calibri" w:hAnsi="Liberation Serif" w:cs="Times New Roman"/>
                <w:color w:val="000000"/>
                <w:sz w:val="20"/>
                <w:szCs w:val="20"/>
              </w:rPr>
              <w:t>Отапливаемая площадь сохраняемого нежилого фонда, обеспеченного от источника тепловой энергии, м</w:t>
            </w:r>
            <w:proofErr w:type="gramStart"/>
            <w:r w:rsidRPr="00F26274">
              <w:rPr>
                <w:rFonts w:ascii="Liberation Serif" w:eastAsia="Calibri" w:hAnsi="Liberation Serif" w:cs="Times New Roman"/>
                <w:color w:val="000000"/>
                <w:sz w:val="20"/>
                <w:szCs w:val="20"/>
                <w:vertAlign w:val="superscript"/>
              </w:rPr>
              <w:t>2</w:t>
            </w:r>
            <w:proofErr w:type="gramEnd"/>
          </w:p>
        </w:tc>
        <w:tc>
          <w:tcPr>
            <w:tcW w:w="1276" w:type="dxa"/>
            <w:shd w:val="clear" w:color="auto" w:fill="D9D9D9"/>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Times New Roman"/>
                <w:color w:val="000000"/>
                <w:sz w:val="20"/>
                <w:szCs w:val="20"/>
              </w:rPr>
            </w:pPr>
            <w:r w:rsidRPr="00F26274">
              <w:rPr>
                <w:rFonts w:ascii="Liberation Serif" w:eastAsia="Calibri" w:hAnsi="Liberation Serif" w:cs="Times New Roman"/>
                <w:color w:val="000000"/>
                <w:sz w:val="20"/>
                <w:szCs w:val="20"/>
              </w:rPr>
              <w:t>Количество проживающих в жилых зданиях, обеспеченных от источника тепловой энергии, чел</w:t>
            </w:r>
          </w:p>
        </w:tc>
        <w:tc>
          <w:tcPr>
            <w:tcW w:w="1243" w:type="dxa"/>
            <w:shd w:val="clear" w:color="auto" w:fill="D9D9D9"/>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Times New Roman"/>
                <w:color w:val="000000"/>
                <w:sz w:val="20"/>
                <w:szCs w:val="20"/>
              </w:rPr>
            </w:pPr>
            <w:r w:rsidRPr="00F26274">
              <w:rPr>
                <w:rFonts w:ascii="Liberation Serif" w:eastAsia="Calibri" w:hAnsi="Liberation Serif" w:cs="Times New Roman"/>
                <w:color w:val="000000"/>
                <w:sz w:val="20"/>
                <w:szCs w:val="20"/>
              </w:rPr>
              <w:t>Количество работающих в нежилых зданиях, обеспеченных от источника тепловой энергии, чел</w:t>
            </w:r>
          </w:p>
        </w:tc>
      </w:tr>
      <w:tr w:rsidR="00F26274" w:rsidRPr="00F26274" w:rsidTr="00285CD5">
        <w:trPr>
          <w:trHeight w:val="20"/>
          <w:jc w:val="center"/>
        </w:trPr>
        <w:tc>
          <w:tcPr>
            <w:tcW w:w="1386" w:type="dxa"/>
            <w:shd w:val="clear" w:color="auto" w:fill="auto"/>
            <w:tcMar>
              <w:top w:w="15" w:type="dxa"/>
              <w:left w:w="15" w:type="dxa"/>
              <w:bottom w:w="0" w:type="dxa"/>
              <w:right w:w="15" w:type="dxa"/>
            </w:tcMar>
            <w:vAlign w:val="center"/>
            <w:hideMark/>
          </w:tcPr>
          <w:p w:rsidR="00F26274" w:rsidRPr="00F26274" w:rsidRDefault="00F26274" w:rsidP="00285CD5">
            <w:pPr>
              <w:ind w:right="-49"/>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с.</w:t>
            </w:r>
            <w:r w:rsidR="00285CD5">
              <w:rPr>
                <w:rFonts w:ascii="Liberation Serif" w:eastAsia="Calibri" w:hAnsi="Liberation Serif" w:cs="Calibri"/>
                <w:color w:val="000000"/>
                <w:sz w:val="20"/>
                <w:szCs w:val="20"/>
              </w:rPr>
              <w:t xml:space="preserve"> </w:t>
            </w:r>
            <w:r w:rsidRPr="00F26274">
              <w:rPr>
                <w:rFonts w:ascii="Liberation Serif" w:eastAsia="Calibri" w:hAnsi="Liberation Serif" w:cs="Calibri"/>
                <w:color w:val="000000"/>
                <w:sz w:val="20"/>
                <w:szCs w:val="20"/>
              </w:rPr>
              <w:t>Сафакулево</w:t>
            </w:r>
          </w:p>
        </w:tc>
        <w:tc>
          <w:tcPr>
            <w:tcW w:w="1126" w:type="dxa"/>
            <w:shd w:val="clear" w:color="auto" w:fill="auto"/>
            <w:tcMar>
              <w:top w:w="15" w:type="dxa"/>
              <w:left w:w="15" w:type="dxa"/>
              <w:bottom w:w="0" w:type="dxa"/>
              <w:right w:w="15" w:type="dxa"/>
            </w:tcMar>
            <w:vAlign w:val="center"/>
            <w:hideMark/>
          </w:tcPr>
          <w:p w:rsidR="00F26274" w:rsidRPr="00F26274" w:rsidRDefault="00F26274" w:rsidP="00F26274">
            <w:pPr>
              <w:jc w:val="both"/>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Центральная котельная</w:t>
            </w:r>
          </w:p>
        </w:tc>
        <w:tc>
          <w:tcPr>
            <w:tcW w:w="1509" w:type="dxa"/>
            <w:vMerge w:val="restart"/>
            <w:shd w:val="clear" w:color="auto" w:fill="auto"/>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ООО "ЖКХ Юго-Запад"</w:t>
            </w:r>
          </w:p>
        </w:tc>
        <w:tc>
          <w:tcPr>
            <w:tcW w:w="1509" w:type="dxa"/>
            <w:vMerge w:val="restart"/>
            <w:shd w:val="clear" w:color="auto" w:fill="auto"/>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ООО "ЖКХ Юго-Запад"</w:t>
            </w:r>
          </w:p>
        </w:tc>
        <w:tc>
          <w:tcPr>
            <w:tcW w:w="1291" w:type="dxa"/>
            <w:shd w:val="clear" w:color="auto" w:fill="auto"/>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 xml:space="preserve">7,76 </w:t>
            </w:r>
          </w:p>
        </w:tc>
        <w:tc>
          <w:tcPr>
            <w:tcW w:w="1291" w:type="dxa"/>
            <w:shd w:val="clear" w:color="auto" w:fill="auto"/>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lang w:val="en-US"/>
              </w:rPr>
            </w:pPr>
            <w:r w:rsidRPr="00F26274">
              <w:rPr>
                <w:rFonts w:ascii="Liberation Serif" w:eastAsia="Calibri" w:hAnsi="Liberation Serif" w:cs="Calibri"/>
                <w:color w:val="000000"/>
                <w:sz w:val="20"/>
                <w:szCs w:val="20"/>
              </w:rPr>
              <w:t>159 523,00</w:t>
            </w:r>
          </w:p>
        </w:tc>
        <w:tc>
          <w:tcPr>
            <w:tcW w:w="1276" w:type="dxa"/>
            <w:shd w:val="clear" w:color="auto" w:fill="auto"/>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600</w:t>
            </w:r>
          </w:p>
        </w:tc>
        <w:tc>
          <w:tcPr>
            <w:tcW w:w="1243" w:type="dxa"/>
            <w:shd w:val="clear" w:color="auto" w:fill="auto"/>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300</w:t>
            </w:r>
          </w:p>
        </w:tc>
      </w:tr>
      <w:tr w:rsidR="00F26274" w:rsidRPr="00F26274" w:rsidTr="00285CD5">
        <w:trPr>
          <w:trHeight w:val="20"/>
          <w:jc w:val="center"/>
        </w:trPr>
        <w:tc>
          <w:tcPr>
            <w:tcW w:w="1386" w:type="dxa"/>
            <w:shd w:val="clear" w:color="auto" w:fill="auto"/>
            <w:tcMar>
              <w:top w:w="15" w:type="dxa"/>
              <w:left w:w="15" w:type="dxa"/>
              <w:bottom w:w="0" w:type="dxa"/>
              <w:right w:w="15" w:type="dxa"/>
            </w:tcMar>
            <w:vAlign w:val="center"/>
            <w:hideMark/>
          </w:tcPr>
          <w:p w:rsidR="00F26274" w:rsidRPr="00F26274" w:rsidRDefault="00F26274" w:rsidP="00285CD5">
            <w:pPr>
              <w:ind w:right="-49"/>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с. Сафакулево</w:t>
            </w:r>
          </w:p>
        </w:tc>
        <w:tc>
          <w:tcPr>
            <w:tcW w:w="1126" w:type="dxa"/>
            <w:shd w:val="clear" w:color="auto" w:fill="auto"/>
            <w:tcMar>
              <w:top w:w="15" w:type="dxa"/>
              <w:left w:w="15" w:type="dxa"/>
              <w:bottom w:w="0" w:type="dxa"/>
              <w:right w:w="15" w:type="dxa"/>
            </w:tcMar>
            <w:vAlign w:val="center"/>
            <w:hideMark/>
          </w:tcPr>
          <w:p w:rsidR="00F26274" w:rsidRPr="00F26274" w:rsidRDefault="00F26274" w:rsidP="00F26274">
            <w:pPr>
              <w:jc w:val="both"/>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Больничная котельная</w:t>
            </w:r>
          </w:p>
        </w:tc>
        <w:tc>
          <w:tcPr>
            <w:tcW w:w="0" w:type="auto"/>
            <w:vMerge/>
            <w:tcMar>
              <w:top w:w="15" w:type="dxa"/>
              <w:left w:w="15" w:type="dxa"/>
              <w:bottom w:w="0" w:type="dxa"/>
              <w:right w:w="15" w:type="dxa"/>
            </w:tcMar>
            <w:vAlign w:val="center"/>
            <w:hideMark/>
          </w:tcPr>
          <w:p w:rsidR="00F26274" w:rsidRPr="00F26274" w:rsidRDefault="00F26274" w:rsidP="00F26274">
            <w:pPr>
              <w:rPr>
                <w:rFonts w:ascii="Liberation Serif" w:eastAsia="Calibri" w:hAnsi="Liberation Serif" w:cs="Calibri"/>
                <w:color w:val="000000"/>
                <w:sz w:val="20"/>
                <w:szCs w:val="20"/>
              </w:rPr>
            </w:pPr>
          </w:p>
        </w:tc>
        <w:tc>
          <w:tcPr>
            <w:tcW w:w="0" w:type="auto"/>
            <w:vMerge/>
            <w:tcMar>
              <w:top w:w="15" w:type="dxa"/>
              <w:left w:w="15" w:type="dxa"/>
              <w:bottom w:w="0" w:type="dxa"/>
              <w:right w:w="15" w:type="dxa"/>
            </w:tcMar>
            <w:vAlign w:val="center"/>
            <w:hideMark/>
          </w:tcPr>
          <w:p w:rsidR="00F26274" w:rsidRPr="00F26274" w:rsidRDefault="00F26274" w:rsidP="00F26274">
            <w:pPr>
              <w:rPr>
                <w:rFonts w:ascii="Liberation Serif" w:eastAsia="Calibri" w:hAnsi="Liberation Serif" w:cs="Calibri"/>
                <w:color w:val="000000"/>
                <w:sz w:val="20"/>
                <w:szCs w:val="20"/>
              </w:rPr>
            </w:pPr>
          </w:p>
        </w:tc>
        <w:tc>
          <w:tcPr>
            <w:tcW w:w="1291" w:type="dxa"/>
            <w:shd w:val="clear" w:color="auto" w:fill="auto"/>
            <w:tcMar>
              <w:top w:w="15" w:type="dxa"/>
              <w:left w:w="15" w:type="dxa"/>
              <w:bottom w:w="0" w:type="dxa"/>
              <w:right w:w="15" w:type="dxa"/>
            </w:tcMar>
            <w:vAlign w:val="center"/>
          </w:tcPr>
          <w:p w:rsidR="00F26274" w:rsidRPr="00F26274" w:rsidRDefault="00F26274" w:rsidP="00F26274">
            <w:pPr>
              <w:jc w:val="center"/>
              <w:rPr>
                <w:rFonts w:ascii="Liberation Serif" w:eastAsia="Calibri" w:hAnsi="Liberation Serif" w:cs="Calibri"/>
                <w:color w:val="000000"/>
                <w:sz w:val="20"/>
                <w:szCs w:val="20"/>
              </w:rPr>
            </w:pPr>
          </w:p>
        </w:tc>
        <w:tc>
          <w:tcPr>
            <w:tcW w:w="0" w:type="auto"/>
            <w:shd w:val="clear" w:color="auto" w:fill="auto"/>
            <w:noWrap/>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 xml:space="preserve">25 987,00 </w:t>
            </w:r>
          </w:p>
        </w:tc>
        <w:tc>
          <w:tcPr>
            <w:tcW w:w="1276" w:type="dxa"/>
            <w:shd w:val="clear" w:color="auto" w:fill="auto"/>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0</w:t>
            </w:r>
          </w:p>
        </w:tc>
        <w:tc>
          <w:tcPr>
            <w:tcW w:w="1243" w:type="dxa"/>
            <w:shd w:val="clear" w:color="auto" w:fill="auto"/>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100</w:t>
            </w:r>
          </w:p>
        </w:tc>
      </w:tr>
      <w:tr w:rsidR="00F26274" w:rsidRPr="00F26274" w:rsidTr="00285CD5">
        <w:trPr>
          <w:trHeight w:val="20"/>
          <w:jc w:val="center"/>
        </w:trPr>
        <w:tc>
          <w:tcPr>
            <w:tcW w:w="1386" w:type="dxa"/>
            <w:shd w:val="clear" w:color="auto" w:fill="auto"/>
            <w:tcMar>
              <w:top w:w="15" w:type="dxa"/>
              <w:left w:w="15" w:type="dxa"/>
              <w:bottom w:w="0" w:type="dxa"/>
              <w:right w:w="15" w:type="dxa"/>
            </w:tcMar>
            <w:vAlign w:val="center"/>
            <w:hideMark/>
          </w:tcPr>
          <w:p w:rsidR="00F26274" w:rsidRPr="00F26274" w:rsidRDefault="00F26274" w:rsidP="00285CD5">
            <w:pPr>
              <w:ind w:right="-49"/>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с. Субботино</w:t>
            </w:r>
          </w:p>
        </w:tc>
        <w:tc>
          <w:tcPr>
            <w:tcW w:w="1126" w:type="dxa"/>
            <w:shd w:val="clear" w:color="auto" w:fill="auto"/>
            <w:tcMar>
              <w:top w:w="15" w:type="dxa"/>
              <w:left w:w="15" w:type="dxa"/>
              <w:bottom w:w="0" w:type="dxa"/>
              <w:right w:w="15" w:type="dxa"/>
            </w:tcMar>
            <w:vAlign w:val="center"/>
            <w:hideMark/>
          </w:tcPr>
          <w:p w:rsidR="00F26274" w:rsidRPr="00F26274" w:rsidRDefault="00F26274" w:rsidP="00F26274">
            <w:pPr>
              <w:jc w:val="both"/>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Котельная школы</w:t>
            </w:r>
          </w:p>
        </w:tc>
        <w:tc>
          <w:tcPr>
            <w:tcW w:w="0" w:type="auto"/>
            <w:vMerge/>
            <w:tcMar>
              <w:top w:w="15" w:type="dxa"/>
              <w:left w:w="15" w:type="dxa"/>
              <w:bottom w:w="0" w:type="dxa"/>
              <w:right w:w="15" w:type="dxa"/>
            </w:tcMar>
            <w:vAlign w:val="center"/>
            <w:hideMark/>
          </w:tcPr>
          <w:p w:rsidR="00F26274" w:rsidRPr="00F26274" w:rsidRDefault="00F26274" w:rsidP="00F26274">
            <w:pPr>
              <w:rPr>
                <w:rFonts w:ascii="Liberation Serif" w:eastAsia="Calibri" w:hAnsi="Liberation Serif" w:cs="Calibri"/>
                <w:color w:val="000000"/>
                <w:sz w:val="20"/>
                <w:szCs w:val="20"/>
              </w:rPr>
            </w:pPr>
          </w:p>
        </w:tc>
        <w:tc>
          <w:tcPr>
            <w:tcW w:w="0" w:type="auto"/>
            <w:vMerge/>
            <w:tcMar>
              <w:top w:w="15" w:type="dxa"/>
              <w:left w:w="15" w:type="dxa"/>
              <w:bottom w:w="0" w:type="dxa"/>
              <w:right w:w="15" w:type="dxa"/>
            </w:tcMar>
            <w:vAlign w:val="center"/>
            <w:hideMark/>
          </w:tcPr>
          <w:p w:rsidR="00F26274" w:rsidRPr="00F26274" w:rsidRDefault="00F26274" w:rsidP="00F26274">
            <w:pPr>
              <w:rPr>
                <w:rFonts w:ascii="Liberation Serif" w:eastAsia="Calibri" w:hAnsi="Liberation Serif" w:cs="Calibri"/>
                <w:color w:val="000000"/>
                <w:sz w:val="20"/>
                <w:szCs w:val="20"/>
              </w:rPr>
            </w:pPr>
          </w:p>
        </w:tc>
        <w:tc>
          <w:tcPr>
            <w:tcW w:w="1291" w:type="dxa"/>
            <w:shd w:val="clear" w:color="auto" w:fill="auto"/>
            <w:tcMar>
              <w:top w:w="15" w:type="dxa"/>
              <w:left w:w="15" w:type="dxa"/>
              <w:bottom w:w="0" w:type="dxa"/>
              <w:right w:w="15" w:type="dxa"/>
            </w:tcMar>
            <w:vAlign w:val="center"/>
          </w:tcPr>
          <w:p w:rsidR="00F26274" w:rsidRPr="00F26274" w:rsidRDefault="00F26274" w:rsidP="00F26274">
            <w:pPr>
              <w:jc w:val="center"/>
              <w:rPr>
                <w:rFonts w:ascii="Liberation Serif" w:eastAsia="Calibri" w:hAnsi="Liberation Serif" w:cs="Calibri"/>
                <w:color w:val="000000"/>
                <w:sz w:val="20"/>
                <w:szCs w:val="20"/>
              </w:rPr>
            </w:pPr>
          </w:p>
        </w:tc>
        <w:tc>
          <w:tcPr>
            <w:tcW w:w="1291" w:type="dxa"/>
            <w:shd w:val="clear" w:color="auto" w:fill="auto"/>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 xml:space="preserve">6 010,00 </w:t>
            </w:r>
          </w:p>
        </w:tc>
        <w:tc>
          <w:tcPr>
            <w:tcW w:w="1276" w:type="dxa"/>
            <w:shd w:val="clear" w:color="auto" w:fill="auto"/>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0</w:t>
            </w:r>
          </w:p>
        </w:tc>
        <w:tc>
          <w:tcPr>
            <w:tcW w:w="1243" w:type="dxa"/>
            <w:shd w:val="clear" w:color="auto" w:fill="auto"/>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15</w:t>
            </w:r>
          </w:p>
        </w:tc>
      </w:tr>
      <w:tr w:rsidR="00F26274" w:rsidRPr="00F26274" w:rsidTr="00285CD5">
        <w:trPr>
          <w:trHeight w:val="20"/>
          <w:jc w:val="center"/>
        </w:trPr>
        <w:tc>
          <w:tcPr>
            <w:tcW w:w="1386" w:type="dxa"/>
            <w:shd w:val="clear" w:color="auto" w:fill="auto"/>
            <w:tcMar>
              <w:top w:w="15" w:type="dxa"/>
              <w:left w:w="15" w:type="dxa"/>
              <w:bottom w:w="0" w:type="dxa"/>
              <w:right w:w="15" w:type="dxa"/>
            </w:tcMar>
            <w:vAlign w:val="center"/>
            <w:hideMark/>
          </w:tcPr>
          <w:p w:rsidR="00F26274" w:rsidRPr="00F26274" w:rsidRDefault="00F26274" w:rsidP="00285CD5">
            <w:pPr>
              <w:ind w:right="-49"/>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с. Мартыновка</w:t>
            </w:r>
          </w:p>
        </w:tc>
        <w:tc>
          <w:tcPr>
            <w:tcW w:w="1126" w:type="dxa"/>
            <w:shd w:val="clear" w:color="auto" w:fill="auto"/>
            <w:tcMar>
              <w:top w:w="15" w:type="dxa"/>
              <w:left w:w="15" w:type="dxa"/>
              <w:bottom w:w="0" w:type="dxa"/>
              <w:right w:w="15" w:type="dxa"/>
            </w:tcMar>
            <w:vAlign w:val="center"/>
            <w:hideMark/>
          </w:tcPr>
          <w:p w:rsidR="00F26274" w:rsidRPr="00F26274" w:rsidRDefault="00F26274" w:rsidP="00F26274">
            <w:pPr>
              <w:jc w:val="both"/>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Котельная школы</w:t>
            </w:r>
          </w:p>
        </w:tc>
        <w:tc>
          <w:tcPr>
            <w:tcW w:w="0" w:type="auto"/>
            <w:vMerge/>
            <w:tcMar>
              <w:top w:w="15" w:type="dxa"/>
              <w:left w:w="15" w:type="dxa"/>
              <w:bottom w:w="0" w:type="dxa"/>
              <w:right w:w="15" w:type="dxa"/>
            </w:tcMar>
            <w:vAlign w:val="center"/>
            <w:hideMark/>
          </w:tcPr>
          <w:p w:rsidR="00F26274" w:rsidRPr="00F26274" w:rsidRDefault="00F26274" w:rsidP="00F26274">
            <w:pPr>
              <w:rPr>
                <w:rFonts w:ascii="Liberation Serif" w:eastAsia="Calibri" w:hAnsi="Liberation Serif" w:cs="Calibri"/>
                <w:color w:val="000000"/>
                <w:sz w:val="20"/>
                <w:szCs w:val="20"/>
              </w:rPr>
            </w:pPr>
          </w:p>
        </w:tc>
        <w:tc>
          <w:tcPr>
            <w:tcW w:w="0" w:type="auto"/>
            <w:vMerge/>
            <w:tcMar>
              <w:top w:w="15" w:type="dxa"/>
              <w:left w:w="15" w:type="dxa"/>
              <w:bottom w:w="0" w:type="dxa"/>
              <w:right w:w="15" w:type="dxa"/>
            </w:tcMar>
            <w:vAlign w:val="center"/>
            <w:hideMark/>
          </w:tcPr>
          <w:p w:rsidR="00F26274" w:rsidRPr="00F26274" w:rsidRDefault="00F26274" w:rsidP="00F26274">
            <w:pPr>
              <w:rPr>
                <w:rFonts w:ascii="Liberation Serif" w:eastAsia="Calibri" w:hAnsi="Liberation Serif" w:cs="Calibri"/>
                <w:color w:val="000000"/>
                <w:sz w:val="20"/>
                <w:szCs w:val="20"/>
              </w:rPr>
            </w:pPr>
          </w:p>
        </w:tc>
        <w:tc>
          <w:tcPr>
            <w:tcW w:w="1291" w:type="dxa"/>
            <w:shd w:val="clear" w:color="auto" w:fill="auto"/>
            <w:tcMar>
              <w:top w:w="15" w:type="dxa"/>
              <w:left w:w="15" w:type="dxa"/>
              <w:bottom w:w="0" w:type="dxa"/>
              <w:right w:w="15" w:type="dxa"/>
            </w:tcMar>
            <w:vAlign w:val="center"/>
          </w:tcPr>
          <w:p w:rsidR="00F26274" w:rsidRPr="00F26274" w:rsidRDefault="00F26274" w:rsidP="00F26274">
            <w:pPr>
              <w:jc w:val="center"/>
              <w:rPr>
                <w:rFonts w:ascii="Liberation Serif" w:eastAsia="Calibri" w:hAnsi="Liberation Serif" w:cs="Calibri"/>
                <w:color w:val="000000"/>
                <w:sz w:val="20"/>
                <w:szCs w:val="20"/>
              </w:rPr>
            </w:pPr>
          </w:p>
        </w:tc>
        <w:tc>
          <w:tcPr>
            <w:tcW w:w="0" w:type="auto"/>
            <w:shd w:val="clear" w:color="auto" w:fill="auto"/>
            <w:noWrap/>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7 491,80</w:t>
            </w:r>
          </w:p>
        </w:tc>
        <w:tc>
          <w:tcPr>
            <w:tcW w:w="1276" w:type="dxa"/>
            <w:shd w:val="clear" w:color="auto" w:fill="auto"/>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0</w:t>
            </w:r>
          </w:p>
        </w:tc>
        <w:tc>
          <w:tcPr>
            <w:tcW w:w="1243" w:type="dxa"/>
            <w:shd w:val="clear" w:color="auto" w:fill="auto"/>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15</w:t>
            </w:r>
          </w:p>
        </w:tc>
      </w:tr>
      <w:tr w:rsidR="00F26274" w:rsidRPr="00F26274" w:rsidTr="00285CD5">
        <w:trPr>
          <w:trHeight w:val="20"/>
          <w:jc w:val="center"/>
        </w:trPr>
        <w:tc>
          <w:tcPr>
            <w:tcW w:w="1386" w:type="dxa"/>
            <w:shd w:val="clear" w:color="auto" w:fill="auto"/>
            <w:tcMar>
              <w:top w:w="15" w:type="dxa"/>
              <w:left w:w="15" w:type="dxa"/>
              <w:bottom w:w="0" w:type="dxa"/>
              <w:right w:w="15" w:type="dxa"/>
            </w:tcMar>
            <w:vAlign w:val="center"/>
            <w:hideMark/>
          </w:tcPr>
          <w:p w:rsidR="00F26274" w:rsidRPr="00F26274" w:rsidRDefault="00F26274" w:rsidP="00285CD5">
            <w:pPr>
              <w:ind w:right="-49"/>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с. Боровичи</w:t>
            </w:r>
          </w:p>
        </w:tc>
        <w:tc>
          <w:tcPr>
            <w:tcW w:w="1126" w:type="dxa"/>
            <w:shd w:val="clear" w:color="auto" w:fill="auto"/>
            <w:tcMar>
              <w:top w:w="15" w:type="dxa"/>
              <w:left w:w="15" w:type="dxa"/>
              <w:bottom w:w="0" w:type="dxa"/>
              <w:right w:w="15" w:type="dxa"/>
            </w:tcMar>
            <w:vAlign w:val="center"/>
            <w:hideMark/>
          </w:tcPr>
          <w:p w:rsidR="00F26274" w:rsidRPr="00F26274" w:rsidRDefault="00F26274" w:rsidP="00F26274">
            <w:pPr>
              <w:jc w:val="both"/>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Котельная школы</w:t>
            </w:r>
          </w:p>
        </w:tc>
        <w:tc>
          <w:tcPr>
            <w:tcW w:w="0" w:type="auto"/>
            <w:vMerge/>
            <w:tcMar>
              <w:top w:w="15" w:type="dxa"/>
              <w:left w:w="15" w:type="dxa"/>
              <w:bottom w:w="0" w:type="dxa"/>
              <w:right w:w="15" w:type="dxa"/>
            </w:tcMar>
            <w:vAlign w:val="center"/>
            <w:hideMark/>
          </w:tcPr>
          <w:p w:rsidR="00F26274" w:rsidRPr="00F26274" w:rsidRDefault="00F26274" w:rsidP="00F26274">
            <w:pPr>
              <w:rPr>
                <w:rFonts w:ascii="Liberation Serif" w:eastAsia="Calibri" w:hAnsi="Liberation Serif" w:cs="Calibri"/>
                <w:color w:val="000000"/>
                <w:sz w:val="20"/>
                <w:szCs w:val="20"/>
              </w:rPr>
            </w:pPr>
          </w:p>
        </w:tc>
        <w:tc>
          <w:tcPr>
            <w:tcW w:w="0" w:type="auto"/>
            <w:vMerge/>
            <w:tcMar>
              <w:top w:w="15" w:type="dxa"/>
              <w:left w:w="15" w:type="dxa"/>
              <w:bottom w:w="0" w:type="dxa"/>
              <w:right w:w="15" w:type="dxa"/>
            </w:tcMar>
            <w:vAlign w:val="center"/>
            <w:hideMark/>
          </w:tcPr>
          <w:p w:rsidR="00F26274" w:rsidRPr="00F26274" w:rsidRDefault="00F26274" w:rsidP="00F26274">
            <w:pPr>
              <w:rPr>
                <w:rFonts w:ascii="Liberation Serif" w:eastAsia="Calibri" w:hAnsi="Liberation Serif" w:cs="Calibri"/>
                <w:color w:val="000000"/>
                <w:sz w:val="20"/>
                <w:szCs w:val="20"/>
              </w:rPr>
            </w:pPr>
          </w:p>
        </w:tc>
        <w:tc>
          <w:tcPr>
            <w:tcW w:w="1291" w:type="dxa"/>
            <w:shd w:val="clear" w:color="auto" w:fill="auto"/>
            <w:tcMar>
              <w:top w:w="15" w:type="dxa"/>
              <w:left w:w="15" w:type="dxa"/>
              <w:bottom w:w="0" w:type="dxa"/>
              <w:right w:w="15" w:type="dxa"/>
            </w:tcMar>
            <w:vAlign w:val="center"/>
          </w:tcPr>
          <w:p w:rsidR="00F26274" w:rsidRPr="00F26274" w:rsidRDefault="00F26274" w:rsidP="00F26274">
            <w:pPr>
              <w:jc w:val="center"/>
              <w:rPr>
                <w:rFonts w:ascii="Liberation Serif" w:eastAsia="Calibri" w:hAnsi="Liberation Serif" w:cs="Calibri"/>
                <w:color w:val="000000"/>
                <w:sz w:val="20"/>
                <w:szCs w:val="20"/>
              </w:rPr>
            </w:pPr>
          </w:p>
        </w:tc>
        <w:tc>
          <w:tcPr>
            <w:tcW w:w="1291" w:type="dxa"/>
            <w:shd w:val="clear" w:color="auto" w:fill="auto"/>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5 576,00</w:t>
            </w:r>
          </w:p>
        </w:tc>
        <w:tc>
          <w:tcPr>
            <w:tcW w:w="1276" w:type="dxa"/>
            <w:shd w:val="clear" w:color="auto" w:fill="auto"/>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0</w:t>
            </w:r>
          </w:p>
        </w:tc>
        <w:tc>
          <w:tcPr>
            <w:tcW w:w="1243" w:type="dxa"/>
            <w:shd w:val="clear" w:color="auto" w:fill="auto"/>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50</w:t>
            </w:r>
          </w:p>
        </w:tc>
      </w:tr>
      <w:tr w:rsidR="00F26274" w:rsidRPr="00F26274" w:rsidTr="00285CD5">
        <w:trPr>
          <w:trHeight w:val="20"/>
          <w:jc w:val="center"/>
        </w:trPr>
        <w:tc>
          <w:tcPr>
            <w:tcW w:w="1386" w:type="dxa"/>
            <w:shd w:val="clear" w:color="auto" w:fill="auto"/>
            <w:tcMar>
              <w:top w:w="15" w:type="dxa"/>
              <w:left w:w="15" w:type="dxa"/>
              <w:bottom w:w="0" w:type="dxa"/>
              <w:right w:w="15" w:type="dxa"/>
            </w:tcMar>
            <w:vAlign w:val="center"/>
            <w:hideMark/>
          </w:tcPr>
          <w:p w:rsidR="00F26274" w:rsidRPr="00F26274" w:rsidRDefault="00F26274" w:rsidP="00285CD5">
            <w:pPr>
              <w:ind w:right="-49"/>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с. Сулюклино</w:t>
            </w:r>
          </w:p>
        </w:tc>
        <w:tc>
          <w:tcPr>
            <w:tcW w:w="1126" w:type="dxa"/>
            <w:shd w:val="clear" w:color="auto" w:fill="auto"/>
            <w:tcMar>
              <w:top w:w="15" w:type="dxa"/>
              <w:left w:w="15" w:type="dxa"/>
              <w:bottom w:w="0" w:type="dxa"/>
              <w:right w:w="15" w:type="dxa"/>
            </w:tcMar>
            <w:vAlign w:val="center"/>
            <w:hideMark/>
          </w:tcPr>
          <w:p w:rsidR="00F26274" w:rsidRPr="00F26274" w:rsidRDefault="00F26274" w:rsidP="00F26274">
            <w:pPr>
              <w:jc w:val="both"/>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Котельная школы</w:t>
            </w:r>
          </w:p>
        </w:tc>
        <w:tc>
          <w:tcPr>
            <w:tcW w:w="0" w:type="auto"/>
            <w:vMerge/>
            <w:tcMar>
              <w:top w:w="15" w:type="dxa"/>
              <w:left w:w="15" w:type="dxa"/>
              <w:bottom w:w="0" w:type="dxa"/>
              <w:right w:w="15" w:type="dxa"/>
            </w:tcMar>
            <w:vAlign w:val="center"/>
            <w:hideMark/>
          </w:tcPr>
          <w:p w:rsidR="00F26274" w:rsidRPr="00F26274" w:rsidRDefault="00F26274" w:rsidP="00F26274">
            <w:pPr>
              <w:rPr>
                <w:rFonts w:ascii="Liberation Serif" w:eastAsia="Calibri" w:hAnsi="Liberation Serif" w:cs="Calibri"/>
                <w:color w:val="000000"/>
                <w:sz w:val="20"/>
                <w:szCs w:val="20"/>
              </w:rPr>
            </w:pPr>
          </w:p>
        </w:tc>
        <w:tc>
          <w:tcPr>
            <w:tcW w:w="0" w:type="auto"/>
            <w:vMerge/>
            <w:tcMar>
              <w:top w:w="15" w:type="dxa"/>
              <w:left w:w="15" w:type="dxa"/>
              <w:bottom w:w="0" w:type="dxa"/>
              <w:right w:w="15" w:type="dxa"/>
            </w:tcMar>
            <w:vAlign w:val="center"/>
            <w:hideMark/>
          </w:tcPr>
          <w:p w:rsidR="00F26274" w:rsidRPr="00F26274" w:rsidRDefault="00F26274" w:rsidP="00F26274">
            <w:pPr>
              <w:rPr>
                <w:rFonts w:ascii="Liberation Serif" w:eastAsia="Calibri" w:hAnsi="Liberation Serif" w:cs="Calibri"/>
                <w:color w:val="000000"/>
                <w:sz w:val="20"/>
                <w:szCs w:val="20"/>
              </w:rPr>
            </w:pPr>
          </w:p>
        </w:tc>
        <w:tc>
          <w:tcPr>
            <w:tcW w:w="1291" w:type="dxa"/>
            <w:shd w:val="clear" w:color="auto" w:fill="auto"/>
            <w:tcMar>
              <w:top w:w="15" w:type="dxa"/>
              <w:left w:w="15" w:type="dxa"/>
              <w:bottom w:w="0" w:type="dxa"/>
              <w:right w:w="15" w:type="dxa"/>
            </w:tcMar>
            <w:vAlign w:val="center"/>
          </w:tcPr>
          <w:p w:rsidR="00F26274" w:rsidRPr="00F26274" w:rsidRDefault="00F26274" w:rsidP="00F26274">
            <w:pPr>
              <w:jc w:val="center"/>
              <w:rPr>
                <w:rFonts w:ascii="Liberation Serif" w:eastAsia="Calibri" w:hAnsi="Liberation Serif" w:cs="Calibri"/>
                <w:color w:val="000000"/>
                <w:sz w:val="20"/>
                <w:szCs w:val="20"/>
              </w:rPr>
            </w:pPr>
          </w:p>
        </w:tc>
        <w:tc>
          <w:tcPr>
            <w:tcW w:w="1291" w:type="dxa"/>
            <w:shd w:val="clear" w:color="auto" w:fill="auto"/>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4 701,00</w:t>
            </w:r>
          </w:p>
        </w:tc>
        <w:tc>
          <w:tcPr>
            <w:tcW w:w="1276" w:type="dxa"/>
            <w:shd w:val="clear" w:color="auto" w:fill="auto"/>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0</w:t>
            </w:r>
          </w:p>
        </w:tc>
        <w:tc>
          <w:tcPr>
            <w:tcW w:w="1243" w:type="dxa"/>
            <w:shd w:val="clear" w:color="auto" w:fill="auto"/>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50</w:t>
            </w:r>
          </w:p>
        </w:tc>
      </w:tr>
      <w:tr w:rsidR="00F26274" w:rsidRPr="00F26274" w:rsidTr="00285CD5">
        <w:trPr>
          <w:trHeight w:val="20"/>
          <w:jc w:val="center"/>
        </w:trPr>
        <w:tc>
          <w:tcPr>
            <w:tcW w:w="1386" w:type="dxa"/>
            <w:shd w:val="clear" w:color="auto" w:fill="auto"/>
            <w:tcMar>
              <w:top w:w="15" w:type="dxa"/>
              <w:left w:w="15" w:type="dxa"/>
              <w:bottom w:w="0" w:type="dxa"/>
              <w:right w:w="15" w:type="dxa"/>
            </w:tcMar>
            <w:vAlign w:val="center"/>
            <w:hideMark/>
          </w:tcPr>
          <w:p w:rsidR="00F26274" w:rsidRPr="00F26274" w:rsidRDefault="00F26274" w:rsidP="00285CD5">
            <w:pPr>
              <w:ind w:right="-49"/>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с. Яланское</w:t>
            </w:r>
          </w:p>
        </w:tc>
        <w:tc>
          <w:tcPr>
            <w:tcW w:w="1126" w:type="dxa"/>
            <w:shd w:val="clear" w:color="auto" w:fill="auto"/>
            <w:tcMar>
              <w:top w:w="15" w:type="dxa"/>
              <w:left w:w="15" w:type="dxa"/>
              <w:bottom w:w="0" w:type="dxa"/>
              <w:right w:w="15" w:type="dxa"/>
            </w:tcMar>
            <w:vAlign w:val="center"/>
            <w:hideMark/>
          </w:tcPr>
          <w:p w:rsidR="00F26274" w:rsidRPr="00F26274" w:rsidRDefault="00F26274" w:rsidP="00F26274">
            <w:pPr>
              <w:jc w:val="both"/>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 xml:space="preserve">Котельная </w:t>
            </w:r>
            <w:r w:rsidRPr="00F26274">
              <w:rPr>
                <w:rFonts w:ascii="Liberation Serif" w:eastAsia="Calibri" w:hAnsi="Liberation Serif" w:cs="Calibri"/>
                <w:color w:val="000000"/>
                <w:sz w:val="20"/>
                <w:szCs w:val="20"/>
              </w:rPr>
              <w:lastRenderedPageBreak/>
              <w:t>школы</w:t>
            </w:r>
          </w:p>
        </w:tc>
        <w:tc>
          <w:tcPr>
            <w:tcW w:w="0" w:type="auto"/>
            <w:vMerge/>
            <w:tcMar>
              <w:top w:w="15" w:type="dxa"/>
              <w:left w:w="15" w:type="dxa"/>
              <w:bottom w:w="0" w:type="dxa"/>
              <w:right w:w="15" w:type="dxa"/>
            </w:tcMar>
            <w:vAlign w:val="center"/>
            <w:hideMark/>
          </w:tcPr>
          <w:p w:rsidR="00F26274" w:rsidRPr="00F26274" w:rsidRDefault="00F26274" w:rsidP="00F26274">
            <w:pPr>
              <w:rPr>
                <w:rFonts w:ascii="Liberation Serif" w:eastAsia="Calibri" w:hAnsi="Liberation Serif" w:cs="Calibri"/>
                <w:color w:val="000000"/>
                <w:sz w:val="20"/>
                <w:szCs w:val="20"/>
              </w:rPr>
            </w:pPr>
          </w:p>
        </w:tc>
        <w:tc>
          <w:tcPr>
            <w:tcW w:w="0" w:type="auto"/>
            <w:vMerge/>
            <w:tcMar>
              <w:top w:w="15" w:type="dxa"/>
              <w:left w:w="15" w:type="dxa"/>
              <w:bottom w:w="0" w:type="dxa"/>
              <w:right w:w="15" w:type="dxa"/>
            </w:tcMar>
            <w:vAlign w:val="center"/>
            <w:hideMark/>
          </w:tcPr>
          <w:p w:rsidR="00F26274" w:rsidRPr="00F26274" w:rsidRDefault="00F26274" w:rsidP="00F26274">
            <w:pPr>
              <w:rPr>
                <w:rFonts w:ascii="Liberation Serif" w:eastAsia="Calibri" w:hAnsi="Liberation Serif" w:cs="Calibri"/>
                <w:color w:val="000000"/>
                <w:sz w:val="20"/>
                <w:szCs w:val="20"/>
              </w:rPr>
            </w:pPr>
          </w:p>
        </w:tc>
        <w:tc>
          <w:tcPr>
            <w:tcW w:w="1291" w:type="dxa"/>
            <w:shd w:val="clear" w:color="auto" w:fill="auto"/>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0,57</w:t>
            </w:r>
          </w:p>
        </w:tc>
        <w:tc>
          <w:tcPr>
            <w:tcW w:w="0" w:type="auto"/>
            <w:shd w:val="clear" w:color="auto" w:fill="auto"/>
            <w:noWrap/>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14 548,00</w:t>
            </w:r>
          </w:p>
        </w:tc>
        <w:tc>
          <w:tcPr>
            <w:tcW w:w="1276" w:type="dxa"/>
            <w:shd w:val="clear" w:color="auto" w:fill="auto"/>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17</w:t>
            </w:r>
          </w:p>
        </w:tc>
        <w:tc>
          <w:tcPr>
            <w:tcW w:w="1243" w:type="dxa"/>
            <w:shd w:val="clear" w:color="auto" w:fill="auto"/>
            <w:tcMar>
              <w:top w:w="15" w:type="dxa"/>
              <w:left w:w="15" w:type="dxa"/>
              <w:bottom w:w="0" w:type="dxa"/>
              <w:right w:w="15" w:type="dxa"/>
            </w:tcMar>
            <w:vAlign w:val="center"/>
            <w:hideMark/>
          </w:tcPr>
          <w:p w:rsidR="00F26274" w:rsidRPr="00F26274" w:rsidRDefault="00F26274" w:rsidP="00F26274">
            <w:pPr>
              <w:jc w:val="center"/>
              <w:rPr>
                <w:rFonts w:ascii="Liberation Serif" w:eastAsia="Calibri" w:hAnsi="Liberation Serif" w:cs="Calibri"/>
                <w:color w:val="000000"/>
                <w:sz w:val="20"/>
                <w:szCs w:val="20"/>
              </w:rPr>
            </w:pPr>
            <w:r w:rsidRPr="00F26274">
              <w:rPr>
                <w:rFonts w:ascii="Liberation Serif" w:eastAsia="Calibri" w:hAnsi="Liberation Serif" w:cs="Calibri"/>
                <w:color w:val="000000"/>
                <w:sz w:val="20"/>
                <w:szCs w:val="20"/>
              </w:rPr>
              <w:t>50</w:t>
            </w:r>
          </w:p>
        </w:tc>
      </w:tr>
    </w:tbl>
    <w:p w:rsidR="00F26274" w:rsidRPr="00F26274" w:rsidRDefault="00F26274" w:rsidP="00285CD5">
      <w:pPr>
        <w:spacing w:before="120" w:after="0" w:line="360" w:lineRule="auto"/>
        <w:ind w:left="-284"/>
        <w:contextualSpacing/>
        <w:jc w:val="both"/>
        <w:rPr>
          <w:rFonts w:ascii="Liberation Serif" w:eastAsia="Calibri" w:hAnsi="Liberation Serif" w:cs="Times New Roman"/>
          <w:i/>
          <w:iCs/>
          <w:sz w:val="24"/>
          <w:szCs w:val="24"/>
        </w:rPr>
      </w:pPr>
      <w:r w:rsidRPr="00F26274">
        <w:rPr>
          <w:rFonts w:ascii="Liberation Serif" w:eastAsia="Calibri" w:hAnsi="Liberation Serif" w:cs="Times New Roman"/>
          <w:i/>
          <w:iCs/>
          <w:sz w:val="24"/>
          <w:szCs w:val="24"/>
        </w:rPr>
        <w:lastRenderedPageBreak/>
        <w:t>* - Остальные теплоснабжающие организации данные не предоставили (официальный запрос)</w:t>
      </w:r>
    </w:p>
    <w:p w:rsidR="00A01C8B" w:rsidRPr="005D2553" w:rsidRDefault="003A0724" w:rsidP="002310C0">
      <w:pPr>
        <w:pStyle w:val="Ab"/>
        <w:spacing w:before="120"/>
        <w:rPr>
          <w:rFonts w:ascii="Liberation Serif" w:hAnsi="Liberation Serif"/>
        </w:rPr>
      </w:pPr>
      <w:r w:rsidRPr="00222573">
        <w:rPr>
          <w:rFonts w:ascii="Liberation Serif" w:hAnsi="Liberation Serif"/>
        </w:rPr>
        <w:t xml:space="preserve">Сводные данные по предоставленным договорным нагрузкам потребителей от основных источников тепловой энергии на территории </w:t>
      </w:r>
      <w:r w:rsidR="00116558" w:rsidRPr="00116558">
        <w:rPr>
          <w:rFonts w:ascii="Liberation Serif" w:hAnsi="Liberation Serif"/>
        </w:rPr>
        <w:t>Сафакулевского МО</w:t>
      </w:r>
      <w:r w:rsidRPr="00222573">
        <w:rPr>
          <w:rFonts w:ascii="Liberation Serif" w:hAnsi="Liberation Serif"/>
        </w:rPr>
        <w:t xml:space="preserve"> представлены в Таблице </w:t>
      </w:r>
      <w:r w:rsidR="00C77772" w:rsidRPr="00222573">
        <w:rPr>
          <w:rFonts w:ascii="Liberation Serif" w:hAnsi="Liberation Serif"/>
        </w:rPr>
        <w:t>1</w:t>
      </w:r>
      <w:r w:rsidR="00222573" w:rsidRPr="00222573">
        <w:rPr>
          <w:rFonts w:ascii="Liberation Serif" w:hAnsi="Liberation Serif"/>
        </w:rPr>
        <w:t>4</w:t>
      </w:r>
      <w:r w:rsidRPr="00222573">
        <w:rPr>
          <w:rFonts w:ascii="Liberation Serif" w:hAnsi="Liberation Serif"/>
        </w:rPr>
        <w:t>.</w:t>
      </w:r>
    </w:p>
    <w:p w:rsidR="003A0724" w:rsidRPr="005D2553" w:rsidRDefault="003A0724" w:rsidP="00285CD5">
      <w:pPr>
        <w:keepNext/>
        <w:widowControl w:val="0"/>
        <w:adjustRightInd w:val="0"/>
        <w:spacing w:before="240" w:after="0" w:line="240" w:lineRule="auto"/>
        <w:ind w:left="-142" w:right="-285"/>
        <w:jc w:val="right"/>
        <w:textAlignment w:val="baseline"/>
        <w:rPr>
          <w:rFonts w:ascii="Liberation Serif" w:eastAsia="Microsoft YaHei" w:hAnsi="Liberation Serif" w:cs="Times New Roman"/>
          <w:bCs/>
          <w:i/>
          <w:spacing w:val="-5"/>
          <w:sz w:val="24"/>
          <w:szCs w:val="24"/>
        </w:rPr>
      </w:pPr>
      <w:r w:rsidRPr="005D2553">
        <w:rPr>
          <w:rFonts w:ascii="Liberation Serif" w:eastAsia="Microsoft YaHei" w:hAnsi="Liberation Serif" w:cs="Times New Roman"/>
          <w:bCs/>
          <w:i/>
          <w:spacing w:val="-5"/>
          <w:sz w:val="24"/>
          <w:szCs w:val="24"/>
        </w:rPr>
        <w:t xml:space="preserve">Таблица </w:t>
      </w:r>
      <w:r w:rsidR="00C77772" w:rsidRPr="005D2553">
        <w:rPr>
          <w:rFonts w:ascii="Liberation Serif" w:eastAsia="Microsoft YaHei" w:hAnsi="Liberation Serif" w:cs="Times New Roman"/>
          <w:bCs/>
          <w:i/>
          <w:spacing w:val="-5"/>
          <w:sz w:val="24"/>
          <w:szCs w:val="24"/>
        </w:rPr>
        <w:t>1</w:t>
      </w:r>
      <w:r w:rsidR="00222573">
        <w:rPr>
          <w:rFonts w:ascii="Liberation Serif" w:eastAsia="Microsoft YaHei" w:hAnsi="Liberation Serif" w:cs="Times New Roman"/>
          <w:bCs/>
          <w:i/>
          <w:spacing w:val="-5"/>
          <w:sz w:val="24"/>
          <w:szCs w:val="24"/>
        </w:rPr>
        <w:t>4</w:t>
      </w:r>
      <w:r w:rsidRPr="005D2553">
        <w:rPr>
          <w:rFonts w:ascii="Liberation Serif" w:eastAsia="Microsoft YaHei" w:hAnsi="Liberation Serif" w:cs="Times New Roman"/>
          <w:bCs/>
          <w:i/>
          <w:spacing w:val="-5"/>
          <w:sz w:val="24"/>
          <w:szCs w:val="24"/>
        </w:rPr>
        <w:t xml:space="preserve">. Сводные данные по договорным нагрузкам потребителей </w:t>
      </w:r>
      <w:r w:rsidR="00222573" w:rsidRPr="00222573">
        <w:rPr>
          <w:rFonts w:ascii="Liberation Serif" w:eastAsia="Microsoft YaHei" w:hAnsi="Liberation Serif" w:cs="Times New Roman"/>
          <w:bCs/>
          <w:i/>
          <w:spacing w:val="-5"/>
          <w:sz w:val="24"/>
          <w:szCs w:val="24"/>
        </w:rPr>
        <w:t xml:space="preserve">Сафакулевского МО </w:t>
      </w:r>
      <w:r w:rsidRPr="005D2553">
        <w:rPr>
          <w:rFonts w:ascii="Liberation Serif" w:eastAsia="Microsoft YaHei" w:hAnsi="Liberation Serif" w:cs="Times New Roman"/>
          <w:bCs/>
          <w:i/>
          <w:spacing w:val="-5"/>
          <w:sz w:val="24"/>
          <w:szCs w:val="24"/>
        </w:rPr>
        <w:t>(202</w:t>
      </w:r>
      <w:r w:rsidR="005A72B9">
        <w:rPr>
          <w:rFonts w:ascii="Liberation Serif" w:eastAsia="Microsoft YaHei" w:hAnsi="Liberation Serif" w:cs="Times New Roman"/>
          <w:bCs/>
          <w:i/>
          <w:spacing w:val="-5"/>
          <w:sz w:val="24"/>
          <w:szCs w:val="24"/>
        </w:rPr>
        <w:t>4</w:t>
      </w:r>
      <w:r w:rsidRPr="005D2553">
        <w:rPr>
          <w:rFonts w:ascii="Liberation Serif" w:eastAsia="Microsoft YaHei" w:hAnsi="Liberation Serif" w:cs="Times New Roman"/>
          <w:bCs/>
          <w:i/>
          <w:spacing w:val="-5"/>
          <w:sz w:val="24"/>
          <w:szCs w:val="24"/>
        </w:rPr>
        <w:t xml:space="preserve"> г.)</w:t>
      </w:r>
      <w:r w:rsidR="00222573">
        <w:rPr>
          <w:rFonts w:ascii="Liberation Serif" w:eastAsia="Microsoft YaHei" w:hAnsi="Liberation Serif" w:cs="Times New Roman"/>
          <w:bCs/>
          <w:i/>
          <w:spacing w:val="-5"/>
          <w:sz w:val="24"/>
          <w:szCs w:val="24"/>
        </w:rPr>
        <w:t>*</w:t>
      </w:r>
    </w:p>
    <w:tbl>
      <w:tblPr>
        <w:tblW w:w="53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4473"/>
        <w:gridCol w:w="4910"/>
      </w:tblGrid>
      <w:tr w:rsidR="00222573" w:rsidRPr="00222573" w:rsidTr="00285CD5">
        <w:trPr>
          <w:trHeight w:val="450"/>
          <w:tblHeader/>
          <w:jc w:val="center"/>
        </w:trPr>
        <w:tc>
          <w:tcPr>
            <w:tcW w:w="486" w:type="dxa"/>
            <w:vMerge w:val="restart"/>
            <w:shd w:val="clear" w:color="000000" w:fill="D9D9D9"/>
            <w:vAlign w:val="center"/>
            <w:hideMark/>
          </w:tcPr>
          <w:p w:rsidR="00222573" w:rsidRPr="00222573" w:rsidRDefault="00222573" w:rsidP="00222573">
            <w:pPr>
              <w:spacing w:after="0" w:line="240" w:lineRule="auto"/>
              <w:jc w:val="center"/>
              <w:rPr>
                <w:rFonts w:ascii="Liberation Serif" w:eastAsia="Times New Roman" w:hAnsi="Liberation Serif" w:cs="Times New Roman"/>
                <w:color w:val="000000"/>
                <w:sz w:val="20"/>
                <w:szCs w:val="20"/>
                <w:lang w:eastAsia="ru-RU"/>
              </w:rPr>
            </w:pPr>
            <w:r w:rsidRPr="00222573">
              <w:rPr>
                <w:rFonts w:ascii="Liberation Serif" w:eastAsia="Times New Roman" w:hAnsi="Liberation Serif" w:cs="Times New Roman"/>
                <w:color w:val="000000"/>
                <w:sz w:val="20"/>
                <w:szCs w:val="20"/>
                <w:lang w:eastAsia="ru-RU"/>
              </w:rPr>
              <w:t xml:space="preserve">№ </w:t>
            </w:r>
            <w:proofErr w:type="gramStart"/>
            <w:r w:rsidRPr="00222573">
              <w:rPr>
                <w:rFonts w:ascii="Liberation Serif" w:eastAsia="Times New Roman" w:hAnsi="Liberation Serif" w:cs="Times New Roman"/>
                <w:color w:val="000000"/>
                <w:sz w:val="20"/>
                <w:szCs w:val="20"/>
                <w:lang w:eastAsia="ru-RU"/>
              </w:rPr>
              <w:t>п</w:t>
            </w:r>
            <w:proofErr w:type="gramEnd"/>
            <w:r w:rsidRPr="00222573">
              <w:rPr>
                <w:rFonts w:ascii="Liberation Serif" w:eastAsia="Times New Roman" w:hAnsi="Liberation Serif" w:cs="Times New Roman"/>
                <w:color w:val="000000"/>
                <w:sz w:val="20"/>
                <w:szCs w:val="20"/>
                <w:lang w:eastAsia="ru-RU"/>
              </w:rPr>
              <w:t>/п</w:t>
            </w:r>
          </w:p>
        </w:tc>
        <w:tc>
          <w:tcPr>
            <w:tcW w:w="1465" w:type="dxa"/>
            <w:vMerge w:val="restart"/>
            <w:shd w:val="clear" w:color="000000" w:fill="D9D9D9"/>
            <w:vAlign w:val="center"/>
            <w:hideMark/>
          </w:tcPr>
          <w:p w:rsidR="00222573" w:rsidRPr="00222573" w:rsidRDefault="00222573" w:rsidP="00222573">
            <w:pPr>
              <w:spacing w:after="0" w:line="240" w:lineRule="auto"/>
              <w:jc w:val="center"/>
              <w:rPr>
                <w:rFonts w:ascii="Liberation Serif" w:eastAsia="Times New Roman" w:hAnsi="Liberation Serif" w:cs="Times New Roman"/>
                <w:color w:val="000000"/>
                <w:sz w:val="20"/>
                <w:szCs w:val="20"/>
                <w:lang w:eastAsia="ru-RU"/>
              </w:rPr>
            </w:pPr>
            <w:r w:rsidRPr="00222573">
              <w:rPr>
                <w:rFonts w:ascii="Liberation Serif" w:eastAsia="Times New Roman" w:hAnsi="Liberation Serif" w:cs="Times New Roman"/>
                <w:color w:val="000000"/>
                <w:sz w:val="20"/>
                <w:szCs w:val="20"/>
                <w:lang w:eastAsia="ru-RU"/>
              </w:rPr>
              <w:t>Наименование</w:t>
            </w:r>
          </w:p>
        </w:tc>
        <w:tc>
          <w:tcPr>
            <w:tcW w:w="1470" w:type="dxa"/>
            <w:vMerge w:val="restart"/>
            <w:shd w:val="clear" w:color="000000" w:fill="D9D9D9"/>
            <w:vAlign w:val="center"/>
            <w:hideMark/>
          </w:tcPr>
          <w:p w:rsidR="00222573" w:rsidRPr="00222573" w:rsidRDefault="00222573" w:rsidP="00222573">
            <w:pPr>
              <w:spacing w:after="0" w:line="240" w:lineRule="auto"/>
              <w:jc w:val="center"/>
              <w:rPr>
                <w:rFonts w:ascii="Liberation Serif" w:eastAsia="Times New Roman" w:hAnsi="Liberation Serif" w:cs="Times New Roman"/>
                <w:color w:val="000000"/>
                <w:sz w:val="20"/>
                <w:szCs w:val="20"/>
                <w:lang w:eastAsia="ru-RU"/>
              </w:rPr>
            </w:pPr>
            <w:r w:rsidRPr="00222573">
              <w:rPr>
                <w:rFonts w:ascii="Liberation Serif" w:eastAsia="Times New Roman" w:hAnsi="Liberation Serif" w:cs="Times New Roman"/>
                <w:color w:val="000000"/>
                <w:sz w:val="20"/>
                <w:szCs w:val="20"/>
                <w:lang w:eastAsia="ru-RU"/>
              </w:rPr>
              <w:t>Общая присоединенная нагрузка, Гкал/</w:t>
            </w:r>
            <w:proofErr w:type="gramStart"/>
            <w:r w:rsidRPr="00222573">
              <w:rPr>
                <w:rFonts w:ascii="Liberation Serif" w:eastAsia="Times New Roman" w:hAnsi="Liberation Serif" w:cs="Times New Roman"/>
                <w:color w:val="000000"/>
                <w:sz w:val="20"/>
                <w:szCs w:val="20"/>
                <w:lang w:eastAsia="ru-RU"/>
              </w:rPr>
              <w:t>ч</w:t>
            </w:r>
            <w:proofErr w:type="gramEnd"/>
          </w:p>
        </w:tc>
      </w:tr>
      <w:tr w:rsidR="00222573" w:rsidRPr="00222573" w:rsidTr="00285CD5">
        <w:trPr>
          <w:trHeight w:val="450"/>
          <w:jc w:val="center"/>
        </w:trPr>
        <w:tc>
          <w:tcPr>
            <w:tcW w:w="486" w:type="dxa"/>
            <w:vMerge/>
            <w:vAlign w:val="center"/>
            <w:hideMark/>
          </w:tcPr>
          <w:p w:rsidR="00222573" w:rsidRPr="00222573" w:rsidRDefault="00222573" w:rsidP="00222573">
            <w:pPr>
              <w:spacing w:after="0" w:line="240" w:lineRule="auto"/>
              <w:rPr>
                <w:rFonts w:ascii="Liberation Serif" w:eastAsia="Times New Roman" w:hAnsi="Liberation Serif" w:cs="Times New Roman"/>
                <w:b/>
                <w:bCs/>
                <w:color w:val="000000"/>
                <w:sz w:val="20"/>
                <w:szCs w:val="20"/>
                <w:lang w:eastAsia="ru-RU"/>
              </w:rPr>
            </w:pPr>
          </w:p>
        </w:tc>
        <w:tc>
          <w:tcPr>
            <w:tcW w:w="1465" w:type="dxa"/>
            <w:vMerge/>
            <w:vAlign w:val="center"/>
            <w:hideMark/>
          </w:tcPr>
          <w:p w:rsidR="00222573" w:rsidRPr="00222573" w:rsidRDefault="00222573" w:rsidP="00222573">
            <w:pPr>
              <w:spacing w:after="0" w:line="240" w:lineRule="auto"/>
              <w:rPr>
                <w:rFonts w:ascii="Liberation Serif" w:eastAsia="Times New Roman" w:hAnsi="Liberation Serif" w:cs="Times New Roman"/>
                <w:b/>
                <w:bCs/>
                <w:color w:val="000000"/>
                <w:sz w:val="20"/>
                <w:szCs w:val="20"/>
                <w:lang w:eastAsia="ru-RU"/>
              </w:rPr>
            </w:pPr>
          </w:p>
        </w:tc>
        <w:tc>
          <w:tcPr>
            <w:tcW w:w="1470" w:type="dxa"/>
            <w:vMerge/>
            <w:vAlign w:val="center"/>
            <w:hideMark/>
          </w:tcPr>
          <w:p w:rsidR="00222573" w:rsidRPr="00222573" w:rsidRDefault="00222573" w:rsidP="00222573">
            <w:pPr>
              <w:spacing w:after="0" w:line="240" w:lineRule="auto"/>
              <w:rPr>
                <w:rFonts w:ascii="Liberation Serif" w:eastAsia="Times New Roman" w:hAnsi="Liberation Serif" w:cs="Times New Roman"/>
                <w:b/>
                <w:bCs/>
                <w:color w:val="000000"/>
                <w:sz w:val="20"/>
                <w:szCs w:val="20"/>
                <w:lang w:eastAsia="ru-RU"/>
              </w:rPr>
            </w:pPr>
          </w:p>
        </w:tc>
      </w:tr>
      <w:tr w:rsidR="00222573" w:rsidRPr="00222573" w:rsidTr="00285CD5">
        <w:trPr>
          <w:trHeight w:val="20"/>
          <w:jc w:val="center"/>
        </w:trPr>
        <w:tc>
          <w:tcPr>
            <w:tcW w:w="486" w:type="dxa"/>
            <w:shd w:val="clear" w:color="auto" w:fill="auto"/>
            <w:vAlign w:val="center"/>
            <w:hideMark/>
          </w:tcPr>
          <w:p w:rsidR="00222573" w:rsidRPr="00222573" w:rsidRDefault="00222573" w:rsidP="00222573">
            <w:pPr>
              <w:spacing w:after="0" w:line="240" w:lineRule="auto"/>
              <w:jc w:val="center"/>
              <w:rPr>
                <w:rFonts w:ascii="Liberation Serif" w:eastAsia="Times New Roman" w:hAnsi="Liberation Serif" w:cs="Times New Roman"/>
                <w:color w:val="000000"/>
                <w:sz w:val="20"/>
                <w:szCs w:val="20"/>
                <w:lang w:eastAsia="ru-RU"/>
              </w:rPr>
            </w:pPr>
            <w:r w:rsidRPr="00222573">
              <w:rPr>
                <w:rFonts w:ascii="Liberation Serif" w:eastAsia="Times New Roman" w:hAnsi="Liberation Serif" w:cs="Times New Roman"/>
                <w:color w:val="000000"/>
                <w:sz w:val="20"/>
                <w:szCs w:val="20"/>
                <w:lang w:eastAsia="ru-RU"/>
              </w:rPr>
              <w:t>1</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573" w:rsidRPr="00222573" w:rsidRDefault="00222573" w:rsidP="00222573">
            <w:pPr>
              <w:spacing w:after="0" w:line="240" w:lineRule="auto"/>
              <w:jc w:val="center"/>
              <w:rPr>
                <w:rFonts w:ascii="Liberation Serif" w:eastAsia="Calibri" w:hAnsi="Liberation Serif" w:cs="Times New Roman"/>
                <w:color w:val="000000"/>
                <w:sz w:val="20"/>
                <w:szCs w:val="20"/>
              </w:rPr>
            </w:pPr>
            <w:r w:rsidRPr="00222573">
              <w:rPr>
                <w:rFonts w:ascii="Liberation Serif" w:eastAsia="Calibri" w:hAnsi="Liberation Serif" w:cs="Times New Roman"/>
                <w:color w:val="000000"/>
                <w:sz w:val="20"/>
                <w:szCs w:val="20"/>
              </w:rPr>
              <w:t>Центральная котельная с. Сафакулево, ул. Зауральская, 25</w:t>
            </w:r>
          </w:p>
        </w:tc>
        <w:tc>
          <w:tcPr>
            <w:tcW w:w="1470" w:type="dxa"/>
            <w:shd w:val="clear" w:color="auto" w:fill="auto"/>
            <w:vAlign w:val="center"/>
            <w:hideMark/>
          </w:tcPr>
          <w:p w:rsidR="00222573" w:rsidRPr="00222573" w:rsidRDefault="00222573" w:rsidP="00222573">
            <w:pPr>
              <w:spacing w:after="0" w:line="240" w:lineRule="auto"/>
              <w:jc w:val="center"/>
              <w:rPr>
                <w:rFonts w:ascii="Liberation Serif" w:eastAsia="Times New Roman" w:hAnsi="Liberation Serif" w:cs="Times New Roman"/>
                <w:color w:val="000000"/>
                <w:sz w:val="20"/>
                <w:szCs w:val="20"/>
                <w:lang w:eastAsia="ru-RU"/>
              </w:rPr>
            </w:pPr>
            <w:r w:rsidRPr="00222573">
              <w:rPr>
                <w:rFonts w:ascii="Liberation Serif" w:eastAsia="Calibri" w:hAnsi="Liberation Serif" w:cs="Times New Roman"/>
                <w:color w:val="000000"/>
                <w:sz w:val="20"/>
                <w:szCs w:val="20"/>
              </w:rPr>
              <w:t>3,285</w:t>
            </w:r>
          </w:p>
        </w:tc>
      </w:tr>
      <w:tr w:rsidR="00222573" w:rsidRPr="00222573" w:rsidTr="00285CD5">
        <w:trPr>
          <w:trHeight w:val="20"/>
          <w:jc w:val="center"/>
        </w:trPr>
        <w:tc>
          <w:tcPr>
            <w:tcW w:w="486" w:type="dxa"/>
            <w:shd w:val="clear" w:color="auto" w:fill="auto"/>
            <w:vAlign w:val="center"/>
            <w:hideMark/>
          </w:tcPr>
          <w:p w:rsidR="00222573" w:rsidRPr="00222573" w:rsidRDefault="00222573" w:rsidP="00222573">
            <w:pPr>
              <w:spacing w:after="0" w:line="240" w:lineRule="auto"/>
              <w:jc w:val="center"/>
              <w:rPr>
                <w:rFonts w:ascii="Liberation Serif" w:eastAsia="Times New Roman" w:hAnsi="Liberation Serif" w:cs="Times New Roman"/>
                <w:color w:val="000000"/>
                <w:sz w:val="20"/>
                <w:szCs w:val="20"/>
                <w:lang w:eastAsia="ru-RU"/>
              </w:rPr>
            </w:pPr>
            <w:r w:rsidRPr="00222573">
              <w:rPr>
                <w:rFonts w:ascii="Liberation Serif" w:eastAsia="Times New Roman" w:hAnsi="Liberation Serif" w:cs="Times New Roman"/>
                <w:color w:val="000000"/>
                <w:sz w:val="20"/>
                <w:szCs w:val="20"/>
                <w:lang w:eastAsia="ru-RU"/>
              </w:rPr>
              <w:t>2</w:t>
            </w:r>
          </w:p>
        </w:tc>
        <w:tc>
          <w:tcPr>
            <w:tcW w:w="1465" w:type="dxa"/>
            <w:tcBorders>
              <w:top w:val="nil"/>
              <w:left w:val="single" w:sz="4" w:space="0" w:color="auto"/>
              <w:bottom w:val="single" w:sz="4" w:space="0" w:color="auto"/>
              <w:right w:val="single" w:sz="4" w:space="0" w:color="auto"/>
            </w:tcBorders>
            <w:shd w:val="clear" w:color="auto" w:fill="auto"/>
            <w:vAlign w:val="center"/>
            <w:hideMark/>
          </w:tcPr>
          <w:p w:rsidR="00222573" w:rsidRPr="00222573" w:rsidRDefault="00222573" w:rsidP="00222573">
            <w:pPr>
              <w:spacing w:after="0" w:line="240" w:lineRule="auto"/>
              <w:jc w:val="center"/>
              <w:rPr>
                <w:rFonts w:ascii="Liberation Serif" w:eastAsia="Calibri" w:hAnsi="Liberation Serif" w:cs="Times New Roman"/>
                <w:color w:val="000000"/>
                <w:sz w:val="20"/>
                <w:szCs w:val="20"/>
              </w:rPr>
            </w:pPr>
            <w:r w:rsidRPr="00222573">
              <w:rPr>
                <w:rFonts w:ascii="Liberation Serif" w:eastAsia="Calibri" w:hAnsi="Liberation Serif" w:cs="Times New Roman"/>
                <w:color w:val="000000"/>
                <w:sz w:val="20"/>
                <w:szCs w:val="20"/>
              </w:rPr>
              <w:t>Котельная ЦРБ, с. Сафакулево, ул. Больничная, 1</w:t>
            </w:r>
          </w:p>
        </w:tc>
        <w:tc>
          <w:tcPr>
            <w:tcW w:w="1470" w:type="dxa"/>
            <w:shd w:val="clear" w:color="auto" w:fill="auto"/>
            <w:vAlign w:val="center"/>
            <w:hideMark/>
          </w:tcPr>
          <w:p w:rsidR="00222573" w:rsidRPr="00222573" w:rsidRDefault="00222573" w:rsidP="00222573">
            <w:pPr>
              <w:spacing w:after="0" w:line="240" w:lineRule="auto"/>
              <w:jc w:val="center"/>
              <w:rPr>
                <w:rFonts w:ascii="Liberation Serif" w:eastAsia="Times New Roman" w:hAnsi="Liberation Serif" w:cs="Times New Roman"/>
                <w:color w:val="000000"/>
                <w:sz w:val="20"/>
                <w:szCs w:val="20"/>
                <w:lang w:eastAsia="ru-RU"/>
              </w:rPr>
            </w:pPr>
            <w:r w:rsidRPr="00222573">
              <w:rPr>
                <w:rFonts w:ascii="Liberation Serif" w:eastAsia="Calibri" w:hAnsi="Liberation Serif" w:cs="Times New Roman"/>
                <w:color w:val="000000"/>
                <w:sz w:val="20"/>
                <w:szCs w:val="20"/>
              </w:rPr>
              <w:t>0,535</w:t>
            </w:r>
          </w:p>
        </w:tc>
      </w:tr>
      <w:tr w:rsidR="00222573" w:rsidRPr="00222573" w:rsidTr="00285CD5">
        <w:trPr>
          <w:trHeight w:val="20"/>
          <w:jc w:val="center"/>
        </w:trPr>
        <w:tc>
          <w:tcPr>
            <w:tcW w:w="486" w:type="dxa"/>
            <w:shd w:val="clear" w:color="auto" w:fill="auto"/>
            <w:vAlign w:val="center"/>
            <w:hideMark/>
          </w:tcPr>
          <w:p w:rsidR="00222573" w:rsidRPr="00222573" w:rsidRDefault="00222573" w:rsidP="00222573">
            <w:pPr>
              <w:spacing w:after="0" w:line="240" w:lineRule="auto"/>
              <w:jc w:val="center"/>
              <w:rPr>
                <w:rFonts w:ascii="Liberation Serif" w:eastAsia="Times New Roman" w:hAnsi="Liberation Serif" w:cs="Times New Roman"/>
                <w:color w:val="000000"/>
                <w:sz w:val="20"/>
                <w:szCs w:val="20"/>
                <w:lang w:eastAsia="ru-RU"/>
              </w:rPr>
            </w:pPr>
            <w:r w:rsidRPr="00222573">
              <w:rPr>
                <w:rFonts w:ascii="Liberation Serif" w:eastAsia="Times New Roman" w:hAnsi="Liberation Serif" w:cs="Times New Roman"/>
                <w:color w:val="000000"/>
                <w:sz w:val="20"/>
                <w:szCs w:val="20"/>
                <w:lang w:eastAsia="ru-RU"/>
              </w:rPr>
              <w:t>3</w:t>
            </w:r>
          </w:p>
        </w:tc>
        <w:tc>
          <w:tcPr>
            <w:tcW w:w="1465" w:type="dxa"/>
            <w:tcBorders>
              <w:top w:val="nil"/>
              <w:left w:val="single" w:sz="4" w:space="0" w:color="auto"/>
              <w:bottom w:val="single" w:sz="4" w:space="0" w:color="auto"/>
              <w:right w:val="single" w:sz="4" w:space="0" w:color="auto"/>
            </w:tcBorders>
            <w:shd w:val="clear" w:color="auto" w:fill="auto"/>
            <w:vAlign w:val="center"/>
            <w:hideMark/>
          </w:tcPr>
          <w:p w:rsidR="00222573" w:rsidRPr="00222573" w:rsidRDefault="00222573" w:rsidP="00222573">
            <w:pPr>
              <w:spacing w:after="0" w:line="240" w:lineRule="auto"/>
              <w:jc w:val="center"/>
              <w:rPr>
                <w:rFonts w:ascii="Liberation Serif" w:eastAsia="Calibri" w:hAnsi="Liberation Serif" w:cs="Times New Roman"/>
                <w:color w:val="000000"/>
                <w:sz w:val="20"/>
                <w:szCs w:val="20"/>
              </w:rPr>
            </w:pPr>
            <w:r w:rsidRPr="00222573">
              <w:rPr>
                <w:rFonts w:ascii="Liberation Serif" w:eastAsia="Calibri" w:hAnsi="Liberation Serif" w:cs="Times New Roman"/>
                <w:color w:val="000000"/>
                <w:sz w:val="20"/>
                <w:szCs w:val="20"/>
              </w:rPr>
              <w:t>Котельная школы, с. Субботино, ул. Ленина, 13А</w:t>
            </w:r>
          </w:p>
        </w:tc>
        <w:tc>
          <w:tcPr>
            <w:tcW w:w="1470" w:type="dxa"/>
            <w:shd w:val="clear" w:color="auto" w:fill="auto"/>
            <w:vAlign w:val="center"/>
            <w:hideMark/>
          </w:tcPr>
          <w:p w:rsidR="00222573" w:rsidRPr="00222573" w:rsidRDefault="00222573" w:rsidP="00222573">
            <w:pPr>
              <w:spacing w:after="0" w:line="240" w:lineRule="auto"/>
              <w:jc w:val="center"/>
              <w:rPr>
                <w:rFonts w:ascii="Liberation Serif" w:eastAsia="Times New Roman" w:hAnsi="Liberation Serif" w:cs="Times New Roman"/>
                <w:color w:val="000000"/>
                <w:sz w:val="20"/>
                <w:szCs w:val="20"/>
                <w:lang w:eastAsia="ru-RU"/>
              </w:rPr>
            </w:pPr>
            <w:r w:rsidRPr="00222573">
              <w:rPr>
                <w:rFonts w:ascii="Liberation Serif" w:eastAsia="Calibri" w:hAnsi="Liberation Serif" w:cs="Times New Roman"/>
                <w:color w:val="000000"/>
                <w:sz w:val="20"/>
                <w:szCs w:val="20"/>
              </w:rPr>
              <w:t>0,10</w:t>
            </w:r>
          </w:p>
        </w:tc>
      </w:tr>
      <w:tr w:rsidR="00222573" w:rsidRPr="00222573" w:rsidTr="00285CD5">
        <w:trPr>
          <w:trHeight w:val="20"/>
          <w:jc w:val="center"/>
        </w:trPr>
        <w:tc>
          <w:tcPr>
            <w:tcW w:w="486" w:type="dxa"/>
            <w:shd w:val="clear" w:color="auto" w:fill="auto"/>
            <w:vAlign w:val="center"/>
            <w:hideMark/>
          </w:tcPr>
          <w:p w:rsidR="00222573" w:rsidRPr="00222573" w:rsidRDefault="00222573" w:rsidP="00222573">
            <w:pPr>
              <w:spacing w:after="0" w:line="240" w:lineRule="auto"/>
              <w:jc w:val="center"/>
              <w:rPr>
                <w:rFonts w:ascii="Liberation Serif" w:eastAsia="Times New Roman" w:hAnsi="Liberation Serif" w:cs="Times New Roman"/>
                <w:color w:val="000000"/>
                <w:sz w:val="20"/>
                <w:szCs w:val="20"/>
                <w:lang w:eastAsia="ru-RU"/>
              </w:rPr>
            </w:pPr>
            <w:r w:rsidRPr="00222573">
              <w:rPr>
                <w:rFonts w:ascii="Liberation Serif" w:eastAsia="Times New Roman" w:hAnsi="Liberation Serif" w:cs="Times New Roman"/>
                <w:color w:val="000000"/>
                <w:sz w:val="20"/>
                <w:szCs w:val="20"/>
                <w:lang w:eastAsia="ru-RU"/>
              </w:rPr>
              <w:t>4</w:t>
            </w:r>
          </w:p>
        </w:tc>
        <w:tc>
          <w:tcPr>
            <w:tcW w:w="1465" w:type="dxa"/>
            <w:tcBorders>
              <w:top w:val="nil"/>
              <w:left w:val="single" w:sz="4" w:space="0" w:color="auto"/>
              <w:bottom w:val="single" w:sz="4" w:space="0" w:color="auto"/>
              <w:right w:val="single" w:sz="4" w:space="0" w:color="auto"/>
            </w:tcBorders>
            <w:shd w:val="clear" w:color="auto" w:fill="auto"/>
            <w:vAlign w:val="center"/>
            <w:hideMark/>
          </w:tcPr>
          <w:p w:rsidR="00222573" w:rsidRPr="00222573" w:rsidRDefault="00222573" w:rsidP="00222573">
            <w:pPr>
              <w:spacing w:after="0" w:line="240" w:lineRule="auto"/>
              <w:jc w:val="center"/>
              <w:rPr>
                <w:rFonts w:ascii="Liberation Serif" w:eastAsia="Calibri" w:hAnsi="Liberation Serif" w:cs="Times New Roman"/>
                <w:color w:val="000000"/>
                <w:sz w:val="20"/>
                <w:szCs w:val="20"/>
              </w:rPr>
            </w:pPr>
            <w:r w:rsidRPr="00222573">
              <w:rPr>
                <w:rFonts w:ascii="Liberation Serif" w:eastAsia="Calibri" w:hAnsi="Liberation Serif" w:cs="Times New Roman"/>
                <w:color w:val="000000"/>
                <w:sz w:val="20"/>
                <w:szCs w:val="20"/>
              </w:rPr>
              <w:t xml:space="preserve">Котельная школы, с. Сулюклино, ул. Школьная, 7А </w:t>
            </w:r>
          </w:p>
        </w:tc>
        <w:tc>
          <w:tcPr>
            <w:tcW w:w="1470" w:type="dxa"/>
            <w:shd w:val="clear" w:color="auto" w:fill="auto"/>
            <w:vAlign w:val="center"/>
            <w:hideMark/>
          </w:tcPr>
          <w:p w:rsidR="00222573" w:rsidRPr="00222573" w:rsidRDefault="00222573" w:rsidP="00222573">
            <w:pPr>
              <w:spacing w:after="0" w:line="240" w:lineRule="auto"/>
              <w:jc w:val="center"/>
              <w:rPr>
                <w:rFonts w:ascii="Liberation Serif" w:eastAsia="Times New Roman" w:hAnsi="Liberation Serif" w:cs="Times New Roman"/>
                <w:color w:val="000000"/>
                <w:sz w:val="20"/>
                <w:szCs w:val="20"/>
                <w:lang w:eastAsia="ru-RU"/>
              </w:rPr>
            </w:pPr>
            <w:r w:rsidRPr="00222573">
              <w:rPr>
                <w:rFonts w:ascii="Liberation Serif" w:eastAsia="Calibri" w:hAnsi="Liberation Serif" w:cs="Times New Roman"/>
                <w:color w:val="000000"/>
                <w:sz w:val="20"/>
                <w:szCs w:val="20"/>
              </w:rPr>
              <w:t>0,10</w:t>
            </w:r>
          </w:p>
        </w:tc>
      </w:tr>
      <w:tr w:rsidR="00222573" w:rsidRPr="00222573" w:rsidTr="00285CD5">
        <w:trPr>
          <w:trHeight w:val="20"/>
          <w:jc w:val="center"/>
        </w:trPr>
        <w:tc>
          <w:tcPr>
            <w:tcW w:w="486" w:type="dxa"/>
            <w:shd w:val="clear" w:color="auto" w:fill="auto"/>
            <w:vAlign w:val="center"/>
            <w:hideMark/>
          </w:tcPr>
          <w:p w:rsidR="00222573" w:rsidRPr="00222573" w:rsidRDefault="00222573" w:rsidP="00222573">
            <w:pPr>
              <w:spacing w:after="0" w:line="240" w:lineRule="auto"/>
              <w:jc w:val="center"/>
              <w:rPr>
                <w:rFonts w:ascii="Liberation Serif" w:eastAsia="Times New Roman" w:hAnsi="Liberation Serif" w:cs="Times New Roman"/>
                <w:color w:val="000000"/>
                <w:sz w:val="20"/>
                <w:szCs w:val="20"/>
                <w:lang w:eastAsia="ru-RU"/>
              </w:rPr>
            </w:pPr>
            <w:r w:rsidRPr="00222573">
              <w:rPr>
                <w:rFonts w:ascii="Liberation Serif" w:eastAsia="Times New Roman" w:hAnsi="Liberation Serif" w:cs="Times New Roman"/>
                <w:color w:val="000000"/>
                <w:sz w:val="20"/>
                <w:szCs w:val="20"/>
                <w:lang w:eastAsia="ru-RU"/>
              </w:rPr>
              <w:t>5</w:t>
            </w:r>
          </w:p>
        </w:tc>
        <w:tc>
          <w:tcPr>
            <w:tcW w:w="1465" w:type="dxa"/>
            <w:tcBorders>
              <w:top w:val="nil"/>
              <w:left w:val="single" w:sz="4" w:space="0" w:color="auto"/>
              <w:bottom w:val="single" w:sz="4" w:space="0" w:color="auto"/>
              <w:right w:val="single" w:sz="4" w:space="0" w:color="auto"/>
            </w:tcBorders>
            <w:shd w:val="clear" w:color="auto" w:fill="auto"/>
            <w:vAlign w:val="center"/>
            <w:hideMark/>
          </w:tcPr>
          <w:p w:rsidR="00222573" w:rsidRPr="00222573" w:rsidRDefault="00222573" w:rsidP="00222573">
            <w:pPr>
              <w:spacing w:after="0" w:line="240" w:lineRule="auto"/>
              <w:jc w:val="center"/>
              <w:rPr>
                <w:rFonts w:ascii="Liberation Serif" w:eastAsia="Calibri" w:hAnsi="Liberation Serif" w:cs="Times New Roman"/>
                <w:color w:val="000000"/>
                <w:sz w:val="20"/>
                <w:szCs w:val="20"/>
              </w:rPr>
            </w:pPr>
            <w:r w:rsidRPr="00222573">
              <w:rPr>
                <w:rFonts w:ascii="Liberation Serif" w:eastAsia="Calibri" w:hAnsi="Liberation Serif" w:cs="Times New Roman"/>
                <w:color w:val="000000"/>
                <w:sz w:val="20"/>
                <w:szCs w:val="20"/>
              </w:rPr>
              <w:t xml:space="preserve">Котельная школы, с. Мартыновка, </w:t>
            </w:r>
            <w:proofErr w:type="spellStart"/>
            <w:proofErr w:type="gramStart"/>
            <w:r w:rsidRPr="00222573">
              <w:rPr>
                <w:rFonts w:ascii="Liberation Serif" w:eastAsia="Calibri" w:hAnsi="Liberation Serif" w:cs="Times New Roman"/>
                <w:color w:val="000000"/>
                <w:sz w:val="20"/>
                <w:szCs w:val="20"/>
              </w:rPr>
              <w:t>ул</w:t>
            </w:r>
            <w:proofErr w:type="spellEnd"/>
            <w:proofErr w:type="gramEnd"/>
            <w:r w:rsidRPr="00222573">
              <w:rPr>
                <w:rFonts w:ascii="Liberation Serif" w:eastAsia="Calibri" w:hAnsi="Liberation Serif" w:cs="Times New Roman"/>
                <w:color w:val="000000"/>
                <w:sz w:val="20"/>
                <w:szCs w:val="20"/>
              </w:rPr>
              <w:t xml:space="preserve"> Школьная, 7Б</w:t>
            </w:r>
          </w:p>
        </w:tc>
        <w:tc>
          <w:tcPr>
            <w:tcW w:w="1470" w:type="dxa"/>
            <w:shd w:val="clear" w:color="auto" w:fill="auto"/>
            <w:vAlign w:val="center"/>
            <w:hideMark/>
          </w:tcPr>
          <w:p w:rsidR="00222573" w:rsidRPr="00222573" w:rsidRDefault="00222573" w:rsidP="00222573">
            <w:pPr>
              <w:spacing w:after="0" w:line="240" w:lineRule="auto"/>
              <w:jc w:val="center"/>
              <w:rPr>
                <w:rFonts w:ascii="Liberation Serif" w:eastAsia="Times New Roman" w:hAnsi="Liberation Serif" w:cs="Times New Roman"/>
                <w:color w:val="000000"/>
                <w:sz w:val="20"/>
                <w:szCs w:val="20"/>
                <w:lang w:eastAsia="ru-RU"/>
              </w:rPr>
            </w:pPr>
            <w:r w:rsidRPr="00222573">
              <w:rPr>
                <w:rFonts w:ascii="Liberation Serif" w:eastAsia="Calibri" w:hAnsi="Liberation Serif" w:cs="Times New Roman"/>
                <w:color w:val="000000"/>
                <w:sz w:val="20"/>
                <w:szCs w:val="20"/>
              </w:rPr>
              <w:t>0,162</w:t>
            </w:r>
          </w:p>
        </w:tc>
      </w:tr>
      <w:tr w:rsidR="00222573" w:rsidRPr="00222573" w:rsidTr="00285CD5">
        <w:trPr>
          <w:trHeight w:val="20"/>
          <w:jc w:val="center"/>
        </w:trPr>
        <w:tc>
          <w:tcPr>
            <w:tcW w:w="486" w:type="dxa"/>
            <w:shd w:val="clear" w:color="auto" w:fill="auto"/>
            <w:vAlign w:val="center"/>
            <w:hideMark/>
          </w:tcPr>
          <w:p w:rsidR="00222573" w:rsidRPr="00222573" w:rsidRDefault="00222573" w:rsidP="00222573">
            <w:pPr>
              <w:spacing w:after="0" w:line="240" w:lineRule="auto"/>
              <w:jc w:val="center"/>
              <w:rPr>
                <w:rFonts w:ascii="Liberation Serif" w:eastAsia="Times New Roman" w:hAnsi="Liberation Serif" w:cs="Times New Roman"/>
                <w:color w:val="000000"/>
                <w:sz w:val="20"/>
                <w:szCs w:val="20"/>
                <w:lang w:eastAsia="ru-RU"/>
              </w:rPr>
            </w:pPr>
            <w:r w:rsidRPr="00222573">
              <w:rPr>
                <w:rFonts w:ascii="Liberation Serif" w:eastAsia="Times New Roman" w:hAnsi="Liberation Serif" w:cs="Times New Roman"/>
                <w:color w:val="000000"/>
                <w:sz w:val="20"/>
                <w:szCs w:val="20"/>
                <w:lang w:eastAsia="ru-RU"/>
              </w:rPr>
              <w:t>6</w:t>
            </w:r>
          </w:p>
        </w:tc>
        <w:tc>
          <w:tcPr>
            <w:tcW w:w="1465" w:type="dxa"/>
            <w:tcBorders>
              <w:top w:val="nil"/>
              <w:left w:val="single" w:sz="4" w:space="0" w:color="auto"/>
              <w:bottom w:val="single" w:sz="4" w:space="0" w:color="auto"/>
              <w:right w:val="single" w:sz="4" w:space="0" w:color="auto"/>
            </w:tcBorders>
            <w:shd w:val="clear" w:color="auto" w:fill="auto"/>
            <w:vAlign w:val="center"/>
            <w:hideMark/>
          </w:tcPr>
          <w:p w:rsidR="00222573" w:rsidRPr="00222573" w:rsidRDefault="00222573" w:rsidP="00222573">
            <w:pPr>
              <w:spacing w:after="0" w:line="240" w:lineRule="auto"/>
              <w:jc w:val="center"/>
              <w:rPr>
                <w:rFonts w:ascii="Liberation Serif" w:eastAsia="Calibri" w:hAnsi="Liberation Serif" w:cs="Times New Roman"/>
                <w:color w:val="000000"/>
                <w:sz w:val="20"/>
                <w:szCs w:val="20"/>
              </w:rPr>
            </w:pPr>
            <w:r w:rsidRPr="00222573">
              <w:rPr>
                <w:rFonts w:ascii="Liberation Serif" w:eastAsia="Calibri" w:hAnsi="Liberation Serif" w:cs="Times New Roman"/>
                <w:color w:val="000000"/>
                <w:sz w:val="20"/>
                <w:szCs w:val="20"/>
              </w:rPr>
              <w:t>Котельная школы, с. Боровичи, ул. 60 лет СССР, 3Б</w:t>
            </w:r>
          </w:p>
        </w:tc>
        <w:tc>
          <w:tcPr>
            <w:tcW w:w="1470" w:type="dxa"/>
            <w:shd w:val="clear" w:color="auto" w:fill="auto"/>
            <w:vAlign w:val="center"/>
            <w:hideMark/>
          </w:tcPr>
          <w:p w:rsidR="00222573" w:rsidRPr="00222573" w:rsidRDefault="00222573" w:rsidP="00222573">
            <w:pPr>
              <w:spacing w:after="0" w:line="240" w:lineRule="auto"/>
              <w:jc w:val="center"/>
              <w:rPr>
                <w:rFonts w:ascii="Liberation Serif" w:eastAsia="Times New Roman" w:hAnsi="Liberation Serif" w:cs="Times New Roman"/>
                <w:color w:val="000000"/>
                <w:sz w:val="20"/>
                <w:szCs w:val="20"/>
                <w:lang w:eastAsia="ru-RU"/>
              </w:rPr>
            </w:pPr>
            <w:r w:rsidRPr="00222573">
              <w:rPr>
                <w:rFonts w:ascii="Liberation Serif" w:eastAsia="Calibri" w:hAnsi="Liberation Serif" w:cs="Times New Roman"/>
                <w:color w:val="000000"/>
                <w:sz w:val="20"/>
                <w:szCs w:val="20"/>
              </w:rPr>
              <w:t>0,118</w:t>
            </w:r>
          </w:p>
        </w:tc>
      </w:tr>
      <w:tr w:rsidR="00222573" w:rsidRPr="00222573" w:rsidTr="00285CD5">
        <w:trPr>
          <w:trHeight w:val="20"/>
          <w:jc w:val="center"/>
        </w:trPr>
        <w:tc>
          <w:tcPr>
            <w:tcW w:w="486" w:type="dxa"/>
            <w:shd w:val="clear" w:color="auto" w:fill="auto"/>
            <w:vAlign w:val="center"/>
            <w:hideMark/>
          </w:tcPr>
          <w:p w:rsidR="00222573" w:rsidRPr="00222573" w:rsidRDefault="00222573" w:rsidP="00222573">
            <w:pPr>
              <w:spacing w:after="0" w:line="240" w:lineRule="auto"/>
              <w:jc w:val="center"/>
              <w:rPr>
                <w:rFonts w:ascii="Liberation Serif" w:eastAsia="Times New Roman" w:hAnsi="Liberation Serif" w:cs="Times New Roman"/>
                <w:color w:val="000000"/>
                <w:sz w:val="20"/>
                <w:szCs w:val="20"/>
                <w:lang w:eastAsia="ru-RU"/>
              </w:rPr>
            </w:pPr>
            <w:r w:rsidRPr="00222573">
              <w:rPr>
                <w:rFonts w:ascii="Liberation Serif" w:eastAsia="Times New Roman" w:hAnsi="Liberation Serif" w:cs="Times New Roman"/>
                <w:color w:val="000000"/>
                <w:sz w:val="20"/>
                <w:szCs w:val="20"/>
                <w:lang w:eastAsia="ru-RU"/>
              </w:rPr>
              <w:t>7</w:t>
            </w:r>
          </w:p>
        </w:tc>
        <w:tc>
          <w:tcPr>
            <w:tcW w:w="1465" w:type="dxa"/>
            <w:tcBorders>
              <w:top w:val="nil"/>
              <w:left w:val="single" w:sz="4" w:space="0" w:color="auto"/>
              <w:bottom w:val="single" w:sz="4" w:space="0" w:color="auto"/>
              <w:right w:val="single" w:sz="4" w:space="0" w:color="auto"/>
            </w:tcBorders>
            <w:shd w:val="clear" w:color="auto" w:fill="auto"/>
            <w:vAlign w:val="center"/>
            <w:hideMark/>
          </w:tcPr>
          <w:p w:rsidR="00222573" w:rsidRPr="00222573" w:rsidRDefault="00222573" w:rsidP="00222573">
            <w:pPr>
              <w:spacing w:after="0" w:line="240" w:lineRule="auto"/>
              <w:jc w:val="center"/>
              <w:rPr>
                <w:rFonts w:ascii="Liberation Serif" w:eastAsia="Calibri" w:hAnsi="Liberation Serif" w:cs="Times New Roman"/>
                <w:color w:val="000000"/>
                <w:sz w:val="20"/>
                <w:szCs w:val="20"/>
              </w:rPr>
            </w:pPr>
            <w:r w:rsidRPr="00222573">
              <w:rPr>
                <w:rFonts w:ascii="Liberation Serif" w:eastAsia="Calibri" w:hAnsi="Liberation Serif" w:cs="Times New Roman"/>
                <w:color w:val="000000"/>
                <w:sz w:val="20"/>
                <w:szCs w:val="20"/>
              </w:rPr>
              <w:t xml:space="preserve">Котельная школы, с. Яланское, ул. Ленина, 12 </w:t>
            </w:r>
          </w:p>
        </w:tc>
        <w:tc>
          <w:tcPr>
            <w:tcW w:w="1470" w:type="dxa"/>
            <w:shd w:val="clear" w:color="auto" w:fill="auto"/>
            <w:vAlign w:val="center"/>
            <w:hideMark/>
          </w:tcPr>
          <w:p w:rsidR="00222573" w:rsidRPr="00222573" w:rsidRDefault="00222573" w:rsidP="00222573">
            <w:pPr>
              <w:spacing w:after="0" w:line="240" w:lineRule="auto"/>
              <w:jc w:val="center"/>
              <w:rPr>
                <w:rFonts w:ascii="Liberation Serif" w:eastAsia="Times New Roman" w:hAnsi="Liberation Serif" w:cs="Times New Roman"/>
                <w:color w:val="000000"/>
                <w:sz w:val="20"/>
                <w:szCs w:val="20"/>
                <w:lang w:eastAsia="ru-RU"/>
              </w:rPr>
            </w:pPr>
            <w:r w:rsidRPr="00222573">
              <w:rPr>
                <w:rFonts w:ascii="Liberation Serif" w:eastAsia="Calibri" w:hAnsi="Liberation Serif" w:cs="Times New Roman"/>
                <w:color w:val="000000"/>
                <w:sz w:val="20"/>
                <w:szCs w:val="20"/>
              </w:rPr>
              <w:t>0,267</w:t>
            </w:r>
          </w:p>
        </w:tc>
      </w:tr>
    </w:tbl>
    <w:p w:rsidR="003A0724" w:rsidRPr="005D2553" w:rsidRDefault="003A0724" w:rsidP="00285CD5">
      <w:pPr>
        <w:spacing w:after="0" w:line="240" w:lineRule="auto"/>
        <w:ind w:left="-284"/>
        <w:contextualSpacing/>
        <w:jc w:val="both"/>
        <w:rPr>
          <w:rFonts w:ascii="Liberation Serif" w:eastAsia="Calibri" w:hAnsi="Liberation Serif" w:cs="Times New Roman"/>
          <w:i/>
          <w:sz w:val="24"/>
          <w:szCs w:val="24"/>
        </w:rPr>
      </w:pPr>
      <w:r w:rsidRPr="005D2553">
        <w:rPr>
          <w:rFonts w:ascii="Liberation Serif" w:eastAsia="Calibri" w:hAnsi="Liberation Serif" w:cs="Times New Roman"/>
          <w:i/>
          <w:sz w:val="24"/>
          <w:szCs w:val="24"/>
        </w:rPr>
        <w:t xml:space="preserve">* - </w:t>
      </w:r>
      <w:r w:rsidR="00222573">
        <w:rPr>
          <w:rFonts w:ascii="Liberation Serif" w:eastAsia="Calibri" w:hAnsi="Liberation Serif" w:cs="Times New Roman"/>
          <w:i/>
          <w:sz w:val="24"/>
          <w:szCs w:val="24"/>
        </w:rPr>
        <w:t>В соответствии с представленной информацией</w:t>
      </w:r>
    </w:p>
    <w:p w:rsidR="007D14FC" w:rsidRPr="005D2553" w:rsidRDefault="007D14FC" w:rsidP="002310C0">
      <w:pPr>
        <w:pStyle w:val="Ab"/>
        <w:spacing w:before="120"/>
        <w:rPr>
          <w:rFonts w:ascii="Liberation Serif" w:hAnsi="Liberation Serif"/>
        </w:rPr>
      </w:pPr>
    </w:p>
    <w:p w:rsidR="002310C0" w:rsidRPr="005D2553" w:rsidRDefault="00A36F5D" w:rsidP="00C02D39">
      <w:pPr>
        <w:pStyle w:val="32"/>
        <w:numPr>
          <w:ilvl w:val="2"/>
          <w:numId w:val="4"/>
        </w:numPr>
        <w:spacing w:line="276" w:lineRule="auto"/>
        <w:ind w:left="0" w:firstLine="567"/>
        <w:rPr>
          <w:rFonts w:ascii="Liberation Serif" w:hAnsi="Liberation Serif"/>
          <w:b w:val="0"/>
          <w:i w:val="0"/>
          <w:sz w:val="24"/>
          <w:szCs w:val="24"/>
        </w:rPr>
      </w:pPr>
      <w:bookmarkStart w:id="196" w:name="_Toc172218719"/>
      <w:r w:rsidRPr="005D2553">
        <w:rPr>
          <w:rFonts w:ascii="Liberation Serif" w:hAnsi="Liberation Serif"/>
          <w:b w:val="0"/>
          <w:i w:val="0"/>
          <w:sz w:val="24"/>
          <w:szCs w:val="24"/>
        </w:rPr>
        <w:t>ОПИСАНИЕ ЗНАЧЕНИЙ РАСЧЕТНЫХ ТЕПЛОВЫХ НАГРУЗОК НА КОЛЛЕКТОРАХ ИСТОЧНИКОВ ТЕПЛОВОЙ ЭНЕРГИИ</w:t>
      </w:r>
      <w:bookmarkEnd w:id="196"/>
    </w:p>
    <w:p w:rsidR="009B2FA7" w:rsidRPr="005D2553" w:rsidRDefault="009B2FA7" w:rsidP="009B2FA7">
      <w:pPr>
        <w:pStyle w:val="Ab"/>
        <w:spacing w:before="120"/>
        <w:rPr>
          <w:rFonts w:ascii="Liberation Serif" w:hAnsi="Liberation Serif"/>
        </w:rPr>
      </w:pPr>
      <w:r w:rsidRPr="005D2553">
        <w:rPr>
          <w:rFonts w:ascii="Liberation Serif" w:hAnsi="Liberation Serif"/>
        </w:rPr>
        <w:t>В соответствии с п. 2 ч. 1 ПП РФ от 03.04.2018 №</w:t>
      </w:r>
      <w:r w:rsidR="00A36F5D" w:rsidRPr="005D2553">
        <w:rPr>
          <w:rFonts w:ascii="Liberation Serif" w:hAnsi="Liberation Serif"/>
        </w:rPr>
        <w:t xml:space="preserve"> </w:t>
      </w:r>
      <w:r w:rsidRPr="005D2553">
        <w:rPr>
          <w:rFonts w:ascii="Liberation Serif" w:hAnsi="Liberation Serif"/>
        </w:rPr>
        <w:t>405 «О внесении изменений в некоторые акты Правительства Российской Федерации»:</w:t>
      </w:r>
    </w:p>
    <w:p w:rsidR="009B2FA7" w:rsidRPr="005D2553" w:rsidRDefault="009B2FA7" w:rsidP="009B2FA7">
      <w:pPr>
        <w:pStyle w:val="Ab"/>
        <w:spacing w:before="120"/>
        <w:rPr>
          <w:rFonts w:ascii="Liberation Serif" w:hAnsi="Liberation Serif"/>
        </w:rPr>
      </w:pPr>
      <w:r w:rsidRPr="005D2553">
        <w:rPr>
          <w:rFonts w:ascii="Liberation Serif" w:hAnsi="Liberation Serif"/>
        </w:rPr>
        <w:t xml:space="preserve">«…к) </w:t>
      </w:r>
      <w:r w:rsidR="00F50940" w:rsidRPr="005D2553">
        <w:rPr>
          <w:rFonts w:ascii="Liberation Serif" w:hAnsi="Liberation Serif"/>
        </w:rPr>
        <w:t>«</w:t>
      </w:r>
      <w:r w:rsidRPr="005D2553">
        <w:rPr>
          <w:rFonts w:ascii="Liberation Serif" w:hAnsi="Liberation Serif"/>
        </w:rPr>
        <w:t>расчетная тепловая нагрузка</w:t>
      </w:r>
      <w:r w:rsidR="00F50940" w:rsidRPr="005D2553">
        <w:rPr>
          <w:rFonts w:ascii="Liberation Serif" w:hAnsi="Liberation Serif"/>
        </w:rPr>
        <w:t>»</w:t>
      </w:r>
      <w:r w:rsidRPr="005D2553">
        <w:rPr>
          <w:rFonts w:ascii="Liberation Serif" w:hAnsi="Liberation Serif"/>
        </w:rPr>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9B2FA7" w:rsidRPr="005D2553" w:rsidRDefault="00CF766D" w:rsidP="009B2FA7">
      <w:pPr>
        <w:pStyle w:val="Ab"/>
        <w:spacing w:before="120"/>
        <w:rPr>
          <w:rFonts w:ascii="Liberation Serif" w:hAnsi="Liberation Serif"/>
        </w:rPr>
      </w:pPr>
      <w:r w:rsidRPr="005D2553">
        <w:rPr>
          <w:rFonts w:ascii="Liberation Serif" w:hAnsi="Liberation Serif"/>
        </w:rPr>
        <w:lastRenderedPageBreak/>
        <w:t>Информация о значениях расчетных тепловых нагрузок представлена в пункте 1.5.1. части 5 настоящего документа.</w:t>
      </w:r>
    </w:p>
    <w:p w:rsidR="007D14FC" w:rsidRPr="005D2553" w:rsidRDefault="007D14FC" w:rsidP="009B2FA7">
      <w:pPr>
        <w:pStyle w:val="Ab"/>
        <w:spacing w:before="120"/>
        <w:rPr>
          <w:rFonts w:ascii="Liberation Serif" w:hAnsi="Liberation Serif"/>
        </w:rPr>
      </w:pPr>
    </w:p>
    <w:p w:rsidR="009B2FA7" w:rsidRPr="005D2553" w:rsidRDefault="00A36F5D" w:rsidP="00C02D39">
      <w:pPr>
        <w:pStyle w:val="32"/>
        <w:numPr>
          <w:ilvl w:val="2"/>
          <w:numId w:val="4"/>
        </w:numPr>
        <w:spacing w:line="276" w:lineRule="auto"/>
        <w:ind w:left="0" w:firstLine="567"/>
        <w:rPr>
          <w:rFonts w:ascii="Liberation Serif" w:hAnsi="Liberation Serif"/>
          <w:b w:val="0"/>
          <w:i w:val="0"/>
          <w:sz w:val="24"/>
          <w:szCs w:val="24"/>
        </w:rPr>
      </w:pPr>
      <w:bookmarkStart w:id="197" w:name="_Toc172218720"/>
      <w:r w:rsidRPr="005D2553">
        <w:rPr>
          <w:rFonts w:ascii="Liberation Serif" w:hAnsi="Liberation Serif"/>
          <w:b w:val="0"/>
          <w:i w:val="0"/>
          <w:sz w:val="24"/>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97"/>
    </w:p>
    <w:p w:rsidR="007D14FC" w:rsidRPr="005D2553" w:rsidRDefault="00222573" w:rsidP="00360538">
      <w:pPr>
        <w:pStyle w:val="Ab"/>
        <w:spacing w:before="120"/>
        <w:rPr>
          <w:rFonts w:ascii="Liberation Serif" w:hAnsi="Liberation Serif"/>
        </w:rPr>
      </w:pPr>
      <w:r>
        <w:rPr>
          <w:rFonts w:ascii="Liberation Serif" w:hAnsi="Liberation Serif"/>
        </w:rPr>
        <w:t>В</w:t>
      </w:r>
      <w:r w:rsidRPr="00222573">
        <w:rPr>
          <w:rFonts w:ascii="Liberation Serif" w:hAnsi="Liberation Serif"/>
        </w:rPr>
        <w:t xml:space="preserve"> двух многоквартирных дом</w:t>
      </w:r>
      <w:r>
        <w:rPr>
          <w:rFonts w:ascii="Liberation Serif" w:hAnsi="Liberation Serif"/>
        </w:rPr>
        <w:t>ах</w:t>
      </w:r>
      <w:r w:rsidRPr="00222573">
        <w:rPr>
          <w:rFonts w:ascii="Liberation Serif" w:hAnsi="Liberation Serif"/>
        </w:rPr>
        <w:t xml:space="preserve"> частично установлены газовые котлы: с.</w:t>
      </w:r>
      <w:r>
        <w:rPr>
          <w:rFonts w:ascii="Liberation Serif" w:hAnsi="Liberation Serif"/>
        </w:rPr>
        <w:t xml:space="preserve"> </w:t>
      </w:r>
      <w:r w:rsidRPr="00222573">
        <w:rPr>
          <w:rFonts w:ascii="Liberation Serif" w:hAnsi="Liberation Serif"/>
        </w:rPr>
        <w:t>Сафакулево, ул.</w:t>
      </w:r>
      <w:r>
        <w:rPr>
          <w:rFonts w:ascii="Liberation Serif" w:hAnsi="Liberation Serif"/>
        </w:rPr>
        <w:t xml:space="preserve"> </w:t>
      </w:r>
      <w:proofErr w:type="gramStart"/>
      <w:r w:rsidRPr="00222573">
        <w:rPr>
          <w:rFonts w:ascii="Liberation Serif" w:hAnsi="Liberation Serif"/>
        </w:rPr>
        <w:t>Советская</w:t>
      </w:r>
      <w:proofErr w:type="gramEnd"/>
      <w:r w:rsidRPr="00222573">
        <w:rPr>
          <w:rFonts w:ascii="Liberation Serif" w:hAnsi="Liberation Serif"/>
        </w:rPr>
        <w:t xml:space="preserve"> 1, ул.60 лет СССР 8/1</w:t>
      </w:r>
      <w:r w:rsidR="007D14FC" w:rsidRPr="005D2553">
        <w:rPr>
          <w:rFonts w:ascii="Liberation Serif" w:hAnsi="Liberation Serif"/>
        </w:rPr>
        <w:t>. Расширение опыта перевода многоквартирных жилых домов на использование поквартирных источников теплоснабжения не ожидается.</w:t>
      </w:r>
    </w:p>
    <w:p w:rsidR="006F566D" w:rsidRPr="005D2553" w:rsidRDefault="006F566D" w:rsidP="00360538">
      <w:pPr>
        <w:pStyle w:val="Ab"/>
        <w:spacing w:before="120"/>
        <w:rPr>
          <w:rFonts w:ascii="Liberation Serif" w:hAnsi="Liberation Serif"/>
        </w:rPr>
      </w:pPr>
    </w:p>
    <w:p w:rsidR="009B2FA7" w:rsidRPr="005D2553" w:rsidRDefault="00BF5838" w:rsidP="00C02D39">
      <w:pPr>
        <w:pStyle w:val="32"/>
        <w:numPr>
          <w:ilvl w:val="2"/>
          <w:numId w:val="4"/>
        </w:numPr>
        <w:spacing w:line="276" w:lineRule="auto"/>
        <w:ind w:left="0" w:firstLine="567"/>
        <w:rPr>
          <w:rFonts w:ascii="Liberation Serif" w:hAnsi="Liberation Serif"/>
          <w:b w:val="0"/>
          <w:i w:val="0"/>
          <w:sz w:val="24"/>
          <w:szCs w:val="24"/>
        </w:rPr>
      </w:pPr>
      <w:bookmarkStart w:id="198" w:name="_Toc172218721"/>
      <w:r w:rsidRPr="005D2553">
        <w:rPr>
          <w:rFonts w:ascii="Liberation Serif" w:hAnsi="Liberation Serif"/>
          <w:b w:val="0"/>
          <w:i w:val="0"/>
          <w:sz w:val="24"/>
          <w:szCs w:val="24"/>
        </w:rPr>
        <w:t xml:space="preserve">ОПИСАНИЕ ВЕЛИЧИНЫ ПОТРЕБЛЕНИЯ ТЕПЛОВОЙ ЭНЕРГИИ В РАСЧЕТНЫХ ЭЛЕМЕНТАХ ТЕРРИТОРИАЛЬНОГО ДЕЛЕНИЯ ЗА ОТОПИТЕЛЬНЫЙ </w:t>
      </w:r>
      <w:r w:rsidRPr="006F03EC">
        <w:rPr>
          <w:rFonts w:ascii="Liberation Serif" w:hAnsi="Liberation Serif"/>
          <w:b w:val="0"/>
          <w:i w:val="0"/>
          <w:sz w:val="24"/>
          <w:szCs w:val="24"/>
        </w:rPr>
        <w:t>ПЕРИОД И ЗА ГОД В ЦЕЛОМ</w:t>
      </w:r>
      <w:bookmarkEnd w:id="198"/>
    </w:p>
    <w:p w:rsidR="007D14FC" w:rsidRPr="005D2553" w:rsidRDefault="00F3443F" w:rsidP="00360538">
      <w:pPr>
        <w:pStyle w:val="Ab"/>
        <w:spacing w:before="120"/>
        <w:rPr>
          <w:rFonts w:ascii="Liberation Serif" w:hAnsi="Liberation Serif"/>
        </w:rPr>
      </w:pPr>
      <w:r w:rsidRPr="005D2553">
        <w:rPr>
          <w:rFonts w:ascii="Liberation Serif" w:hAnsi="Liberation Serif"/>
        </w:rPr>
        <w:t xml:space="preserve">Значения потребления тепловой энергии за отопительный период и за год в целом </w:t>
      </w:r>
      <w:r w:rsidRPr="0040591A">
        <w:rPr>
          <w:rFonts w:ascii="Liberation Serif" w:hAnsi="Liberation Serif"/>
        </w:rPr>
        <w:t>представлены в Таблиц</w:t>
      </w:r>
      <w:r w:rsidR="0040591A" w:rsidRPr="0040591A">
        <w:rPr>
          <w:rFonts w:ascii="Liberation Serif" w:hAnsi="Liberation Serif"/>
        </w:rPr>
        <w:t>е 18</w:t>
      </w:r>
      <w:r w:rsidR="00B96EA9" w:rsidRPr="0040591A">
        <w:rPr>
          <w:rFonts w:ascii="Liberation Serif" w:hAnsi="Liberation Serif"/>
        </w:rPr>
        <w:t>.</w:t>
      </w:r>
    </w:p>
    <w:p w:rsidR="00F3443F" w:rsidRPr="005D2553" w:rsidRDefault="00F3443F" w:rsidP="00360538">
      <w:pPr>
        <w:pStyle w:val="Ab"/>
        <w:spacing w:before="120"/>
        <w:rPr>
          <w:rFonts w:ascii="Liberation Serif" w:hAnsi="Liberation Serif"/>
        </w:rPr>
      </w:pPr>
    </w:p>
    <w:p w:rsidR="00360538" w:rsidRPr="005D2553" w:rsidRDefault="00BF5838" w:rsidP="00C02D39">
      <w:pPr>
        <w:pStyle w:val="32"/>
        <w:numPr>
          <w:ilvl w:val="2"/>
          <w:numId w:val="4"/>
        </w:numPr>
        <w:spacing w:line="276" w:lineRule="auto"/>
        <w:ind w:left="0" w:firstLine="567"/>
        <w:rPr>
          <w:rFonts w:ascii="Liberation Serif" w:hAnsi="Liberation Serif"/>
          <w:b w:val="0"/>
          <w:i w:val="0"/>
          <w:sz w:val="24"/>
          <w:szCs w:val="24"/>
        </w:rPr>
      </w:pPr>
      <w:bookmarkStart w:id="199" w:name="_Toc172218722"/>
      <w:r w:rsidRPr="005D2553">
        <w:rPr>
          <w:rFonts w:ascii="Liberation Serif" w:hAnsi="Liberation Serif"/>
          <w:b w:val="0"/>
          <w:i w:val="0"/>
          <w:sz w:val="24"/>
          <w:szCs w:val="24"/>
        </w:rPr>
        <w:t>ОПИСАНИЕ СУЩЕСТВУЮЩИХ НОРМАТИВОВ ПОТРЕБЛЕНИЯ ТЕПЛОВОЙ ЭНЕРГИИ ДЛЯ НАСЕЛЕНИЯ НА ОТОПЛЕНИЕ И ГОРЯЧЕЕ ВОДОСНАБЖЕНИЕ</w:t>
      </w:r>
      <w:bookmarkEnd w:id="199"/>
    </w:p>
    <w:p w:rsidR="00C0320E" w:rsidRPr="005D2553" w:rsidRDefault="00C0320E" w:rsidP="00360538">
      <w:pPr>
        <w:pStyle w:val="Ab"/>
        <w:spacing w:before="120"/>
        <w:rPr>
          <w:rFonts w:ascii="Liberation Serif" w:hAnsi="Liberation Serif"/>
        </w:rPr>
      </w:pPr>
      <w:r w:rsidRPr="005D2553">
        <w:rPr>
          <w:rFonts w:ascii="Liberation Serif" w:hAnsi="Liberation Serif"/>
        </w:rPr>
        <w:t xml:space="preserve">Действующие утвержденные нормативы потребления коммунальных услуг на территории </w:t>
      </w:r>
      <w:r w:rsidR="00116558">
        <w:rPr>
          <w:rFonts w:ascii="Liberation Serif" w:hAnsi="Liberation Serif"/>
        </w:rPr>
        <w:t>муниципального</w:t>
      </w:r>
      <w:r w:rsidRPr="005D2553">
        <w:rPr>
          <w:rFonts w:ascii="Liberation Serif" w:hAnsi="Liberation Serif"/>
        </w:rPr>
        <w:t xml:space="preserve"> округа - </w:t>
      </w:r>
      <w:r w:rsidR="00116558" w:rsidRPr="00116558">
        <w:rPr>
          <w:rFonts w:ascii="Liberation Serif" w:hAnsi="Liberation Serif"/>
        </w:rPr>
        <w:t>Постановление Администрации Сафакулевского района Курганской области №</w:t>
      </w:r>
      <w:r w:rsidR="00742972">
        <w:rPr>
          <w:rFonts w:ascii="Liberation Serif" w:hAnsi="Liberation Serif"/>
        </w:rPr>
        <w:t xml:space="preserve"> </w:t>
      </w:r>
      <w:r w:rsidR="00116558" w:rsidRPr="00116558">
        <w:rPr>
          <w:rFonts w:ascii="Liberation Serif" w:hAnsi="Liberation Serif"/>
        </w:rPr>
        <w:t xml:space="preserve">8 от 12.11.2009 года (0,0208 Гкал на 1 </w:t>
      </w:r>
      <w:proofErr w:type="spellStart"/>
      <w:r w:rsidR="00116558" w:rsidRPr="00116558">
        <w:rPr>
          <w:rFonts w:ascii="Liberation Serif" w:hAnsi="Liberation Serif"/>
        </w:rPr>
        <w:t>кв.м</w:t>
      </w:r>
      <w:proofErr w:type="spellEnd"/>
      <w:r w:rsidR="00116558" w:rsidRPr="00116558">
        <w:rPr>
          <w:rFonts w:ascii="Liberation Serif" w:hAnsi="Liberation Serif"/>
        </w:rPr>
        <w:t>.)</w:t>
      </w:r>
      <w:r w:rsidRPr="005D2553">
        <w:rPr>
          <w:rFonts w:ascii="Liberation Serif" w:hAnsi="Liberation Serif"/>
        </w:rPr>
        <w:t>.</w:t>
      </w:r>
    </w:p>
    <w:p w:rsidR="00C0320E" w:rsidRPr="005D2553" w:rsidRDefault="00C0320E" w:rsidP="00360538">
      <w:pPr>
        <w:pStyle w:val="Ab"/>
        <w:spacing w:before="120"/>
        <w:rPr>
          <w:rFonts w:ascii="Liberation Serif" w:hAnsi="Liberation Serif"/>
        </w:rPr>
      </w:pPr>
    </w:p>
    <w:p w:rsidR="002F0891" w:rsidRPr="005D2553" w:rsidRDefault="004B69B0" w:rsidP="00C02D39">
      <w:pPr>
        <w:pStyle w:val="32"/>
        <w:numPr>
          <w:ilvl w:val="2"/>
          <w:numId w:val="4"/>
        </w:numPr>
        <w:spacing w:line="276" w:lineRule="auto"/>
        <w:ind w:left="0" w:firstLine="567"/>
        <w:rPr>
          <w:rFonts w:ascii="Liberation Serif" w:hAnsi="Liberation Serif"/>
          <w:b w:val="0"/>
          <w:i w:val="0"/>
          <w:sz w:val="24"/>
          <w:szCs w:val="24"/>
        </w:rPr>
      </w:pPr>
      <w:bookmarkStart w:id="200" w:name="_Toc172218723"/>
      <w:r w:rsidRPr="005D2553">
        <w:rPr>
          <w:rFonts w:ascii="Liberation Serif" w:hAnsi="Liberation Serif"/>
          <w:b w:val="0"/>
          <w:i w:val="0"/>
          <w:sz w:val="24"/>
          <w:szCs w:val="24"/>
        </w:rPr>
        <w:t>ОПИСАНИЕ СРАВНЕНИЯ ВЕЛИЧИНЫ ДОГОВОРНОЙ И РАСЧЕТНОЙ ТЕПЛОВОЙ НАГРУЗКИ ПО ЗОНЕ ДЕЙСТВИЯ КАЖДОГО ИСТОЧНИКА ТЕПЛОВОЙ ЭНЕРГИИ</w:t>
      </w:r>
      <w:bookmarkEnd w:id="200"/>
    </w:p>
    <w:p w:rsidR="00575E60" w:rsidRPr="005D2553" w:rsidRDefault="00575E60" w:rsidP="006F566D">
      <w:pPr>
        <w:pStyle w:val="Ab"/>
        <w:spacing w:before="120"/>
        <w:rPr>
          <w:rFonts w:ascii="Liberation Serif" w:hAnsi="Liberation Serif"/>
        </w:rPr>
      </w:pPr>
      <w:r w:rsidRPr="005D2553">
        <w:rPr>
          <w:rFonts w:ascii="Liberation Serif" w:hAnsi="Liberation Serif"/>
        </w:rPr>
        <w:t xml:space="preserve">Данные по </w:t>
      </w:r>
      <w:proofErr w:type="gramStart"/>
      <w:r w:rsidRPr="005D2553">
        <w:rPr>
          <w:rFonts w:ascii="Liberation Serif" w:hAnsi="Liberation Serif"/>
        </w:rPr>
        <w:t xml:space="preserve">существующему жилищному фонду, подключенному к централизованной системе теплоснабжения и сводные данные по договорным нагрузкам </w:t>
      </w:r>
      <w:r w:rsidR="00116558" w:rsidRPr="00116558">
        <w:rPr>
          <w:rFonts w:ascii="Liberation Serif" w:hAnsi="Liberation Serif"/>
        </w:rPr>
        <w:t>Сафакулевского МО</w:t>
      </w:r>
      <w:r w:rsidRPr="005D2553">
        <w:rPr>
          <w:rFonts w:ascii="Liberation Serif" w:hAnsi="Liberation Serif"/>
        </w:rPr>
        <w:t xml:space="preserve"> представлены</w:t>
      </w:r>
      <w:proofErr w:type="gramEnd"/>
      <w:r w:rsidRPr="005D2553">
        <w:rPr>
          <w:rFonts w:ascii="Liberation Serif" w:hAnsi="Liberation Serif"/>
        </w:rPr>
        <w:t xml:space="preserve"> в пункте 1.5.1. настоящего документа.</w:t>
      </w:r>
    </w:p>
    <w:p w:rsidR="002F0891" w:rsidRPr="005D2553" w:rsidRDefault="006F566D" w:rsidP="006F566D">
      <w:pPr>
        <w:pStyle w:val="Ab"/>
        <w:spacing w:before="120"/>
        <w:rPr>
          <w:rFonts w:ascii="Liberation Serif" w:hAnsi="Liberation Serif"/>
        </w:rPr>
      </w:pPr>
      <w:r w:rsidRPr="005D2553">
        <w:rPr>
          <w:rFonts w:ascii="Liberation Serif" w:hAnsi="Liberation Serif"/>
        </w:rPr>
        <w:lastRenderedPageBreak/>
        <w:t xml:space="preserve">Величина договорных тепловых нагрузок соответствует расчетным нагрузкам. Суммарные присоединенные договорные тепловые нагрузки потребителей тепловой энергии по зонам действия источников теплоснабжения представлены в Части 6 актуальных Обосновывающих материалов. </w:t>
      </w:r>
      <w:r w:rsidR="002F0891" w:rsidRPr="005D2553">
        <w:rPr>
          <w:rFonts w:ascii="Liberation Serif" w:hAnsi="Liberation Serif"/>
        </w:rPr>
        <w:br w:type="page"/>
      </w:r>
    </w:p>
    <w:p w:rsidR="002F0891" w:rsidRPr="005D2553" w:rsidRDefault="002F0891" w:rsidP="002F0891">
      <w:pPr>
        <w:pStyle w:val="22"/>
        <w:rPr>
          <w:rFonts w:ascii="Liberation Serif" w:hAnsi="Liberation Serif"/>
          <w:i w:val="0"/>
          <w:sz w:val="24"/>
          <w:szCs w:val="24"/>
        </w:rPr>
      </w:pPr>
      <w:bookmarkStart w:id="201" w:name="_Toc172218724"/>
      <w:r w:rsidRPr="005D2553">
        <w:rPr>
          <w:rFonts w:ascii="Liberation Serif" w:hAnsi="Liberation Serif"/>
          <w:i w:val="0"/>
          <w:sz w:val="24"/>
          <w:szCs w:val="24"/>
        </w:rPr>
        <w:lastRenderedPageBreak/>
        <w:t>ЧАСТЬ 6 – БАЛАНСЫ ТЕПЛОВОЙ МОЩНОСТИ И ТЕПЛОВОЙ НАГРУЗКИ</w:t>
      </w:r>
      <w:bookmarkEnd w:id="201"/>
    </w:p>
    <w:p w:rsidR="002F0891" w:rsidRPr="005D2553" w:rsidRDefault="002F0891" w:rsidP="00C02D39">
      <w:pPr>
        <w:pStyle w:val="ad"/>
        <w:keepNext/>
        <w:keepLines/>
        <w:numPr>
          <w:ilvl w:val="1"/>
          <w:numId w:val="4"/>
        </w:numPr>
        <w:spacing w:before="200" w:after="0" w:line="480" w:lineRule="auto"/>
        <w:contextualSpacing w:val="0"/>
        <w:jc w:val="both"/>
        <w:outlineLvl w:val="2"/>
        <w:rPr>
          <w:rFonts w:ascii="Liberation Serif" w:eastAsiaTheme="majorEastAsia" w:hAnsi="Liberation Serif" w:cs="Times New Roman"/>
          <w:bCs/>
          <w:vanish/>
          <w:sz w:val="24"/>
          <w:szCs w:val="24"/>
        </w:rPr>
      </w:pPr>
      <w:bookmarkStart w:id="202" w:name="_Toc13473588"/>
      <w:bookmarkStart w:id="203" w:name="_Toc13473808"/>
      <w:bookmarkStart w:id="204" w:name="_Toc15298453"/>
      <w:bookmarkStart w:id="205" w:name="_Toc15302478"/>
      <w:bookmarkStart w:id="206" w:name="_Toc15303969"/>
      <w:bookmarkStart w:id="207" w:name="_Toc16059084"/>
      <w:bookmarkStart w:id="208" w:name="_Toc16060594"/>
      <w:bookmarkStart w:id="209" w:name="_Toc16843527"/>
      <w:bookmarkStart w:id="210" w:name="_Toc16855910"/>
      <w:bookmarkStart w:id="211" w:name="_Toc52398634"/>
      <w:bookmarkStart w:id="212" w:name="_Toc54817512"/>
      <w:bookmarkStart w:id="213" w:name="_Toc55945681"/>
      <w:bookmarkStart w:id="214" w:name="_Toc56031117"/>
      <w:bookmarkStart w:id="215" w:name="_Toc68804870"/>
      <w:bookmarkStart w:id="216" w:name="_Toc68809578"/>
      <w:bookmarkStart w:id="217" w:name="_Toc100255259"/>
      <w:bookmarkStart w:id="218" w:name="_Toc100316857"/>
      <w:bookmarkStart w:id="219" w:name="_Toc136334356"/>
      <w:bookmarkStart w:id="220" w:name="_Toc136335813"/>
      <w:bookmarkStart w:id="221" w:name="_Toc161240205"/>
      <w:bookmarkStart w:id="222" w:name="_Toc161240402"/>
      <w:bookmarkStart w:id="223" w:name="_Toc161243005"/>
      <w:bookmarkStart w:id="224" w:name="_Toc172213020"/>
      <w:bookmarkStart w:id="225" w:name="_Toc172213215"/>
      <w:bookmarkStart w:id="226" w:name="_Toc172215670"/>
      <w:bookmarkStart w:id="227" w:name="_Toc172218725"/>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2F0891" w:rsidRPr="005D2553" w:rsidRDefault="004B69B0" w:rsidP="00C02D39">
      <w:pPr>
        <w:pStyle w:val="32"/>
        <w:numPr>
          <w:ilvl w:val="2"/>
          <w:numId w:val="4"/>
        </w:numPr>
        <w:spacing w:line="276" w:lineRule="auto"/>
        <w:ind w:left="0" w:firstLine="567"/>
        <w:rPr>
          <w:rFonts w:ascii="Liberation Serif" w:hAnsi="Liberation Serif"/>
          <w:b w:val="0"/>
          <w:i w:val="0"/>
          <w:sz w:val="24"/>
          <w:szCs w:val="24"/>
        </w:rPr>
      </w:pPr>
      <w:bookmarkStart w:id="228" w:name="_Toc172218726"/>
      <w:r w:rsidRPr="005D2553">
        <w:rPr>
          <w:rFonts w:ascii="Liberation Serif" w:hAnsi="Liberation Serif"/>
          <w:b w:val="0"/>
          <w:i w:val="0"/>
          <w:sz w:val="24"/>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28"/>
    </w:p>
    <w:p w:rsidR="008517E4" w:rsidRPr="005D2553" w:rsidRDefault="008517E4" w:rsidP="008517E4">
      <w:pPr>
        <w:spacing w:before="120" w:after="0" w:line="360" w:lineRule="auto"/>
        <w:ind w:firstLine="567"/>
        <w:contextualSpacing/>
        <w:jc w:val="both"/>
        <w:rPr>
          <w:rFonts w:ascii="Liberation Serif" w:eastAsia="Calibri" w:hAnsi="Liberation Serif" w:cs="Times New Roman"/>
          <w:sz w:val="12"/>
          <w:szCs w:val="12"/>
        </w:rPr>
      </w:pPr>
    </w:p>
    <w:p w:rsidR="0087217D" w:rsidRPr="0087217D" w:rsidRDefault="0087217D" w:rsidP="0087217D">
      <w:pPr>
        <w:spacing w:before="120" w:after="0" w:line="360" w:lineRule="auto"/>
        <w:ind w:firstLine="567"/>
        <w:contextualSpacing/>
        <w:jc w:val="both"/>
        <w:rPr>
          <w:rFonts w:ascii="Liberation Serif" w:eastAsia="Calibri" w:hAnsi="Liberation Serif" w:cs="Times New Roman"/>
          <w:sz w:val="28"/>
          <w:szCs w:val="28"/>
        </w:rPr>
      </w:pPr>
      <w:bookmarkStart w:id="229" w:name="_Hlk13416598"/>
      <w:r w:rsidRPr="0087217D">
        <w:rPr>
          <w:rFonts w:ascii="Liberation Serif" w:eastAsia="Calibri" w:hAnsi="Liberation Serif" w:cs="Times New Roman"/>
          <w:sz w:val="28"/>
          <w:szCs w:val="28"/>
        </w:rPr>
        <w:t>Установленная тепловая мощность - сумма тепловых мощностей всех установленных на источнике котлов при работе их в номинальном (паспортном) режиме.</w:t>
      </w:r>
    </w:p>
    <w:p w:rsidR="00742972" w:rsidRPr="00742972" w:rsidRDefault="00FA7384" w:rsidP="00742972">
      <w:pPr>
        <w:spacing w:before="120" w:after="0" w:line="360" w:lineRule="auto"/>
        <w:ind w:firstLine="567"/>
        <w:contextualSpacing/>
        <w:jc w:val="both"/>
        <w:rPr>
          <w:rFonts w:ascii="Liberation Serif" w:eastAsia="Calibri" w:hAnsi="Liberation Serif" w:cs="Times New Roman"/>
          <w:sz w:val="28"/>
          <w:szCs w:val="28"/>
        </w:rPr>
      </w:pPr>
      <w:r w:rsidRPr="00FA7384">
        <w:rPr>
          <w:rFonts w:ascii="Liberation Serif" w:eastAsia="Calibri" w:hAnsi="Liberation Serif" w:cs="Times New Roman"/>
          <w:sz w:val="28"/>
          <w:szCs w:val="28"/>
        </w:rPr>
        <w:t>Установленная тепловая мощность основных котельных Сафакулевского МО на дату актуализации схемы теплоснабжения (базовый 202</w:t>
      </w:r>
      <w:r w:rsidR="005A72B9">
        <w:rPr>
          <w:rFonts w:ascii="Liberation Serif" w:eastAsia="Calibri" w:hAnsi="Liberation Serif" w:cs="Times New Roman"/>
          <w:sz w:val="28"/>
          <w:szCs w:val="28"/>
        </w:rPr>
        <w:t>4</w:t>
      </w:r>
      <w:r w:rsidRPr="00FA7384">
        <w:rPr>
          <w:rFonts w:ascii="Liberation Serif" w:eastAsia="Calibri" w:hAnsi="Liberation Serif" w:cs="Times New Roman"/>
          <w:sz w:val="28"/>
          <w:szCs w:val="28"/>
        </w:rPr>
        <w:t xml:space="preserve"> г.) составляет - 9,75 МВт (8,38 Гкал/ч) (</w:t>
      </w:r>
      <w:proofErr w:type="spellStart"/>
      <w:r w:rsidRPr="00FA7384">
        <w:rPr>
          <w:rFonts w:ascii="Liberation Serif" w:eastAsia="Calibri" w:hAnsi="Liberation Serif" w:cs="Times New Roman"/>
          <w:sz w:val="28"/>
          <w:szCs w:val="28"/>
        </w:rPr>
        <w:t>справочно</w:t>
      </w:r>
      <w:proofErr w:type="spellEnd"/>
      <w:r w:rsidRPr="00FA7384">
        <w:rPr>
          <w:rFonts w:ascii="Liberation Serif" w:eastAsia="Calibri" w:hAnsi="Liberation Serif" w:cs="Times New Roman"/>
          <w:sz w:val="28"/>
          <w:szCs w:val="28"/>
        </w:rPr>
        <w:t>) без учёта отсутствующих данных (по представленной информации). Индивидуальные и автономные источники тепловой энергии в Схеме теплоснабжения подробно не рассматриваются (ПП РФ № 154).</w:t>
      </w:r>
    </w:p>
    <w:p w:rsidR="0087217D" w:rsidRPr="0087217D" w:rsidRDefault="0087217D" w:rsidP="0087217D">
      <w:pPr>
        <w:spacing w:before="120" w:after="0" w:line="360" w:lineRule="auto"/>
        <w:ind w:firstLine="567"/>
        <w:contextualSpacing/>
        <w:jc w:val="both"/>
        <w:rPr>
          <w:rFonts w:ascii="Liberation Serif" w:eastAsia="Calibri" w:hAnsi="Liberation Serif" w:cs="Times New Roman"/>
          <w:sz w:val="28"/>
          <w:szCs w:val="28"/>
        </w:rPr>
      </w:pPr>
      <w:r w:rsidRPr="0087217D">
        <w:rPr>
          <w:rFonts w:ascii="Liberation Serif" w:eastAsia="Calibri" w:hAnsi="Liberation Serif" w:cs="Times New Roman"/>
          <w:sz w:val="28"/>
          <w:szCs w:val="28"/>
        </w:rPr>
        <w:t xml:space="preserve">При реальных условиях эксплуатации фактическая максимальная мощность котельных (далее – располагаемая мощность) отличается от паспортной установленной мощности. Располагаемая мощность котельных принималась по результатам проведенных режимно-наладочных испытаний (далее – РНИ) котлов, в случае отсутствия РНИ располагаемая мощность приравнивалась </w:t>
      </w:r>
      <w:proofErr w:type="gramStart"/>
      <w:r w:rsidRPr="0087217D">
        <w:rPr>
          <w:rFonts w:ascii="Liberation Serif" w:eastAsia="Calibri" w:hAnsi="Liberation Serif" w:cs="Times New Roman"/>
          <w:sz w:val="28"/>
          <w:szCs w:val="28"/>
        </w:rPr>
        <w:t>к</w:t>
      </w:r>
      <w:proofErr w:type="gramEnd"/>
      <w:r w:rsidRPr="0087217D">
        <w:rPr>
          <w:rFonts w:ascii="Liberation Serif" w:eastAsia="Calibri" w:hAnsi="Liberation Serif" w:cs="Times New Roman"/>
          <w:sz w:val="28"/>
          <w:szCs w:val="28"/>
        </w:rPr>
        <w:t xml:space="preserve"> установленной.</w:t>
      </w:r>
    </w:p>
    <w:p w:rsidR="0087217D" w:rsidRPr="0087217D" w:rsidRDefault="0087217D" w:rsidP="0087217D">
      <w:pPr>
        <w:spacing w:before="120" w:after="0" w:line="360" w:lineRule="auto"/>
        <w:ind w:firstLine="567"/>
        <w:contextualSpacing/>
        <w:jc w:val="both"/>
        <w:rPr>
          <w:rFonts w:ascii="Liberation Serif" w:eastAsia="Calibri" w:hAnsi="Liberation Serif" w:cs="Times New Roman"/>
          <w:sz w:val="28"/>
          <w:szCs w:val="28"/>
        </w:rPr>
      </w:pPr>
      <w:r w:rsidRPr="0087217D">
        <w:rPr>
          <w:rFonts w:ascii="Liberation Serif" w:eastAsia="Calibri" w:hAnsi="Liberation Serif" w:cs="Times New Roman"/>
          <w:sz w:val="28"/>
          <w:szCs w:val="28"/>
        </w:rPr>
        <w:t xml:space="preserve">Общие данные по установленной мощности всех источников теплоснабжения, включая индивидуальные </w:t>
      </w:r>
      <w:proofErr w:type="gramStart"/>
      <w:r w:rsidRPr="0087217D">
        <w:rPr>
          <w:rFonts w:ascii="Liberation Serif" w:eastAsia="Calibri" w:hAnsi="Liberation Serif" w:cs="Times New Roman"/>
          <w:sz w:val="28"/>
          <w:szCs w:val="28"/>
        </w:rPr>
        <w:t>источники</w:t>
      </w:r>
      <w:proofErr w:type="gramEnd"/>
      <w:r w:rsidRPr="0087217D">
        <w:rPr>
          <w:rFonts w:ascii="Liberation Serif" w:eastAsia="Calibri" w:hAnsi="Liberation Serif" w:cs="Times New Roman"/>
          <w:sz w:val="28"/>
          <w:szCs w:val="28"/>
        </w:rPr>
        <w:t xml:space="preserve"> отапливающие социальные и прочие объекты представлены в </w:t>
      </w:r>
      <w:r>
        <w:rPr>
          <w:rFonts w:ascii="Liberation Serif" w:eastAsia="Calibri" w:hAnsi="Liberation Serif" w:cs="Times New Roman"/>
          <w:sz w:val="28"/>
          <w:szCs w:val="28"/>
        </w:rPr>
        <w:t>Т</w:t>
      </w:r>
      <w:r w:rsidRPr="0087217D">
        <w:rPr>
          <w:rFonts w:ascii="Liberation Serif" w:eastAsia="Calibri" w:hAnsi="Liberation Serif" w:cs="Times New Roman"/>
          <w:sz w:val="28"/>
          <w:szCs w:val="28"/>
        </w:rPr>
        <w:t xml:space="preserve">аблице </w:t>
      </w:r>
      <w:r>
        <w:rPr>
          <w:rFonts w:ascii="Liberation Serif" w:eastAsia="Calibri" w:hAnsi="Liberation Serif" w:cs="Times New Roman"/>
          <w:sz w:val="28"/>
          <w:szCs w:val="28"/>
        </w:rPr>
        <w:t>15</w:t>
      </w:r>
      <w:r w:rsidRPr="0087217D">
        <w:rPr>
          <w:rFonts w:ascii="Liberation Serif" w:eastAsia="Calibri" w:hAnsi="Liberation Serif" w:cs="Times New Roman"/>
          <w:sz w:val="28"/>
          <w:szCs w:val="28"/>
        </w:rPr>
        <w:t>.</w:t>
      </w:r>
    </w:p>
    <w:p w:rsidR="0087217D" w:rsidRPr="0087217D" w:rsidRDefault="0087217D" w:rsidP="0087217D">
      <w:pPr>
        <w:spacing w:before="120" w:after="0" w:line="360" w:lineRule="auto"/>
        <w:ind w:firstLine="567"/>
        <w:contextualSpacing/>
        <w:jc w:val="both"/>
        <w:rPr>
          <w:rFonts w:ascii="Liberation Serif" w:eastAsia="Calibri" w:hAnsi="Liberation Serif" w:cs="Times New Roman"/>
          <w:sz w:val="28"/>
          <w:szCs w:val="28"/>
        </w:rPr>
      </w:pPr>
      <w:r w:rsidRPr="0087217D">
        <w:rPr>
          <w:rFonts w:ascii="Liberation Serif" w:eastAsia="Calibri" w:hAnsi="Liberation Serif" w:cs="Times New Roman"/>
          <w:sz w:val="28"/>
          <w:szCs w:val="28"/>
        </w:rPr>
        <w:t xml:space="preserve">Существующие балансы тепловой мощности и тепловой нагрузки представлены в Таблице </w:t>
      </w:r>
      <w:r>
        <w:rPr>
          <w:rFonts w:ascii="Liberation Serif" w:eastAsia="Calibri" w:hAnsi="Liberation Serif" w:cs="Times New Roman"/>
          <w:sz w:val="28"/>
          <w:szCs w:val="28"/>
        </w:rPr>
        <w:t>16</w:t>
      </w:r>
      <w:r w:rsidRPr="0087217D">
        <w:rPr>
          <w:rFonts w:ascii="Liberation Serif" w:eastAsia="Calibri" w:hAnsi="Liberation Serif" w:cs="Times New Roman"/>
          <w:sz w:val="28"/>
          <w:szCs w:val="28"/>
        </w:rPr>
        <w:t>. В Схеме теплоснабжения учитываются данные только тех источников, по которым предоставлена информация (данные официального запроса) – ПП РФ № 154.</w:t>
      </w:r>
    </w:p>
    <w:p w:rsidR="0087217D" w:rsidRPr="0087217D" w:rsidRDefault="0087217D" w:rsidP="0087217D">
      <w:pPr>
        <w:keepNext/>
        <w:widowControl w:val="0"/>
        <w:adjustRightInd w:val="0"/>
        <w:spacing w:before="240" w:after="0" w:line="240" w:lineRule="auto"/>
        <w:ind w:right="-2" w:firstLine="567"/>
        <w:jc w:val="right"/>
        <w:textAlignment w:val="baseline"/>
        <w:rPr>
          <w:rFonts w:ascii="Liberation Serif" w:eastAsia="Microsoft YaHei" w:hAnsi="Liberation Serif" w:cs="Times New Roman"/>
          <w:bCs/>
          <w:i/>
          <w:spacing w:val="-5"/>
          <w:sz w:val="24"/>
          <w:szCs w:val="24"/>
        </w:rPr>
      </w:pPr>
      <w:r w:rsidRPr="0087217D">
        <w:rPr>
          <w:rFonts w:ascii="Liberation Serif" w:eastAsia="Microsoft YaHei" w:hAnsi="Liberation Serif" w:cs="Times New Roman"/>
          <w:bCs/>
          <w:i/>
          <w:spacing w:val="-5"/>
          <w:sz w:val="24"/>
          <w:szCs w:val="24"/>
        </w:rPr>
        <w:t xml:space="preserve">Таблица </w:t>
      </w:r>
      <w:r>
        <w:rPr>
          <w:rFonts w:ascii="Liberation Serif" w:eastAsia="Microsoft YaHei" w:hAnsi="Liberation Serif" w:cs="Times New Roman"/>
          <w:bCs/>
          <w:i/>
          <w:spacing w:val="-5"/>
          <w:sz w:val="24"/>
          <w:szCs w:val="24"/>
        </w:rPr>
        <w:t>15</w:t>
      </w:r>
      <w:r w:rsidRPr="0087217D">
        <w:rPr>
          <w:rFonts w:ascii="Liberation Serif" w:eastAsia="Microsoft YaHei" w:hAnsi="Liberation Serif" w:cs="Times New Roman"/>
          <w:bCs/>
          <w:i/>
          <w:spacing w:val="-5"/>
          <w:sz w:val="24"/>
          <w:szCs w:val="24"/>
        </w:rPr>
        <w:t>. Установленная мощность источников теплоснабжения (202</w:t>
      </w:r>
      <w:r w:rsidR="00BD79CA">
        <w:rPr>
          <w:rFonts w:ascii="Liberation Serif" w:eastAsia="Microsoft YaHei" w:hAnsi="Liberation Serif" w:cs="Times New Roman"/>
          <w:bCs/>
          <w:i/>
          <w:spacing w:val="-5"/>
          <w:sz w:val="24"/>
          <w:szCs w:val="24"/>
        </w:rPr>
        <w:t>4</w:t>
      </w:r>
      <w:r w:rsidRPr="0087217D">
        <w:rPr>
          <w:rFonts w:ascii="Liberation Serif" w:eastAsia="Microsoft YaHei" w:hAnsi="Liberation Serif" w:cs="Times New Roman"/>
          <w:bCs/>
          <w:i/>
          <w:spacing w:val="-5"/>
          <w:sz w:val="24"/>
          <w:szCs w:val="24"/>
        </w:rPr>
        <w:t xml:space="preserve">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356"/>
        <w:gridCol w:w="2487"/>
        <w:gridCol w:w="2503"/>
        <w:gridCol w:w="2124"/>
      </w:tblGrid>
      <w:tr w:rsidR="00FA7384" w:rsidRPr="00FA7384" w:rsidTr="00FA7384">
        <w:trPr>
          <w:trHeight w:val="20"/>
          <w:tblHeader/>
          <w:jc w:val="center"/>
        </w:trPr>
        <w:tc>
          <w:tcPr>
            <w:tcW w:w="652" w:type="dxa"/>
            <w:shd w:val="clear" w:color="auto" w:fill="D9D9D9"/>
            <w:vAlign w:val="center"/>
            <w:hideMark/>
          </w:tcPr>
          <w:p w:rsidR="00FA7384" w:rsidRPr="00FA7384" w:rsidRDefault="00FA7384" w:rsidP="00FA7384">
            <w:pPr>
              <w:spacing w:after="0" w:line="240" w:lineRule="auto"/>
              <w:jc w:val="center"/>
              <w:rPr>
                <w:rFonts w:ascii="Liberation Serif" w:eastAsia="Times New Roman" w:hAnsi="Liberation Serif" w:cs="Arial"/>
                <w:color w:val="000000"/>
                <w:sz w:val="20"/>
                <w:szCs w:val="20"/>
                <w:lang w:eastAsia="ru-RU"/>
              </w:rPr>
            </w:pPr>
            <w:r w:rsidRPr="00FA7384">
              <w:rPr>
                <w:rFonts w:ascii="Liberation Serif" w:eastAsia="Times New Roman" w:hAnsi="Liberation Serif" w:cs="Arial"/>
                <w:color w:val="000000"/>
                <w:sz w:val="20"/>
                <w:szCs w:val="20"/>
                <w:lang w:eastAsia="ru-RU"/>
              </w:rPr>
              <w:t xml:space="preserve">№ </w:t>
            </w:r>
            <w:proofErr w:type="gramStart"/>
            <w:r w:rsidRPr="00FA7384">
              <w:rPr>
                <w:rFonts w:ascii="Liberation Serif" w:eastAsia="Times New Roman" w:hAnsi="Liberation Serif" w:cs="Arial"/>
                <w:color w:val="000000"/>
                <w:sz w:val="20"/>
                <w:szCs w:val="20"/>
                <w:lang w:eastAsia="ru-RU"/>
              </w:rPr>
              <w:t>п</w:t>
            </w:r>
            <w:proofErr w:type="gramEnd"/>
            <w:r w:rsidRPr="00FA7384">
              <w:rPr>
                <w:rFonts w:ascii="Liberation Serif" w:eastAsia="Times New Roman" w:hAnsi="Liberation Serif" w:cs="Arial"/>
                <w:color w:val="000000"/>
                <w:sz w:val="20"/>
                <w:szCs w:val="20"/>
                <w:lang w:eastAsia="ru-RU"/>
              </w:rPr>
              <w:t>/п</w:t>
            </w:r>
          </w:p>
        </w:tc>
        <w:tc>
          <w:tcPr>
            <w:tcW w:w="2303" w:type="dxa"/>
            <w:shd w:val="clear" w:color="auto" w:fill="D9D9D9"/>
            <w:vAlign w:val="center"/>
            <w:hideMark/>
          </w:tcPr>
          <w:p w:rsidR="00FA7384" w:rsidRPr="00FA7384" w:rsidRDefault="00FA7384" w:rsidP="00FA7384">
            <w:pPr>
              <w:spacing w:after="0" w:line="240" w:lineRule="auto"/>
              <w:jc w:val="center"/>
              <w:rPr>
                <w:rFonts w:ascii="Liberation Serif" w:eastAsia="Times New Roman" w:hAnsi="Liberation Serif" w:cs="Arial"/>
                <w:color w:val="000000"/>
                <w:sz w:val="20"/>
                <w:szCs w:val="20"/>
                <w:lang w:eastAsia="ru-RU"/>
              </w:rPr>
            </w:pPr>
            <w:r w:rsidRPr="00FA7384">
              <w:rPr>
                <w:rFonts w:ascii="Liberation Serif" w:eastAsia="Times New Roman" w:hAnsi="Liberation Serif" w:cs="Arial"/>
                <w:color w:val="000000"/>
                <w:sz w:val="20"/>
                <w:szCs w:val="20"/>
                <w:lang w:eastAsia="ru-RU"/>
              </w:rPr>
              <w:t>Муниципальное образование</w:t>
            </w:r>
          </w:p>
        </w:tc>
        <w:tc>
          <w:tcPr>
            <w:tcW w:w="2432" w:type="dxa"/>
            <w:shd w:val="clear" w:color="auto" w:fill="D9D9D9"/>
            <w:vAlign w:val="center"/>
            <w:hideMark/>
          </w:tcPr>
          <w:p w:rsidR="00FA7384" w:rsidRPr="00FA7384" w:rsidRDefault="00FA7384" w:rsidP="00FA7384">
            <w:pPr>
              <w:spacing w:after="0" w:line="240" w:lineRule="auto"/>
              <w:jc w:val="center"/>
              <w:rPr>
                <w:rFonts w:ascii="Liberation Serif" w:eastAsia="Times New Roman" w:hAnsi="Liberation Serif" w:cs="Arial"/>
                <w:color w:val="000000"/>
                <w:sz w:val="20"/>
                <w:szCs w:val="20"/>
                <w:lang w:eastAsia="ru-RU"/>
              </w:rPr>
            </w:pPr>
            <w:r w:rsidRPr="00FA7384">
              <w:rPr>
                <w:rFonts w:ascii="Liberation Serif" w:eastAsia="Times New Roman" w:hAnsi="Liberation Serif" w:cs="Arial"/>
                <w:color w:val="000000"/>
                <w:sz w:val="20"/>
                <w:szCs w:val="20"/>
                <w:lang w:eastAsia="ru-RU"/>
              </w:rPr>
              <w:t>Эксплуатирующая организация</w:t>
            </w:r>
          </w:p>
        </w:tc>
        <w:tc>
          <w:tcPr>
            <w:tcW w:w="2447" w:type="dxa"/>
            <w:shd w:val="clear" w:color="auto" w:fill="D9D9D9"/>
            <w:vAlign w:val="center"/>
            <w:hideMark/>
          </w:tcPr>
          <w:p w:rsidR="00FA7384" w:rsidRPr="00FA7384" w:rsidRDefault="00FA7384" w:rsidP="00FA7384">
            <w:pPr>
              <w:spacing w:after="0" w:line="240" w:lineRule="auto"/>
              <w:jc w:val="center"/>
              <w:rPr>
                <w:rFonts w:ascii="Liberation Serif" w:eastAsia="Times New Roman" w:hAnsi="Liberation Serif" w:cs="Arial"/>
                <w:color w:val="000000"/>
                <w:sz w:val="20"/>
                <w:szCs w:val="20"/>
                <w:lang w:eastAsia="ru-RU"/>
              </w:rPr>
            </w:pPr>
            <w:r w:rsidRPr="00FA7384">
              <w:rPr>
                <w:rFonts w:ascii="Liberation Serif" w:eastAsia="Times New Roman" w:hAnsi="Liberation Serif" w:cs="Arial"/>
                <w:color w:val="000000"/>
                <w:sz w:val="20"/>
                <w:szCs w:val="20"/>
                <w:lang w:eastAsia="ru-RU"/>
              </w:rPr>
              <w:t>Наименование котельной, адрес местонахождения</w:t>
            </w:r>
          </w:p>
        </w:tc>
        <w:tc>
          <w:tcPr>
            <w:tcW w:w="2077" w:type="dxa"/>
            <w:shd w:val="clear" w:color="auto" w:fill="D9D9D9"/>
            <w:vAlign w:val="center"/>
            <w:hideMark/>
          </w:tcPr>
          <w:p w:rsidR="00FA7384" w:rsidRPr="00FA7384" w:rsidRDefault="00FA7384" w:rsidP="00FA7384">
            <w:pPr>
              <w:spacing w:after="0" w:line="240" w:lineRule="auto"/>
              <w:jc w:val="center"/>
              <w:rPr>
                <w:rFonts w:ascii="Liberation Serif" w:eastAsia="Times New Roman" w:hAnsi="Liberation Serif" w:cs="Arial"/>
                <w:color w:val="000000"/>
                <w:sz w:val="20"/>
                <w:szCs w:val="20"/>
                <w:lang w:eastAsia="ru-RU"/>
              </w:rPr>
            </w:pPr>
            <w:r w:rsidRPr="00FA7384">
              <w:rPr>
                <w:rFonts w:ascii="Liberation Serif" w:eastAsia="Times New Roman" w:hAnsi="Liberation Serif" w:cs="Arial"/>
                <w:color w:val="000000"/>
                <w:sz w:val="20"/>
                <w:szCs w:val="20"/>
                <w:lang w:eastAsia="ru-RU"/>
              </w:rPr>
              <w:t>Установленная мощность котельной, МВт</w:t>
            </w:r>
          </w:p>
        </w:tc>
      </w:tr>
      <w:tr w:rsidR="00FA7384" w:rsidRPr="00FA7384" w:rsidTr="00FA7384">
        <w:trPr>
          <w:trHeight w:val="20"/>
          <w:jc w:val="center"/>
        </w:trPr>
        <w:tc>
          <w:tcPr>
            <w:tcW w:w="652"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1</w:t>
            </w:r>
          </w:p>
        </w:tc>
        <w:tc>
          <w:tcPr>
            <w:tcW w:w="2303"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 xml:space="preserve">Сафакулевский </w:t>
            </w:r>
            <w:r w:rsidRPr="00FA7384">
              <w:rPr>
                <w:rFonts w:ascii="Liberation Serif" w:eastAsia="Times New Roman" w:hAnsi="Liberation Serif" w:cs="Calibri"/>
                <w:color w:val="000000"/>
                <w:sz w:val="20"/>
                <w:szCs w:val="20"/>
                <w:lang w:eastAsia="ru-RU"/>
              </w:rPr>
              <w:lastRenderedPageBreak/>
              <w:t xml:space="preserve">муниципальный округ </w:t>
            </w:r>
          </w:p>
        </w:tc>
        <w:tc>
          <w:tcPr>
            <w:tcW w:w="2432"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lastRenderedPageBreak/>
              <w:t>ООО ЖКХ Юго-Запад</w:t>
            </w:r>
          </w:p>
        </w:tc>
        <w:tc>
          <w:tcPr>
            <w:tcW w:w="2447"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 xml:space="preserve">Центральная котельная с. </w:t>
            </w:r>
            <w:r w:rsidRPr="00FA7384">
              <w:rPr>
                <w:rFonts w:ascii="Liberation Serif" w:eastAsia="Times New Roman" w:hAnsi="Liberation Serif" w:cs="Calibri"/>
                <w:color w:val="000000"/>
                <w:sz w:val="20"/>
                <w:szCs w:val="20"/>
                <w:lang w:eastAsia="ru-RU"/>
              </w:rPr>
              <w:lastRenderedPageBreak/>
              <w:t>Сафакулево, ул. Зауральская, 25</w:t>
            </w:r>
          </w:p>
        </w:tc>
        <w:tc>
          <w:tcPr>
            <w:tcW w:w="2077" w:type="dxa"/>
            <w:shd w:val="clear" w:color="auto" w:fill="auto"/>
            <w:noWrap/>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lastRenderedPageBreak/>
              <w:t>5,650</w:t>
            </w:r>
          </w:p>
        </w:tc>
      </w:tr>
      <w:tr w:rsidR="00FA7384" w:rsidRPr="00FA7384" w:rsidTr="00FA7384">
        <w:trPr>
          <w:trHeight w:val="20"/>
          <w:jc w:val="center"/>
        </w:trPr>
        <w:tc>
          <w:tcPr>
            <w:tcW w:w="652"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lastRenderedPageBreak/>
              <w:t>2</w:t>
            </w:r>
          </w:p>
        </w:tc>
        <w:tc>
          <w:tcPr>
            <w:tcW w:w="2303"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ООО ЖКХ Юго-Запад</w:t>
            </w:r>
          </w:p>
        </w:tc>
        <w:tc>
          <w:tcPr>
            <w:tcW w:w="2447"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Котельная ЦРБ, с. Сафакулево, ул. Больничная, 1</w:t>
            </w:r>
          </w:p>
        </w:tc>
        <w:tc>
          <w:tcPr>
            <w:tcW w:w="2077" w:type="dxa"/>
            <w:shd w:val="clear" w:color="auto" w:fill="auto"/>
            <w:noWrap/>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1,000</w:t>
            </w:r>
          </w:p>
        </w:tc>
      </w:tr>
      <w:tr w:rsidR="00FA7384" w:rsidRPr="00FA7384" w:rsidTr="00FA7384">
        <w:trPr>
          <w:trHeight w:val="20"/>
          <w:jc w:val="center"/>
        </w:trPr>
        <w:tc>
          <w:tcPr>
            <w:tcW w:w="652"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3</w:t>
            </w:r>
          </w:p>
        </w:tc>
        <w:tc>
          <w:tcPr>
            <w:tcW w:w="2303"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ООО ЖКХ "Юго-Запад"</w:t>
            </w:r>
          </w:p>
        </w:tc>
        <w:tc>
          <w:tcPr>
            <w:tcW w:w="2447"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Котельная школы, с. Субботино, ул. Ленина, 13А</w:t>
            </w:r>
          </w:p>
        </w:tc>
        <w:tc>
          <w:tcPr>
            <w:tcW w:w="2077" w:type="dxa"/>
            <w:shd w:val="clear" w:color="auto" w:fill="auto"/>
            <w:noWrap/>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0,400</w:t>
            </w:r>
          </w:p>
        </w:tc>
      </w:tr>
      <w:tr w:rsidR="00FA7384" w:rsidRPr="00FA7384" w:rsidTr="00FA7384">
        <w:trPr>
          <w:trHeight w:val="20"/>
          <w:jc w:val="center"/>
        </w:trPr>
        <w:tc>
          <w:tcPr>
            <w:tcW w:w="652"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4</w:t>
            </w:r>
          </w:p>
        </w:tc>
        <w:tc>
          <w:tcPr>
            <w:tcW w:w="2303"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ООО ЖКХ "Юго-Запад"</w:t>
            </w:r>
          </w:p>
        </w:tc>
        <w:tc>
          <w:tcPr>
            <w:tcW w:w="2447"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 xml:space="preserve">Котельная школы, с. Сулюклино, ул. Школьная, 7А </w:t>
            </w:r>
          </w:p>
        </w:tc>
        <w:tc>
          <w:tcPr>
            <w:tcW w:w="2077" w:type="dxa"/>
            <w:shd w:val="clear" w:color="auto" w:fill="auto"/>
            <w:noWrap/>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0,300</w:t>
            </w:r>
          </w:p>
        </w:tc>
      </w:tr>
      <w:tr w:rsidR="00FA7384" w:rsidRPr="00FA7384" w:rsidTr="00FA7384">
        <w:trPr>
          <w:trHeight w:val="20"/>
          <w:jc w:val="center"/>
        </w:trPr>
        <w:tc>
          <w:tcPr>
            <w:tcW w:w="652" w:type="dxa"/>
            <w:shd w:val="clear" w:color="auto" w:fill="auto"/>
            <w:noWrap/>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5</w:t>
            </w:r>
          </w:p>
        </w:tc>
        <w:tc>
          <w:tcPr>
            <w:tcW w:w="2303"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ООО ЖКХ "Юго-Запад"</w:t>
            </w:r>
          </w:p>
        </w:tc>
        <w:tc>
          <w:tcPr>
            <w:tcW w:w="2447"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 xml:space="preserve">Котельная школы, с. Мартыновка, </w:t>
            </w:r>
            <w:proofErr w:type="spellStart"/>
            <w:proofErr w:type="gramStart"/>
            <w:r w:rsidRPr="00FA7384">
              <w:rPr>
                <w:rFonts w:ascii="Liberation Serif" w:eastAsia="Times New Roman" w:hAnsi="Liberation Serif" w:cs="Calibri"/>
                <w:color w:val="000000"/>
                <w:sz w:val="20"/>
                <w:szCs w:val="20"/>
                <w:lang w:eastAsia="ru-RU"/>
              </w:rPr>
              <w:t>ул</w:t>
            </w:r>
            <w:proofErr w:type="spellEnd"/>
            <w:proofErr w:type="gramEnd"/>
            <w:r w:rsidRPr="00FA7384">
              <w:rPr>
                <w:rFonts w:ascii="Liberation Serif" w:eastAsia="Times New Roman" w:hAnsi="Liberation Serif" w:cs="Calibri"/>
                <w:color w:val="000000"/>
                <w:sz w:val="20"/>
                <w:szCs w:val="20"/>
                <w:lang w:eastAsia="ru-RU"/>
              </w:rPr>
              <w:t xml:space="preserve"> Школьная, 7Б</w:t>
            </w:r>
          </w:p>
        </w:tc>
        <w:tc>
          <w:tcPr>
            <w:tcW w:w="2077" w:type="dxa"/>
            <w:shd w:val="clear" w:color="auto" w:fill="auto"/>
            <w:noWrap/>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0,200</w:t>
            </w:r>
          </w:p>
        </w:tc>
      </w:tr>
      <w:tr w:rsidR="00FA7384" w:rsidRPr="00FA7384" w:rsidTr="00FA7384">
        <w:trPr>
          <w:trHeight w:val="20"/>
          <w:jc w:val="center"/>
        </w:trPr>
        <w:tc>
          <w:tcPr>
            <w:tcW w:w="652" w:type="dxa"/>
            <w:shd w:val="clear" w:color="auto" w:fill="auto"/>
            <w:noWrap/>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6</w:t>
            </w:r>
          </w:p>
        </w:tc>
        <w:tc>
          <w:tcPr>
            <w:tcW w:w="2303"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ООО ЖКХ "Юго-Запад"</w:t>
            </w:r>
          </w:p>
        </w:tc>
        <w:tc>
          <w:tcPr>
            <w:tcW w:w="2447"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Котельная школы, с. Боровичи, ул. 60 лет СССР, 3Б</w:t>
            </w:r>
          </w:p>
        </w:tc>
        <w:tc>
          <w:tcPr>
            <w:tcW w:w="2077" w:type="dxa"/>
            <w:shd w:val="clear" w:color="auto" w:fill="auto"/>
            <w:noWrap/>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0,200</w:t>
            </w:r>
          </w:p>
        </w:tc>
      </w:tr>
      <w:tr w:rsidR="00FA7384" w:rsidRPr="00FA7384" w:rsidTr="00FA7384">
        <w:trPr>
          <w:trHeight w:val="20"/>
          <w:jc w:val="center"/>
        </w:trPr>
        <w:tc>
          <w:tcPr>
            <w:tcW w:w="652" w:type="dxa"/>
            <w:shd w:val="clear" w:color="auto" w:fill="auto"/>
            <w:noWrap/>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7</w:t>
            </w:r>
          </w:p>
        </w:tc>
        <w:tc>
          <w:tcPr>
            <w:tcW w:w="2303"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ООО ЖКХ "Юго-Запад"</w:t>
            </w:r>
          </w:p>
        </w:tc>
        <w:tc>
          <w:tcPr>
            <w:tcW w:w="2447"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 xml:space="preserve">Котельная школы, с. Яланское, ул. Ленина, 12 </w:t>
            </w:r>
          </w:p>
        </w:tc>
        <w:tc>
          <w:tcPr>
            <w:tcW w:w="2077" w:type="dxa"/>
            <w:shd w:val="clear" w:color="auto" w:fill="auto"/>
            <w:noWrap/>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0,400</w:t>
            </w:r>
          </w:p>
        </w:tc>
      </w:tr>
      <w:tr w:rsidR="00FA7384" w:rsidRPr="00FA7384" w:rsidTr="00FA7384">
        <w:trPr>
          <w:trHeight w:val="20"/>
          <w:jc w:val="center"/>
        </w:trPr>
        <w:tc>
          <w:tcPr>
            <w:tcW w:w="652" w:type="dxa"/>
            <w:shd w:val="clear" w:color="auto" w:fill="auto"/>
            <w:noWrap/>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8</w:t>
            </w:r>
          </w:p>
        </w:tc>
        <w:tc>
          <w:tcPr>
            <w:tcW w:w="2303"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Администрация Сафакулевского муниципального округа</w:t>
            </w:r>
          </w:p>
        </w:tc>
        <w:tc>
          <w:tcPr>
            <w:tcW w:w="2447"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Котельная школы, с. Камышное, ул. Комсомольская, 27</w:t>
            </w:r>
          </w:p>
        </w:tc>
        <w:tc>
          <w:tcPr>
            <w:tcW w:w="2077" w:type="dxa"/>
            <w:shd w:val="clear" w:color="auto" w:fill="auto"/>
            <w:noWrap/>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0,350</w:t>
            </w:r>
          </w:p>
        </w:tc>
      </w:tr>
      <w:tr w:rsidR="00FA7384" w:rsidRPr="00FA7384" w:rsidTr="00FA7384">
        <w:trPr>
          <w:trHeight w:val="20"/>
          <w:jc w:val="center"/>
        </w:trPr>
        <w:tc>
          <w:tcPr>
            <w:tcW w:w="652" w:type="dxa"/>
            <w:shd w:val="clear" w:color="auto" w:fill="auto"/>
            <w:noWrap/>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9</w:t>
            </w:r>
          </w:p>
        </w:tc>
        <w:tc>
          <w:tcPr>
            <w:tcW w:w="2303"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Администрация Сафакулевского муниципального округа</w:t>
            </w:r>
          </w:p>
        </w:tc>
        <w:tc>
          <w:tcPr>
            <w:tcW w:w="2447"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Котельная школы, д. Абултаево, ул. Школьная, 1-в</w:t>
            </w:r>
          </w:p>
        </w:tc>
        <w:tc>
          <w:tcPr>
            <w:tcW w:w="2077"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0,300</w:t>
            </w:r>
          </w:p>
        </w:tc>
      </w:tr>
      <w:tr w:rsidR="00FA7384" w:rsidRPr="00FA7384" w:rsidTr="00FA7384">
        <w:trPr>
          <w:trHeight w:val="20"/>
          <w:jc w:val="center"/>
        </w:trPr>
        <w:tc>
          <w:tcPr>
            <w:tcW w:w="652" w:type="dxa"/>
            <w:shd w:val="clear" w:color="auto" w:fill="auto"/>
            <w:noWrap/>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10</w:t>
            </w:r>
          </w:p>
        </w:tc>
        <w:tc>
          <w:tcPr>
            <w:tcW w:w="2303"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Администрация Сафакулевского муниципального округа</w:t>
            </w:r>
          </w:p>
        </w:tc>
        <w:tc>
          <w:tcPr>
            <w:tcW w:w="2447"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Котельная школы, с. Сулейманово, ул. Ленина, 2</w:t>
            </w:r>
          </w:p>
        </w:tc>
        <w:tc>
          <w:tcPr>
            <w:tcW w:w="2077"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0,200</w:t>
            </w:r>
          </w:p>
        </w:tc>
      </w:tr>
      <w:tr w:rsidR="00FA7384" w:rsidRPr="00FA7384" w:rsidTr="00FA7384">
        <w:trPr>
          <w:trHeight w:val="20"/>
          <w:jc w:val="center"/>
        </w:trPr>
        <w:tc>
          <w:tcPr>
            <w:tcW w:w="652" w:type="dxa"/>
            <w:shd w:val="clear" w:color="auto" w:fill="auto"/>
            <w:noWrap/>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11</w:t>
            </w:r>
          </w:p>
        </w:tc>
        <w:tc>
          <w:tcPr>
            <w:tcW w:w="2303"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Администрация Сафакулевского муниципального округа</w:t>
            </w:r>
          </w:p>
        </w:tc>
        <w:tc>
          <w:tcPr>
            <w:tcW w:w="2447"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Котельная школы, с. Мансурово, ул. Школьная, 12</w:t>
            </w:r>
          </w:p>
        </w:tc>
        <w:tc>
          <w:tcPr>
            <w:tcW w:w="2077"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0,200</w:t>
            </w:r>
          </w:p>
        </w:tc>
      </w:tr>
      <w:tr w:rsidR="00FA7384" w:rsidRPr="00FA7384" w:rsidTr="00FA7384">
        <w:trPr>
          <w:trHeight w:val="20"/>
          <w:jc w:val="center"/>
        </w:trPr>
        <w:tc>
          <w:tcPr>
            <w:tcW w:w="652" w:type="dxa"/>
            <w:shd w:val="clear" w:color="auto" w:fill="auto"/>
            <w:noWrap/>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12</w:t>
            </w:r>
          </w:p>
        </w:tc>
        <w:tc>
          <w:tcPr>
            <w:tcW w:w="2303"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 xml:space="preserve">Сафакулевский муниципальный округ </w:t>
            </w:r>
          </w:p>
        </w:tc>
        <w:tc>
          <w:tcPr>
            <w:tcW w:w="2432"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Администрация Сафакулевского муниципального округа</w:t>
            </w:r>
          </w:p>
        </w:tc>
        <w:tc>
          <w:tcPr>
            <w:tcW w:w="2447"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 xml:space="preserve">Котельная школы, с. Сарт-Абдрашево, ул. Гагарина, 14 </w:t>
            </w:r>
          </w:p>
        </w:tc>
        <w:tc>
          <w:tcPr>
            <w:tcW w:w="2077"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0,350</w:t>
            </w:r>
          </w:p>
        </w:tc>
      </w:tr>
      <w:tr w:rsidR="00FA7384" w:rsidRPr="00FA7384" w:rsidTr="00FA7384">
        <w:trPr>
          <w:trHeight w:val="20"/>
          <w:jc w:val="center"/>
        </w:trPr>
        <w:tc>
          <w:tcPr>
            <w:tcW w:w="652" w:type="dxa"/>
            <w:shd w:val="clear" w:color="auto" w:fill="auto"/>
            <w:noWrap/>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13</w:t>
            </w:r>
          </w:p>
        </w:tc>
        <w:tc>
          <w:tcPr>
            <w:tcW w:w="2303"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Сафакулевский муниципальный округ</w:t>
            </w:r>
          </w:p>
        </w:tc>
        <w:tc>
          <w:tcPr>
            <w:tcW w:w="2432"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ГБУ «Сафакулевский психоневрологический интернат»</w:t>
            </w:r>
          </w:p>
        </w:tc>
        <w:tc>
          <w:tcPr>
            <w:tcW w:w="2447"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 xml:space="preserve">Котельная интерната, с. Сарт-Абдрашево, ул. Больничная, 1 </w:t>
            </w:r>
          </w:p>
        </w:tc>
        <w:tc>
          <w:tcPr>
            <w:tcW w:w="2077" w:type="dxa"/>
            <w:shd w:val="clear" w:color="auto" w:fill="auto"/>
            <w:vAlign w:val="center"/>
            <w:hideMark/>
          </w:tcPr>
          <w:p w:rsidR="00FA7384" w:rsidRPr="00FA7384" w:rsidRDefault="00FA7384" w:rsidP="00FA7384">
            <w:pPr>
              <w:spacing w:after="0" w:line="240" w:lineRule="auto"/>
              <w:jc w:val="center"/>
              <w:rPr>
                <w:rFonts w:ascii="Liberation Serif" w:eastAsia="Times New Roman" w:hAnsi="Liberation Serif" w:cs="Calibri"/>
                <w:color w:val="000000"/>
                <w:sz w:val="20"/>
                <w:szCs w:val="20"/>
                <w:lang w:eastAsia="ru-RU"/>
              </w:rPr>
            </w:pPr>
            <w:r w:rsidRPr="00FA7384">
              <w:rPr>
                <w:rFonts w:ascii="Liberation Serif" w:eastAsia="Times New Roman" w:hAnsi="Liberation Serif" w:cs="Calibri"/>
                <w:color w:val="000000"/>
                <w:sz w:val="20"/>
                <w:szCs w:val="20"/>
                <w:lang w:eastAsia="ru-RU"/>
              </w:rPr>
              <w:t>0,200</w:t>
            </w:r>
          </w:p>
        </w:tc>
      </w:tr>
    </w:tbl>
    <w:p w:rsidR="0087217D" w:rsidRDefault="00742972" w:rsidP="0087217D">
      <w:pPr>
        <w:spacing w:before="120" w:after="0" w:line="360" w:lineRule="auto"/>
        <w:contextualSpacing/>
        <w:jc w:val="both"/>
        <w:rPr>
          <w:rFonts w:ascii="Liberation Serif" w:eastAsia="Calibri" w:hAnsi="Liberation Serif" w:cs="Times New Roman"/>
          <w:i/>
          <w:iCs/>
          <w:sz w:val="24"/>
          <w:szCs w:val="24"/>
        </w:rPr>
      </w:pPr>
      <w:r w:rsidRPr="00742972">
        <w:rPr>
          <w:rFonts w:ascii="Liberation Serif" w:eastAsia="Calibri" w:hAnsi="Liberation Serif" w:cs="Times New Roman"/>
          <w:i/>
          <w:iCs/>
          <w:sz w:val="24"/>
          <w:szCs w:val="24"/>
        </w:rPr>
        <w:t>* - С учётом мощности локальных и индивидуальных источников теплоснабжения (</w:t>
      </w:r>
      <w:proofErr w:type="spellStart"/>
      <w:r w:rsidRPr="00742972">
        <w:rPr>
          <w:rFonts w:ascii="Liberation Serif" w:eastAsia="Calibri" w:hAnsi="Liberation Serif" w:cs="Times New Roman"/>
          <w:i/>
          <w:iCs/>
          <w:sz w:val="24"/>
          <w:szCs w:val="24"/>
        </w:rPr>
        <w:t>справочно</w:t>
      </w:r>
      <w:proofErr w:type="spellEnd"/>
      <w:r w:rsidRPr="00742972">
        <w:rPr>
          <w:rFonts w:ascii="Liberation Serif" w:eastAsia="Calibri" w:hAnsi="Liberation Serif" w:cs="Times New Roman"/>
          <w:i/>
          <w:iCs/>
          <w:sz w:val="24"/>
          <w:szCs w:val="24"/>
        </w:rPr>
        <w:t>)</w:t>
      </w:r>
    </w:p>
    <w:p w:rsidR="00742972" w:rsidRDefault="00742972" w:rsidP="0087217D">
      <w:pPr>
        <w:spacing w:before="120" w:after="0" w:line="360" w:lineRule="auto"/>
        <w:contextualSpacing/>
        <w:jc w:val="both"/>
        <w:rPr>
          <w:rFonts w:ascii="Liberation Serif" w:eastAsia="Calibri" w:hAnsi="Liberation Serif" w:cs="Times New Roman"/>
          <w:i/>
          <w:iCs/>
          <w:sz w:val="24"/>
          <w:szCs w:val="24"/>
        </w:rPr>
      </w:pPr>
    </w:p>
    <w:p w:rsidR="00742972" w:rsidRPr="0087217D" w:rsidRDefault="00742972" w:rsidP="0087217D">
      <w:pPr>
        <w:spacing w:before="120" w:after="0" w:line="360" w:lineRule="auto"/>
        <w:contextualSpacing/>
        <w:jc w:val="both"/>
        <w:rPr>
          <w:rFonts w:ascii="Liberation Serif" w:eastAsia="Calibri" w:hAnsi="Liberation Serif" w:cs="Times New Roman"/>
          <w:i/>
          <w:iCs/>
          <w:sz w:val="24"/>
          <w:szCs w:val="24"/>
        </w:rPr>
        <w:sectPr w:rsidR="00742972" w:rsidRPr="0087217D" w:rsidSect="00285CD5">
          <w:pgSz w:w="11906" w:h="16838" w:code="9"/>
          <w:pgMar w:top="1134" w:right="851" w:bottom="1134" w:left="1134" w:header="709" w:footer="709" w:gutter="0"/>
          <w:cols w:space="708"/>
          <w:titlePg/>
          <w:docGrid w:linePitch="360"/>
        </w:sectPr>
      </w:pPr>
    </w:p>
    <w:p w:rsidR="0087217D" w:rsidRPr="0087217D" w:rsidRDefault="0087217D" w:rsidP="0087217D">
      <w:pPr>
        <w:keepNext/>
        <w:widowControl w:val="0"/>
        <w:adjustRightInd w:val="0"/>
        <w:spacing w:before="240" w:after="0" w:line="240" w:lineRule="auto"/>
        <w:ind w:right="-2" w:firstLine="567"/>
        <w:jc w:val="right"/>
        <w:textAlignment w:val="baseline"/>
        <w:rPr>
          <w:rFonts w:ascii="Liberation Serif" w:eastAsia="Microsoft YaHei" w:hAnsi="Liberation Serif" w:cs="Times New Roman"/>
          <w:bCs/>
          <w:i/>
          <w:spacing w:val="-5"/>
          <w:sz w:val="24"/>
          <w:szCs w:val="24"/>
        </w:rPr>
      </w:pPr>
      <w:r w:rsidRPr="0087217D">
        <w:rPr>
          <w:rFonts w:ascii="Liberation Serif" w:eastAsia="Microsoft YaHei" w:hAnsi="Liberation Serif" w:cs="Times New Roman"/>
          <w:bCs/>
          <w:i/>
          <w:spacing w:val="-5"/>
          <w:sz w:val="24"/>
          <w:szCs w:val="24"/>
        </w:rPr>
        <w:lastRenderedPageBreak/>
        <w:t xml:space="preserve">Таблица </w:t>
      </w:r>
      <w:r>
        <w:rPr>
          <w:rFonts w:ascii="Liberation Serif" w:eastAsia="Microsoft YaHei" w:hAnsi="Liberation Serif" w:cs="Times New Roman"/>
          <w:bCs/>
          <w:i/>
          <w:spacing w:val="-5"/>
          <w:sz w:val="24"/>
          <w:szCs w:val="24"/>
        </w:rPr>
        <w:t>16</w:t>
      </w:r>
      <w:r w:rsidRPr="0087217D">
        <w:rPr>
          <w:rFonts w:ascii="Liberation Serif" w:eastAsia="Microsoft YaHei" w:hAnsi="Liberation Serif" w:cs="Times New Roman"/>
          <w:bCs/>
          <w:i/>
          <w:spacing w:val="-5"/>
          <w:sz w:val="24"/>
          <w:szCs w:val="24"/>
        </w:rPr>
        <w:t>. Существующий сводный баланс тепловой мощности и тепловой нагрузки (на потребителей) (отчётный)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392"/>
        <w:gridCol w:w="1908"/>
        <w:gridCol w:w="1710"/>
        <w:gridCol w:w="1868"/>
        <w:gridCol w:w="1613"/>
        <w:gridCol w:w="1457"/>
        <w:gridCol w:w="1524"/>
        <w:gridCol w:w="2004"/>
      </w:tblGrid>
      <w:tr w:rsidR="0087217D" w:rsidRPr="0087217D" w:rsidTr="002E09C7">
        <w:trPr>
          <w:trHeight w:val="20"/>
          <w:tblHeader/>
          <w:jc w:val="center"/>
        </w:trPr>
        <w:tc>
          <w:tcPr>
            <w:tcW w:w="585" w:type="dxa"/>
            <w:vMerge w:val="restart"/>
            <w:shd w:val="clear" w:color="000000" w:fill="D9D9D9"/>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Times New Roman" w:hAnsi="Liberation Serif" w:cs="Times New Roman"/>
                <w:color w:val="000000"/>
                <w:sz w:val="20"/>
                <w:szCs w:val="20"/>
                <w:lang w:eastAsia="ru-RU"/>
              </w:rPr>
              <w:t xml:space="preserve">№ </w:t>
            </w:r>
            <w:proofErr w:type="gramStart"/>
            <w:r w:rsidRPr="0087217D">
              <w:rPr>
                <w:rFonts w:ascii="Liberation Serif" w:eastAsia="Times New Roman" w:hAnsi="Liberation Serif" w:cs="Times New Roman"/>
                <w:color w:val="000000"/>
                <w:sz w:val="20"/>
                <w:szCs w:val="20"/>
                <w:lang w:eastAsia="ru-RU"/>
              </w:rPr>
              <w:t>п</w:t>
            </w:r>
            <w:proofErr w:type="gramEnd"/>
            <w:r w:rsidRPr="0087217D">
              <w:rPr>
                <w:rFonts w:ascii="Liberation Serif" w:eastAsia="Times New Roman" w:hAnsi="Liberation Serif" w:cs="Times New Roman"/>
                <w:color w:val="000000"/>
                <w:sz w:val="20"/>
                <w:szCs w:val="20"/>
                <w:lang w:eastAsia="ru-RU"/>
              </w:rPr>
              <w:t>/п</w:t>
            </w:r>
          </w:p>
        </w:tc>
        <w:tc>
          <w:tcPr>
            <w:tcW w:w="2356" w:type="dxa"/>
            <w:vMerge w:val="restart"/>
            <w:shd w:val="clear" w:color="000000" w:fill="D9D9D9"/>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Times New Roman" w:hAnsi="Liberation Serif" w:cs="Times New Roman"/>
                <w:color w:val="000000"/>
                <w:sz w:val="20"/>
                <w:szCs w:val="20"/>
                <w:lang w:eastAsia="ru-RU"/>
              </w:rPr>
              <w:t>Наименование</w:t>
            </w:r>
          </w:p>
        </w:tc>
        <w:tc>
          <w:tcPr>
            <w:tcW w:w="8427" w:type="dxa"/>
            <w:gridSpan w:val="5"/>
            <w:shd w:val="clear" w:color="000000" w:fill="D9D9D9"/>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Times New Roman" w:hAnsi="Liberation Serif" w:cs="Times New Roman"/>
                <w:color w:val="000000"/>
                <w:sz w:val="20"/>
                <w:szCs w:val="20"/>
                <w:lang w:eastAsia="ru-RU"/>
              </w:rPr>
              <w:t>Тепловая мощность котельной, Гкал/</w:t>
            </w:r>
            <w:proofErr w:type="gramStart"/>
            <w:r w:rsidRPr="0087217D">
              <w:rPr>
                <w:rFonts w:ascii="Liberation Serif" w:eastAsia="Times New Roman" w:hAnsi="Liberation Serif" w:cs="Times New Roman"/>
                <w:color w:val="000000"/>
                <w:sz w:val="20"/>
                <w:szCs w:val="20"/>
                <w:lang w:eastAsia="ru-RU"/>
              </w:rPr>
              <w:t>ч</w:t>
            </w:r>
            <w:proofErr w:type="gramEnd"/>
          </w:p>
        </w:tc>
        <w:tc>
          <w:tcPr>
            <w:tcW w:w="1501" w:type="dxa"/>
            <w:vMerge w:val="restart"/>
            <w:shd w:val="clear" w:color="000000" w:fill="D9D9D9"/>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Times New Roman" w:hAnsi="Liberation Serif" w:cs="Times New Roman"/>
                <w:color w:val="000000"/>
                <w:sz w:val="20"/>
                <w:szCs w:val="20"/>
                <w:lang w:eastAsia="ru-RU"/>
              </w:rPr>
              <w:t>Максимальная расчетная часовая тепловая нагрузка, Гкал/</w:t>
            </w:r>
            <w:proofErr w:type="gramStart"/>
            <w:r w:rsidRPr="0087217D">
              <w:rPr>
                <w:rFonts w:ascii="Liberation Serif" w:eastAsia="Times New Roman" w:hAnsi="Liberation Serif" w:cs="Times New Roman"/>
                <w:color w:val="000000"/>
                <w:sz w:val="20"/>
                <w:szCs w:val="20"/>
                <w:lang w:eastAsia="ru-RU"/>
              </w:rPr>
              <w:t>ч</w:t>
            </w:r>
            <w:proofErr w:type="gramEnd"/>
          </w:p>
        </w:tc>
        <w:tc>
          <w:tcPr>
            <w:tcW w:w="1974" w:type="dxa"/>
            <w:vMerge w:val="restart"/>
            <w:shd w:val="clear" w:color="000000" w:fill="D9D9D9"/>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Times New Roman" w:hAnsi="Liberation Serif" w:cs="Times New Roman"/>
                <w:color w:val="000000"/>
                <w:sz w:val="20"/>
                <w:szCs w:val="20"/>
                <w:lang w:eastAsia="ru-RU"/>
              </w:rPr>
              <w:t>Условный</w:t>
            </w:r>
          </w:p>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Times New Roman" w:hAnsi="Liberation Serif" w:cs="Times New Roman"/>
                <w:color w:val="000000"/>
                <w:sz w:val="20"/>
                <w:szCs w:val="20"/>
                <w:lang w:eastAsia="ru-RU"/>
              </w:rPr>
              <w:t>резерв/дефицит, Гкал/</w:t>
            </w:r>
            <w:proofErr w:type="gramStart"/>
            <w:r w:rsidRPr="0087217D">
              <w:rPr>
                <w:rFonts w:ascii="Liberation Serif" w:eastAsia="Times New Roman" w:hAnsi="Liberation Serif" w:cs="Times New Roman"/>
                <w:color w:val="000000"/>
                <w:sz w:val="20"/>
                <w:szCs w:val="20"/>
                <w:lang w:eastAsia="ru-RU"/>
              </w:rPr>
              <w:t>ч</w:t>
            </w:r>
            <w:proofErr w:type="gramEnd"/>
          </w:p>
        </w:tc>
      </w:tr>
      <w:tr w:rsidR="0087217D" w:rsidRPr="0087217D" w:rsidTr="002E09C7">
        <w:trPr>
          <w:trHeight w:val="20"/>
          <w:jc w:val="center"/>
        </w:trPr>
        <w:tc>
          <w:tcPr>
            <w:tcW w:w="585" w:type="dxa"/>
            <w:vMerge/>
            <w:vAlign w:val="center"/>
            <w:hideMark/>
          </w:tcPr>
          <w:p w:rsidR="0087217D" w:rsidRPr="0087217D" w:rsidRDefault="0087217D" w:rsidP="0087217D">
            <w:pPr>
              <w:spacing w:after="0" w:line="240" w:lineRule="auto"/>
              <w:rPr>
                <w:rFonts w:ascii="Liberation Serif" w:eastAsia="Times New Roman" w:hAnsi="Liberation Serif" w:cs="Times New Roman"/>
                <w:b/>
                <w:bCs/>
                <w:color w:val="000000"/>
                <w:sz w:val="20"/>
                <w:szCs w:val="20"/>
                <w:lang w:eastAsia="ru-RU"/>
              </w:rPr>
            </w:pPr>
          </w:p>
        </w:tc>
        <w:tc>
          <w:tcPr>
            <w:tcW w:w="2356" w:type="dxa"/>
            <w:vMerge/>
            <w:vAlign w:val="center"/>
            <w:hideMark/>
          </w:tcPr>
          <w:p w:rsidR="0087217D" w:rsidRPr="0087217D" w:rsidRDefault="0087217D" w:rsidP="0087217D">
            <w:pPr>
              <w:spacing w:after="0" w:line="240" w:lineRule="auto"/>
              <w:rPr>
                <w:rFonts w:ascii="Liberation Serif" w:eastAsia="Times New Roman" w:hAnsi="Liberation Serif" w:cs="Times New Roman"/>
                <w:b/>
                <w:bCs/>
                <w:color w:val="000000"/>
                <w:sz w:val="20"/>
                <w:szCs w:val="20"/>
                <w:lang w:eastAsia="ru-RU"/>
              </w:rPr>
            </w:pPr>
          </w:p>
        </w:tc>
        <w:tc>
          <w:tcPr>
            <w:tcW w:w="1879" w:type="dxa"/>
            <w:shd w:val="clear" w:color="000000" w:fill="D9D9D9"/>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proofErr w:type="gramStart"/>
            <w:r w:rsidRPr="0087217D">
              <w:rPr>
                <w:rFonts w:ascii="Liberation Serif" w:eastAsia="Times New Roman" w:hAnsi="Liberation Serif" w:cs="Times New Roman"/>
                <w:color w:val="000000"/>
                <w:sz w:val="20"/>
                <w:szCs w:val="20"/>
                <w:lang w:eastAsia="ru-RU"/>
              </w:rPr>
              <w:t>Установленная</w:t>
            </w:r>
            <w:proofErr w:type="gramEnd"/>
          </w:p>
        </w:tc>
        <w:tc>
          <w:tcPr>
            <w:tcW w:w="1684" w:type="dxa"/>
            <w:shd w:val="clear" w:color="000000" w:fill="D9D9D9"/>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Times New Roman" w:hAnsi="Liberation Serif" w:cs="Times New Roman"/>
                <w:color w:val="000000"/>
                <w:sz w:val="20"/>
                <w:szCs w:val="20"/>
                <w:lang w:eastAsia="ru-RU"/>
              </w:rPr>
              <w:t>Ограничения тепловой мощности</w:t>
            </w:r>
          </w:p>
        </w:tc>
        <w:tc>
          <w:tcPr>
            <w:tcW w:w="1840" w:type="dxa"/>
            <w:shd w:val="clear" w:color="000000" w:fill="D9D9D9"/>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Times New Roman" w:hAnsi="Liberation Serif" w:cs="Times New Roman"/>
                <w:color w:val="000000"/>
                <w:sz w:val="20"/>
                <w:szCs w:val="20"/>
                <w:lang w:eastAsia="ru-RU"/>
              </w:rPr>
              <w:t>Располагаемая</w:t>
            </w:r>
          </w:p>
        </w:tc>
        <w:tc>
          <w:tcPr>
            <w:tcW w:w="1589" w:type="dxa"/>
            <w:shd w:val="clear" w:color="000000" w:fill="D9D9D9"/>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Times New Roman" w:hAnsi="Liberation Serif" w:cs="Times New Roman"/>
                <w:color w:val="000000"/>
                <w:sz w:val="20"/>
                <w:szCs w:val="20"/>
                <w:lang w:eastAsia="ru-RU"/>
              </w:rPr>
              <w:t>Потери на собственные нужды</w:t>
            </w:r>
          </w:p>
        </w:tc>
        <w:tc>
          <w:tcPr>
            <w:tcW w:w="1435" w:type="dxa"/>
            <w:shd w:val="clear" w:color="000000" w:fill="D9D9D9"/>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Times New Roman" w:hAnsi="Liberation Serif" w:cs="Times New Roman"/>
                <w:color w:val="000000"/>
                <w:sz w:val="20"/>
                <w:szCs w:val="20"/>
                <w:lang w:eastAsia="ru-RU"/>
              </w:rPr>
              <w:t>Мощность, нетто</w:t>
            </w:r>
          </w:p>
        </w:tc>
        <w:tc>
          <w:tcPr>
            <w:tcW w:w="1501" w:type="dxa"/>
            <w:vMerge/>
            <w:vAlign w:val="center"/>
            <w:hideMark/>
          </w:tcPr>
          <w:p w:rsidR="0087217D" w:rsidRPr="0087217D" w:rsidRDefault="0087217D" w:rsidP="0087217D">
            <w:pPr>
              <w:spacing w:after="0" w:line="240" w:lineRule="auto"/>
              <w:rPr>
                <w:rFonts w:ascii="Liberation Serif" w:eastAsia="Times New Roman" w:hAnsi="Liberation Serif" w:cs="Times New Roman"/>
                <w:b/>
                <w:bCs/>
                <w:color w:val="000000"/>
                <w:sz w:val="20"/>
                <w:szCs w:val="20"/>
                <w:lang w:eastAsia="ru-RU"/>
              </w:rPr>
            </w:pPr>
          </w:p>
        </w:tc>
        <w:tc>
          <w:tcPr>
            <w:tcW w:w="1974" w:type="dxa"/>
            <w:vMerge/>
            <w:vAlign w:val="center"/>
            <w:hideMark/>
          </w:tcPr>
          <w:p w:rsidR="0087217D" w:rsidRPr="0087217D" w:rsidRDefault="0087217D" w:rsidP="0087217D">
            <w:pPr>
              <w:spacing w:after="0" w:line="240" w:lineRule="auto"/>
              <w:rPr>
                <w:rFonts w:ascii="Liberation Serif" w:eastAsia="Times New Roman" w:hAnsi="Liberation Serif" w:cs="Times New Roman"/>
                <w:b/>
                <w:bCs/>
                <w:color w:val="000000"/>
                <w:sz w:val="20"/>
                <w:szCs w:val="20"/>
                <w:lang w:eastAsia="ru-RU"/>
              </w:rPr>
            </w:pPr>
          </w:p>
        </w:tc>
      </w:tr>
      <w:tr w:rsidR="0087217D" w:rsidRPr="0087217D" w:rsidTr="002E09C7">
        <w:trPr>
          <w:trHeight w:val="20"/>
          <w:jc w:val="center"/>
        </w:trPr>
        <w:tc>
          <w:tcPr>
            <w:tcW w:w="585" w:type="dxa"/>
            <w:shd w:val="clear" w:color="auto" w:fill="auto"/>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Times New Roman" w:hAnsi="Liberation Serif" w:cs="Times New Roman"/>
                <w:color w:val="000000"/>
                <w:sz w:val="20"/>
                <w:szCs w:val="20"/>
                <w:lang w:eastAsia="ru-RU"/>
              </w:rPr>
              <w:t>1</w:t>
            </w:r>
          </w:p>
        </w:tc>
        <w:tc>
          <w:tcPr>
            <w:tcW w:w="2356"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Центральная котельная с. Сафакулево, ул. Зауральская, 25</w:t>
            </w:r>
          </w:p>
        </w:tc>
        <w:tc>
          <w:tcPr>
            <w:tcW w:w="1879"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4,859</w:t>
            </w:r>
          </w:p>
        </w:tc>
        <w:tc>
          <w:tcPr>
            <w:tcW w:w="1684" w:type="dxa"/>
            <w:shd w:val="clear" w:color="auto" w:fill="auto"/>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Calibri" w:hAnsi="Liberation Serif" w:cs="Times New Roman"/>
                <w:color w:val="000000"/>
                <w:sz w:val="20"/>
                <w:szCs w:val="20"/>
              </w:rPr>
              <w:t>-</w:t>
            </w:r>
          </w:p>
        </w:tc>
        <w:tc>
          <w:tcPr>
            <w:tcW w:w="1840"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4,859</w:t>
            </w:r>
          </w:p>
        </w:tc>
        <w:tc>
          <w:tcPr>
            <w:tcW w:w="1589"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0,025</w:t>
            </w:r>
          </w:p>
        </w:tc>
        <w:tc>
          <w:tcPr>
            <w:tcW w:w="1435"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4,834</w:t>
            </w:r>
          </w:p>
        </w:tc>
        <w:tc>
          <w:tcPr>
            <w:tcW w:w="1501" w:type="dxa"/>
            <w:shd w:val="clear" w:color="auto" w:fill="auto"/>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Calibri" w:hAnsi="Liberation Serif" w:cs="Times New Roman"/>
                <w:color w:val="000000"/>
                <w:sz w:val="20"/>
                <w:szCs w:val="20"/>
              </w:rPr>
              <w:t>3,285</w:t>
            </w:r>
          </w:p>
        </w:tc>
        <w:tc>
          <w:tcPr>
            <w:tcW w:w="1974"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1,549</w:t>
            </w:r>
          </w:p>
        </w:tc>
      </w:tr>
      <w:tr w:rsidR="0087217D" w:rsidRPr="0087217D" w:rsidTr="002E09C7">
        <w:trPr>
          <w:trHeight w:val="20"/>
          <w:jc w:val="center"/>
        </w:trPr>
        <w:tc>
          <w:tcPr>
            <w:tcW w:w="585" w:type="dxa"/>
            <w:shd w:val="clear" w:color="auto" w:fill="auto"/>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Times New Roman" w:hAnsi="Liberation Serif" w:cs="Times New Roman"/>
                <w:color w:val="000000"/>
                <w:sz w:val="20"/>
                <w:szCs w:val="20"/>
                <w:lang w:eastAsia="ru-RU"/>
              </w:rPr>
              <w:t>2</w:t>
            </w:r>
          </w:p>
        </w:tc>
        <w:tc>
          <w:tcPr>
            <w:tcW w:w="2356"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Котельная ЦРБ, с. Сафакулево, ул. Больничная, 1</w:t>
            </w:r>
          </w:p>
        </w:tc>
        <w:tc>
          <w:tcPr>
            <w:tcW w:w="1879"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0,860</w:t>
            </w:r>
          </w:p>
        </w:tc>
        <w:tc>
          <w:tcPr>
            <w:tcW w:w="1684" w:type="dxa"/>
            <w:shd w:val="clear" w:color="auto" w:fill="auto"/>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Calibri" w:hAnsi="Liberation Serif" w:cs="Times New Roman"/>
              </w:rPr>
              <w:t>-</w:t>
            </w:r>
          </w:p>
        </w:tc>
        <w:tc>
          <w:tcPr>
            <w:tcW w:w="1840"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0,860</w:t>
            </w:r>
          </w:p>
        </w:tc>
        <w:tc>
          <w:tcPr>
            <w:tcW w:w="1589"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0,006</w:t>
            </w:r>
          </w:p>
        </w:tc>
        <w:tc>
          <w:tcPr>
            <w:tcW w:w="1435"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0,854</w:t>
            </w:r>
          </w:p>
        </w:tc>
        <w:tc>
          <w:tcPr>
            <w:tcW w:w="1501" w:type="dxa"/>
            <w:shd w:val="clear" w:color="auto" w:fill="auto"/>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Calibri" w:hAnsi="Liberation Serif" w:cs="Times New Roman"/>
                <w:color w:val="000000"/>
                <w:sz w:val="20"/>
                <w:szCs w:val="20"/>
              </w:rPr>
              <w:t>0,535</w:t>
            </w:r>
          </w:p>
        </w:tc>
        <w:tc>
          <w:tcPr>
            <w:tcW w:w="1974"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0,319</w:t>
            </w:r>
          </w:p>
        </w:tc>
      </w:tr>
      <w:tr w:rsidR="0087217D" w:rsidRPr="0087217D" w:rsidTr="002E09C7">
        <w:trPr>
          <w:trHeight w:val="20"/>
          <w:jc w:val="center"/>
        </w:trPr>
        <w:tc>
          <w:tcPr>
            <w:tcW w:w="585" w:type="dxa"/>
            <w:shd w:val="clear" w:color="auto" w:fill="auto"/>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Times New Roman" w:hAnsi="Liberation Serif" w:cs="Times New Roman"/>
                <w:color w:val="000000"/>
                <w:sz w:val="20"/>
                <w:szCs w:val="20"/>
                <w:lang w:eastAsia="ru-RU"/>
              </w:rPr>
              <w:t>3</w:t>
            </w:r>
          </w:p>
        </w:tc>
        <w:tc>
          <w:tcPr>
            <w:tcW w:w="2356"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Котельная школы, с. Субботино, ул. Ленина, 13А</w:t>
            </w:r>
          </w:p>
        </w:tc>
        <w:tc>
          <w:tcPr>
            <w:tcW w:w="1879"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0,344</w:t>
            </w:r>
          </w:p>
        </w:tc>
        <w:tc>
          <w:tcPr>
            <w:tcW w:w="1684" w:type="dxa"/>
            <w:shd w:val="clear" w:color="auto" w:fill="auto"/>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Calibri" w:hAnsi="Liberation Serif" w:cs="Times New Roman"/>
              </w:rPr>
              <w:t>-</w:t>
            </w:r>
          </w:p>
        </w:tc>
        <w:tc>
          <w:tcPr>
            <w:tcW w:w="1840"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0,344</w:t>
            </w:r>
          </w:p>
        </w:tc>
        <w:tc>
          <w:tcPr>
            <w:tcW w:w="1589"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0,001</w:t>
            </w:r>
          </w:p>
        </w:tc>
        <w:tc>
          <w:tcPr>
            <w:tcW w:w="1435"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0,343</w:t>
            </w:r>
          </w:p>
        </w:tc>
        <w:tc>
          <w:tcPr>
            <w:tcW w:w="1501" w:type="dxa"/>
            <w:shd w:val="clear" w:color="auto" w:fill="auto"/>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Calibri" w:hAnsi="Liberation Serif" w:cs="Times New Roman"/>
                <w:color w:val="000000"/>
                <w:sz w:val="20"/>
                <w:szCs w:val="20"/>
              </w:rPr>
              <w:t>0,10</w:t>
            </w:r>
          </w:p>
        </w:tc>
        <w:tc>
          <w:tcPr>
            <w:tcW w:w="1974"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0,243</w:t>
            </w:r>
          </w:p>
        </w:tc>
      </w:tr>
      <w:tr w:rsidR="0087217D" w:rsidRPr="0087217D" w:rsidTr="002E09C7">
        <w:trPr>
          <w:trHeight w:val="20"/>
          <w:jc w:val="center"/>
        </w:trPr>
        <w:tc>
          <w:tcPr>
            <w:tcW w:w="585" w:type="dxa"/>
            <w:shd w:val="clear" w:color="auto" w:fill="auto"/>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Times New Roman" w:hAnsi="Liberation Serif" w:cs="Times New Roman"/>
                <w:color w:val="000000"/>
                <w:sz w:val="20"/>
                <w:szCs w:val="20"/>
                <w:lang w:eastAsia="ru-RU"/>
              </w:rPr>
              <w:t>4</w:t>
            </w:r>
          </w:p>
        </w:tc>
        <w:tc>
          <w:tcPr>
            <w:tcW w:w="2356"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 xml:space="preserve">Котельная школы, с. Сулюклино, ул. Школьная, 7А </w:t>
            </w:r>
          </w:p>
        </w:tc>
        <w:tc>
          <w:tcPr>
            <w:tcW w:w="1879"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0,258</w:t>
            </w:r>
          </w:p>
        </w:tc>
        <w:tc>
          <w:tcPr>
            <w:tcW w:w="1684" w:type="dxa"/>
            <w:shd w:val="clear" w:color="auto" w:fill="auto"/>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Calibri" w:hAnsi="Liberation Serif" w:cs="Times New Roman"/>
              </w:rPr>
              <w:t>-</w:t>
            </w:r>
          </w:p>
        </w:tc>
        <w:tc>
          <w:tcPr>
            <w:tcW w:w="1840"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0,258</w:t>
            </w:r>
          </w:p>
        </w:tc>
        <w:tc>
          <w:tcPr>
            <w:tcW w:w="1589"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0,001</w:t>
            </w:r>
          </w:p>
        </w:tc>
        <w:tc>
          <w:tcPr>
            <w:tcW w:w="1435"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0,257</w:t>
            </w:r>
          </w:p>
        </w:tc>
        <w:tc>
          <w:tcPr>
            <w:tcW w:w="1501" w:type="dxa"/>
            <w:shd w:val="clear" w:color="auto" w:fill="auto"/>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Calibri" w:hAnsi="Liberation Serif" w:cs="Times New Roman"/>
                <w:color w:val="000000"/>
                <w:sz w:val="20"/>
                <w:szCs w:val="20"/>
              </w:rPr>
              <w:t>0,10</w:t>
            </w:r>
          </w:p>
        </w:tc>
        <w:tc>
          <w:tcPr>
            <w:tcW w:w="1974"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0,157</w:t>
            </w:r>
          </w:p>
        </w:tc>
      </w:tr>
      <w:tr w:rsidR="0087217D" w:rsidRPr="0087217D" w:rsidTr="002E09C7">
        <w:trPr>
          <w:trHeight w:val="20"/>
          <w:jc w:val="center"/>
        </w:trPr>
        <w:tc>
          <w:tcPr>
            <w:tcW w:w="585" w:type="dxa"/>
            <w:shd w:val="clear" w:color="auto" w:fill="auto"/>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Times New Roman" w:hAnsi="Liberation Serif" w:cs="Times New Roman"/>
                <w:color w:val="000000"/>
                <w:sz w:val="20"/>
                <w:szCs w:val="20"/>
                <w:lang w:eastAsia="ru-RU"/>
              </w:rPr>
              <w:t>5</w:t>
            </w:r>
          </w:p>
        </w:tc>
        <w:tc>
          <w:tcPr>
            <w:tcW w:w="2356"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 xml:space="preserve">Котельная школы, с. Мартыновка, </w:t>
            </w:r>
            <w:proofErr w:type="spellStart"/>
            <w:proofErr w:type="gramStart"/>
            <w:r w:rsidRPr="0087217D">
              <w:rPr>
                <w:rFonts w:ascii="Liberation Serif" w:eastAsia="Calibri" w:hAnsi="Liberation Serif" w:cs="Times New Roman"/>
                <w:color w:val="000000"/>
                <w:sz w:val="20"/>
                <w:szCs w:val="20"/>
              </w:rPr>
              <w:t>ул</w:t>
            </w:r>
            <w:proofErr w:type="spellEnd"/>
            <w:proofErr w:type="gramEnd"/>
            <w:r w:rsidRPr="0087217D">
              <w:rPr>
                <w:rFonts w:ascii="Liberation Serif" w:eastAsia="Calibri" w:hAnsi="Liberation Serif" w:cs="Times New Roman"/>
                <w:color w:val="000000"/>
                <w:sz w:val="20"/>
                <w:szCs w:val="20"/>
              </w:rPr>
              <w:t xml:space="preserve"> Школьная, 7Б</w:t>
            </w:r>
          </w:p>
        </w:tc>
        <w:tc>
          <w:tcPr>
            <w:tcW w:w="1879"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0,172</w:t>
            </w:r>
          </w:p>
        </w:tc>
        <w:tc>
          <w:tcPr>
            <w:tcW w:w="1684" w:type="dxa"/>
            <w:shd w:val="clear" w:color="auto" w:fill="auto"/>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Calibri" w:hAnsi="Liberation Serif" w:cs="Times New Roman"/>
              </w:rPr>
              <w:t>-</w:t>
            </w:r>
          </w:p>
        </w:tc>
        <w:tc>
          <w:tcPr>
            <w:tcW w:w="1840"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0,172</w:t>
            </w:r>
          </w:p>
        </w:tc>
        <w:tc>
          <w:tcPr>
            <w:tcW w:w="1589"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0,002</w:t>
            </w:r>
          </w:p>
        </w:tc>
        <w:tc>
          <w:tcPr>
            <w:tcW w:w="1435"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0,170</w:t>
            </w:r>
          </w:p>
        </w:tc>
        <w:tc>
          <w:tcPr>
            <w:tcW w:w="1501" w:type="dxa"/>
            <w:shd w:val="clear" w:color="auto" w:fill="auto"/>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Calibri" w:hAnsi="Liberation Serif" w:cs="Times New Roman"/>
                <w:color w:val="000000"/>
                <w:sz w:val="20"/>
                <w:szCs w:val="20"/>
              </w:rPr>
              <w:t>0,162</w:t>
            </w:r>
          </w:p>
        </w:tc>
        <w:tc>
          <w:tcPr>
            <w:tcW w:w="1974"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0,008</w:t>
            </w:r>
          </w:p>
        </w:tc>
      </w:tr>
      <w:tr w:rsidR="0087217D" w:rsidRPr="0087217D" w:rsidTr="002E09C7">
        <w:trPr>
          <w:trHeight w:val="20"/>
          <w:jc w:val="center"/>
        </w:trPr>
        <w:tc>
          <w:tcPr>
            <w:tcW w:w="585" w:type="dxa"/>
            <w:shd w:val="clear" w:color="auto" w:fill="auto"/>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Times New Roman" w:hAnsi="Liberation Serif" w:cs="Times New Roman"/>
                <w:color w:val="000000"/>
                <w:sz w:val="20"/>
                <w:szCs w:val="20"/>
                <w:lang w:eastAsia="ru-RU"/>
              </w:rPr>
              <w:t>6</w:t>
            </w:r>
          </w:p>
        </w:tc>
        <w:tc>
          <w:tcPr>
            <w:tcW w:w="2356"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Котельная школы, с. Боровичи, ул. 60 лет СССР, 3Б</w:t>
            </w:r>
          </w:p>
        </w:tc>
        <w:tc>
          <w:tcPr>
            <w:tcW w:w="1879"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0,172</w:t>
            </w:r>
          </w:p>
        </w:tc>
        <w:tc>
          <w:tcPr>
            <w:tcW w:w="1684" w:type="dxa"/>
            <w:shd w:val="clear" w:color="auto" w:fill="auto"/>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Calibri" w:hAnsi="Liberation Serif" w:cs="Times New Roman"/>
              </w:rPr>
              <w:t>-</w:t>
            </w:r>
          </w:p>
        </w:tc>
        <w:tc>
          <w:tcPr>
            <w:tcW w:w="1840"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0,172</w:t>
            </w:r>
          </w:p>
        </w:tc>
        <w:tc>
          <w:tcPr>
            <w:tcW w:w="1589"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0,001</w:t>
            </w:r>
          </w:p>
        </w:tc>
        <w:tc>
          <w:tcPr>
            <w:tcW w:w="1435"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0,171</w:t>
            </w:r>
          </w:p>
        </w:tc>
        <w:tc>
          <w:tcPr>
            <w:tcW w:w="1501" w:type="dxa"/>
            <w:shd w:val="clear" w:color="auto" w:fill="auto"/>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Calibri" w:hAnsi="Liberation Serif" w:cs="Times New Roman"/>
                <w:color w:val="000000"/>
                <w:sz w:val="20"/>
                <w:szCs w:val="20"/>
              </w:rPr>
              <w:t>0,118</w:t>
            </w:r>
          </w:p>
        </w:tc>
        <w:tc>
          <w:tcPr>
            <w:tcW w:w="1974"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0,053</w:t>
            </w:r>
          </w:p>
        </w:tc>
      </w:tr>
      <w:tr w:rsidR="0087217D" w:rsidRPr="0087217D" w:rsidTr="002E09C7">
        <w:trPr>
          <w:trHeight w:val="20"/>
          <w:jc w:val="center"/>
        </w:trPr>
        <w:tc>
          <w:tcPr>
            <w:tcW w:w="585" w:type="dxa"/>
            <w:shd w:val="clear" w:color="auto" w:fill="auto"/>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Times New Roman" w:hAnsi="Liberation Serif" w:cs="Times New Roman"/>
                <w:color w:val="000000"/>
                <w:sz w:val="20"/>
                <w:szCs w:val="20"/>
                <w:lang w:eastAsia="ru-RU"/>
              </w:rPr>
              <w:t>7</w:t>
            </w:r>
          </w:p>
        </w:tc>
        <w:tc>
          <w:tcPr>
            <w:tcW w:w="2356"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 xml:space="preserve">Котельная школы, с. Яланское, ул. Ленина, 12 </w:t>
            </w:r>
          </w:p>
        </w:tc>
        <w:tc>
          <w:tcPr>
            <w:tcW w:w="1879"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0,340</w:t>
            </w:r>
          </w:p>
        </w:tc>
        <w:tc>
          <w:tcPr>
            <w:tcW w:w="1684" w:type="dxa"/>
            <w:shd w:val="clear" w:color="auto" w:fill="auto"/>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Calibri" w:hAnsi="Liberation Serif" w:cs="Times New Roman"/>
              </w:rPr>
              <w:t>-</w:t>
            </w:r>
          </w:p>
        </w:tc>
        <w:tc>
          <w:tcPr>
            <w:tcW w:w="1840"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0,340</w:t>
            </w:r>
          </w:p>
        </w:tc>
        <w:tc>
          <w:tcPr>
            <w:tcW w:w="1589"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0,002</w:t>
            </w:r>
          </w:p>
        </w:tc>
        <w:tc>
          <w:tcPr>
            <w:tcW w:w="1435"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0,338</w:t>
            </w:r>
          </w:p>
        </w:tc>
        <w:tc>
          <w:tcPr>
            <w:tcW w:w="1501" w:type="dxa"/>
            <w:shd w:val="clear" w:color="auto" w:fill="auto"/>
            <w:vAlign w:val="center"/>
            <w:hideMark/>
          </w:tcPr>
          <w:p w:rsidR="0087217D" w:rsidRPr="0087217D" w:rsidRDefault="0087217D" w:rsidP="0087217D">
            <w:pPr>
              <w:spacing w:after="0" w:line="240" w:lineRule="auto"/>
              <w:jc w:val="center"/>
              <w:rPr>
                <w:rFonts w:ascii="Liberation Serif" w:eastAsia="Times New Roman" w:hAnsi="Liberation Serif" w:cs="Times New Roman"/>
                <w:color w:val="000000"/>
                <w:sz w:val="20"/>
                <w:szCs w:val="20"/>
                <w:lang w:eastAsia="ru-RU"/>
              </w:rPr>
            </w:pPr>
            <w:r w:rsidRPr="0087217D">
              <w:rPr>
                <w:rFonts w:ascii="Liberation Serif" w:eastAsia="Calibri" w:hAnsi="Liberation Serif" w:cs="Times New Roman"/>
                <w:color w:val="000000"/>
                <w:sz w:val="20"/>
                <w:szCs w:val="20"/>
              </w:rPr>
              <w:t>0,267</w:t>
            </w:r>
          </w:p>
        </w:tc>
        <w:tc>
          <w:tcPr>
            <w:tcW w:w="1974" w:type="dxa"/>
            <w:shd w:val="clear" w:color="auto" w:fill="auto"/>
            <w:vAlign w:val="center"/>
            <w:hideMark/>
          </w:tcPr>
          <w:p w:rsidR="0087217D" w:rsidRPr="0087217D" w:rsidRDefault="0087217D" w:rsidP="0087217D">
            <w:pPr>
              <w:spacing w:after="0" w:line="240" w:lineRule="auto"/>
              <w:jc w:val="center"/>
              <w:rPr>
                <w:rFonts w:ascii="Liberation Serif" w:eastAsia="Calibri" w:hAnsi="Liberation Serif" w:cs="Times New Roman"/>
                <w:color w:val="000000"/>
                <w:sz w:val="20"/>
                <w:szCs w:val="20"/>
              </w:rPr>
            </w:pPr>
            <w:r w:rsidRPr="0087217D">
              <w:rPr>
                <w:rFonts w:ascii="Liberation Serif" w:eastAsia="Calibri" w:hAnsi="Liberation Serif" w:cs="Times New Roman"/>
                <w:color w:val="000000"/>
                <w:sz w:val="20"/>
                <w:szCs w:val="20"/>
              </w:rPr>
              <w:t>0,071</w:t>
            </w:r>
          </w:p>
        </w:tc>
      </w:tr>
      <w:tr w:rsidR="0087217D" w:rsidRPr="0087217D" w:rsidTr="002E09C7">
        <w:trPr>
          <w:trHeight w:val="20"/>
          <w:jc w:val="center"/>
        </w:trPr>
        <w:tc>
          <w:tcPr>
            <w:tcW w:w="2941" w:type="dxa"/>
            <w:gridSpan w:val="2"/>
            <w:shd w:val="clear" w:color="000000" w:fill="FFE599"/>
            <w:vAlign w:val="center"/>
            <w:hideMark/>
          </w:tcPr>
          <w:p w:rsidR="0087217D" w:rsidRPr="0087217D" w:rsidRDefault="0087217D" w:rsidP="0087217D">
            <w:pPr>
              <w:spacing w:after="0" w:line="240" w:lineRule="auto"/>
              <w:jc w:val="center"/>
              <w:rPr>
                <w:rFonts w:ascii="Liberation Serif" w:eastAsia="Times New Roman" w:hAnsi="Liberation Serif" w:cs="Times New Roman"/>
                <w:b/>
                <w:bCs/>
                <w:color w:val="000000"/>
                <w:sz w:val="20"/>
                <w:szCs w:val="20"/>
                <w:lang w:eastAsia="ru-RU"/>
              </w:rPr>
            </w:pPr>
            <w:r w:rsidRPr="0087217D">
              <w:rPr>
                <w:rFonts w:ascii="Liberation Serif" w:eastAsia="Times New Roman" w:hAnsi="Liberation Serif" w:cs="Times New Roman"/>
                <w:b/>
                <w:bCs/>
                <w:color w:val="000000"/>
                <w:sz w:val="20"/>
                <w:szCs w:val="20"/>
                <w:lang w:eastAsia="ru-RU"/>
              </w:rPr>
              <w:t>Итого*</w:t>
            </w:r>
          </w:p>
        </w:tc>
        <w:tc>
          <w:tcPr>
            <w:tcW w:w="1879" w:type="dxa"/>
            <w:shd w:val="clear" w:color="000000" w:fill="FFE599"/>
            <w:vAlign w:val="center"/>
          </w:tcPr>
          <w:p w:rsidR="0087217D" w:rsidRPr="0087217D" w:rsidRDefault="0087217D" w:rsidP="0087217D">
            <w:pPr>
              <w:spacing w:after="0" w:line="240" w:lineRule="auto"/>
              <w:jc w:val="center"/>
              <w:rPr>
                <w:rFonts w:ascii="Liberation Serif" w:eastAsia="Times New Roman" w:hAnsi="Liberation Serif" w:cs="Times New Roman"/>
                <w:b/>
                <w:bCs/>
                <w:color w:val="000000"/>
                <w:sz w:val="20"/>
                <w:szCs w:val="20"/>
                <w:lang w:eastAsia="ru-RU"/>
              </w:rPr>
            </w:pPr>
            <w:r w:rsidRPr="0087217D">
              <w:rPr>
                <w:rFonts w:ascii="Liberation Serif" w:eastAsia="Calibri" w:hAnsi="Liberation Serif" w:cs="Times New Roman"/>
                <w:b/>
                <w:bCs/>
                <w:color w:val="000000"/>
                <w:sz w:val="20"/>
                <w:szCs w:val="20"/>
              </w:rPr>
              <w:t>7,005</w:t>
            </w:r>
          </w:p>
        </w:tc>
        <w:tc>
          <w:tcPr>
            <w:tcW w:w="1684" w:type="dxa"/>
            <w:shd w:val="clear" w:color="000000" w:fill="FFE599"/>
            <w:vAlign w:val="center"/>
          </w:tcPr>
          <w:p w:rsidR="0087217D" w:rsidRPr="0087217D" w:rsidRDefault="0087217D" w:rsidP="0087217D">
            <w:pPr>
              <w:spacing w:after="0" w:line="240" w:lineRule="auto"/>
              <w:jc w:val="center"/>
              <w:rPr>
                <w:rFonts w:ascii="Liberation Serif" w:eastAsia="Times New Roman" w:hAnsi="Liberation Serif" w:cs="Times New Roman"/>
                <w:b/>
                <w:bCs/>
                <w:color w:val="000000"/>
                <w:sz w:val="20"/>
                <w:szCs w:val="20"/>
                <w:lang w:eastAsia="ru-RU"/>
              </w:rPr>
            </w:pPr>
            <w:r w:rsidRPr="0087217D">
              <w:rPr>
                <w:rFonts w:ascii="Liberation Serif" w:eastAsia="Calibri" w:hAnsi="Liberation Serif" w:cs="Times New Roman"/>
                <w:b/>
                <w:bCs/>
                <w:color w:val="000000"/>
                <w:sz w:val="20"/>
                <w:szCs w:val="20"/>
              </w:rPr>
              <w:t>0</w:t>
            </w:r>
          </w:p>
        </w:tc>
        <w:tc>
          <w:tcPr>
            <w:tcW w:w="1840" w:type="dxa"/>
            <w:shd w:val="clear" w:color="000000" w:fill="FFE599"/>
            <w:vAlign w:val="center"/>
          </w:tcPr>
          <w:p w:rsidR="0087217D" w:rsidRPr="0087217D" w:rsidRDefault="0087217D" w:rsidP="0087217D">
            <w:pPr>
              <w:spacing w:after="0" w:line="240" w:lineRule="auto"/>
              <w:jc w:val="center"/>
              <w:rPr>
                <w:rFonts w:ascii="Liberation Serif" w:eastAsia="Times New Roman" w:hAnsi="Liberation Serif" w:cs="Times New Roman"/>
                <w:b/>
                <w:bCs/>
                <w:color w:val="000000"/>
                <w:sz w:val="20"/>
                <w:szCs w:val="20"/>
                <w:lang w:eastAsia="ru-RU"/>
              </w:rPr>
            </w:pPr>
            <w:r w:rsidRPr="0087217D">
              <w:rPr>
                <w:rFonts w:ascii="Liberation Serif" w:eastAsia="Calibri" w:hAnsi="Liberation Serif" w:cs="Times New Roman"/>
                <w:b/>
                <w:bCs/>
                <w:color w:val="000000"/>
                <w:sz w:val="20"/>
                <w:szCs w:val="20"/>
              </w:rPr>
              <w:t>7,005</w:t>
            </w:r>
          </w:p>
        </w:tc>
        <w:tc>
          <w:tcPr>
            <w:tcW w:w="1589" w:type="dxa"/>
            <w:shd w:val="clear" w:color="000000" w:fill="FFE599"/>
            <w:vAlign w:val="center"/>
          </w:tcPr>
          <w:p w:rsidR="0087217D" w:rsidRPr="0087217D" w:rsidRDefault="0087217D" w:rsidP="0087217D">
            <w:pPr>
              <w:spacing w:after="0" w:line="240" w:lineRule="auto"/>
              <w:jc w:val="center"/>
              <w:rPr>
                <w:rFonts w:ascii="Liberation Serif" w:eastAsia="Times New Roman" w:hAnsi="Liberation Serif" w:cs="Times New Roman"/>
                <w:b/>
                <w:bCs/>
                <w:color w:val="000000"/>
                <w:sz w:val="20"/>
                <w:szCs w:val="20"/>
                <w:lang w:eastAsia="ru-RU"/>
              </w:rPr>
            </w:pPr>
            <w:r w:rsidRPr="0087217D">
              <w:rPr>
                <w:rFonts w:ascii="Liberation Serif" w:eastAsia="Calibri" w:hAnsi="Liberation Serif" w:cs="Times New Roman"/>
                <w:b/>
                <w:bCs/>
                <w:color w:val="000000"/>
                <w:sz w:val="20"/>
                <w:szCs w:val="20"/>
              </w:rPr>
              <w:t>0,038</w:t>
            </w:r>
          </w:p>
        </w:tc>
        <w:tc>
          <w:tcPr>
            <w:tcW w:w="1435" w:type="dxa"/>
            <w:shd w:val="clear" w:color="000000" w:fill="FFE599"/>
            <w:vAlign w:val="center"/>
          </w:tcPr>
          <w:p w:rsidR="0087217D" w:rsidRPr="0087217D" w:rsidRDefault="0087217D" w:rsidP="0087217D">
            <w:pPr>
              <w:spacing w:after="0" w:line="240" w:lineRule="auto"/>
              <w:jc w:val="center"/>
              <w:rPr>
                <w:rFonts w:ascii="Liberation Serif" w:eastAsia="Times New Roman" w:hAnsi="Liberation Serif" w:cs="Times New Roman"/>
                <w:b/>
                <w:bCs/>
                <w:color w:val="000000"/>
                <w:sz w:val="20"/>
                <w:szCs w:val="20"/>
                <w:lang w:eastAsia="ru-RU"/>
              </w:rPr>
            </w:pPr>
            <w:r w:rsidRPr="0087217D">
              <w:rPr>
                <w:rFonts w:ascii="Liberation Serif" w:eastAsia="Calibri" w:hAnsi="Liberation Serif" w:cs="Times New Roman"/>
                <w:b/>
                <w:bCs/>
                <w:color w:val="000000"/>
                <w:sz w:val="20"/>
                <w:szCs w:val="20"/>
              </w:rPr>
              <w:t>6,967</w:t>
            </w:r>
          </w:p>
        </w:tc>
        <w:tc>
          <w:tcPr>
            <w:tcW w:w="1501" w:type="dxa"/>
            <w:shd w:val="clear" w:color="000000" w:fill="FFE599"/>
            <w:vAlign w:val="center"/>
          </w:tcPr>
          <w:p w:rsidR="0087217D" w:rsidRPr="0087217D" w:rsidRDefault="0087217D" w:rsidP="0087217D">
            <w:pPr>
              <w:spacing w:after="0" w:line="240" w:lineRule="auto"/>
              <w:jc w:val="center"/>
              <w:rPr>
                <w:rFonts w:ascii="Liberation Serif" w:eastAsia="Times New Roman" w:hAnsi="Liberation Serif" w:cs="Times New Roman"/>
                <w:b/>
                <w:bCs/>
                <w:color w:val="000000"/>
                <w:sz w:val="20"/>
                <w:szCs w:val="20"/>
                <w:lang w:eastAsia="ru-RU"/>
              </w:rPr>
            </w:pPr>
            <w:r w:rsidRPr="0087217D">
              <w:rPr>
                <w:rFonts w:ascii="Liberation Serif" w:eastAsia="Calibri" w:hAnsi="Liberation Serif" w:cs="Times New Roman"/>
                <w:b/>
                <w:bCs/>
                <w:color w:val="000000"/>
                <w:sz w:val="20"/>
                <w:szCs w:val="20"/>
              </w:rPr>
              <w:t>4,567</w:t>
            </w:r>
          </w:p>
        </w:tc>
        <w:tc>
          <w:tcPr>
            <w:tcW w:w="1974" w:type="dxa"/>
            <w:shd w:val="clear" w:color="000000" w:fill="FFE599"/>
            <w:vAlign w:val="center"/>
          </w:tcPr>
          <w:p w:rsidR="0087217D" w:rsidRPr="0087217D" w:rsidRDefault="0087217D" w:rsidP="0087217D">
            <w:pPr>
              <w:spacing w:after="0" w:line="240" w:lineRule="auto"/>
              <w:jc w:val="center"/>
              <w:rPr>
                <w:rFonts w:ascii="Liberation Serif" w:eastAsia="Times New Roman" w:hAnsi="Liberation Serif" w:cs="Times New Roman"/>
                <w:b/>
                <w:bCs/>
                <w:color w:val="000000"/>
                <w:sz w:val="20"/>
                <w:szCs w:val="20"/>
                <w:lang w:eastAsia="ru-RU"/>
              </w:rPr>
            </w:pPr>
            <w:r w:rsidRPr="0087217D">
              <w:rPr>
                <w:rFonts w:ascii="Liberation Serif" w:eastAsia="Calibri" w:hAnsi="Liberation Serif" w:cs="Times New Roman"/>
                <w:b/>
                <w:bCs/>
                <w:color w:val="000000"/>
                <w:sz w:val="20"/>
                <w:szCs w:val="20"/>
              </w:rPr>
              <w:t>2,4</w:t>
            </w:r>
          </w:p>
        </w:tc>
      </w:tr>
    </w:tbl>
    <w:p w:rsidR="0087217D" w:rsidRDefault="0087217D" w:rsidP="0087217D">
      <w:pPr>
        <w:spacing w:before="120" w:after="0" w:line="360" w:lineRule="auto"/>
        <w:contextualSpacing/>
        <w:rPr>
          <w:rFonts w:ascii="Liberation Serif" w:eastAsia="Calibri" w:hAnsi="Liberation Serif" w:cs="Times New Roman"/>
          <w:sz w:val="28"/>
          <w:szCs w:val="28"/>
        </w:rPr>
      </w:pPr>
      <w:r w:rsidRPr="0087217D">
        <w:rPr>
          <w:rFonts w:ascii="Liberation Serif" w:eastAsia="Calibri" w:hAnsi="Liberation Serif" w:cs="Times New Roman"/>
          <w:i/>
          <w:iCs/>
          <w:sz w:val="24"/>
          <w:szCs w:val="24"/>
        </w:rPr>
        <w:t xml:space="preserve">* - Без учёта отсутствующих данных </w:t>
      </w:r>
      <w:r w:rsidRPr="0087217D">
        <w:rPr>
          <w:rFonts w:ascii="Liberation Serif" w:eastAsia="Calibri" w:hAnsi="Liberation Serif" w:cs="Times New Roman"/>
          <w:sz w:val="28"/>
          <w:szCs w:val="28"/>
        </w:rPr>
        <w:t xml:space="preserve"> </w:t>
      </w:r>
    </w:p>
    <w:p w:rsidR="006F03EC" w:rsidRPr="006F03EC" w:rsidRDefault="006F03EC" w:rsidP="006F03EC">
      <w:pPr>
        <w:spacing w:before="120" w:after="0" w:line="360" w:lineRule="auto"/>
        <w:contextualSpacing/>
        <w:rPr>
          <w:rFonts w:ascii="Liberation Serif" w:eastAsia="Calibri" w:hAnsi="Liberation Serif" w:cs="Times New Roman"/>
          <w:sz w:val="28"/>
          <w:szCs w:val="28"/>
        </w:rPr>
      </w:pPr>
      <w:r w:rsidRPr="006F03EC">
        <w:rPr>
          <w:rFonts w:ascii="Liberation Serif" w:eastAsia="Calibri" w:hAnsi="Liberation Serif" w:cs="Times New Roman"/>
          <w:i/>
          <w:iCs/>
          <w:sz w:val="24"/>
          <w:szCs w:val="24"/>
        </w:rPr>
        <w:t>** -Данные по источникам, которые обслуживает ООО «ЖКХ Юго-Запад»</w:t>
      </w:r>
      <w:r w:rsidRPr="006F03EC">
        <w:rPr>
          <w:rFonts w:ascii="Liberation Serif" w:eastAsia="Calibri" w:hAnsi="Liberation Serif" w:cs="Times New Roman"/>
          <w:sz w:val="28"/>
          <w:szCs w:val="28"/>
        </w:rPr>
        <w:t xml:space="preserve"> </w:t>
      </w:r>
    </w:p>
    <w:p w:rsidR="006F03EC" w:rsidRPr="0087217D" w:rsidRDefault="006F03EC" w:rsidP="0087217D">
      <w:pPr>
        <w:spacing w:before="120" w:after="0" w:line="360" w:lineRule="auto"/>
        <w:contextualSpacing/>
        <w:rPr>
          <w:rFonts w:ascii="Liberation Serif" w:eastAsia="Calibri" w:hAnsi="Liberation Serif" w:cs="Times New Roman"/>
          <w:sz w:val="28"/>
          <w:szCs w:val="28"/>
        </w:rPr>
        <w:sectPr w:rsidR="006F03EC" w:rsidRPr="0087217D" w:rsidSect="0087217D">
          <w:pgSz w:w="16838" w:h="11906" w:orient="landscape" w:code="9"/>
          <w:pgMar w:top="1134" w:right="851" w:bottom="1134" w:left="1134" w:header="709" w:footer="709" w:gutter="0"/>
          <w:cols w:space="708"/>
          <w:titlePg/>
          <w:docGrid w:linePitch="360"/>
        </w:sectPr>
      </w:pPr>
    </w:p>
    <w:p w:rsidR="00534023" w:rsidRPr="005D2553" w:rsidRDefault="009F1767" w:rsidP="00C02D39">
      <w:pPr>
        <w:pStyle w:val="32"/>
        <w:numPr>
          <w:ilvl w:val="2"/>
          <w:numId w:val="4"/>
        </w:numPr>
        <w:spacing w:line="276" w:lineRule="auto"/>
        <w:ind w:left="0" w:firstLine="567"/>
        <w:rPr>
          <w:rFonts w:ascii="Liberation Serif" w:hAnsi="Liberation Serif"/>
          <w:b w:val="0"/>
          <w:i w:val="0"/>
          <w:sz w:val="24"/>
          <w:szCs w:val="24"/>
        </w:rPr>
      </w:pPr>
      <w:bookmarkStart w:id="230" w:name="_Toc172218727"/>
      <w:bookmarkEnd w:id="229"/>
      <w:r w:rsidRPr="005D2553">
        <w:rPr>
          <w:rFonts w:ascii="Liberation Serif" w:hAnsi="Liberation Serif"/>
          <w:b w:val="0"/>
          <w:i w:val="0"/>
          <w:sz w:val="24"/>
          <w:szCs w:val="24"/>
        </w:rPr>
        <w:lastRenderedPageBreak/>
        <w:t>ОПИСАНИЕ РЕЗЕРВОВ И ДЕФИЦИТОВ ТЕПЛОВОЙ МОЩНОСТИ НЕТТО ПО КАЖДОМУ ИСТОЧНИКУ ТЕПЛОВОЙ ЭНЕРГИИ, А В ЦЕНОВЫХ ЗОНАХ ТЕПЛОСНАБЖЕНИЯ - ПО КАЖДОЙ СИСТЕ</w:t>
      </w:r>
      <w:r w:rsidRPr="008528D6">
        <w:rPr>
          <w:rFonts w:ascii="Liberation Serif" w:hAnsi="Liberation Serif"/>
          <w:b w:val="0"/>
          <w:i w:val="0"/>
          <w:sz w:val="24"/>
          <w:szCs w:val="24"/>
        </w:rPr>
        <w:t>МЕ ТЕПЛОСНАБЖЕНИЯ</w:t>
      </w:r>
      <w:bookmarkEnd w:id="230"/>
    </w:p>
    <w:p w:rsidR="008517E4" w:rsidRPr="005D2553" w:rsidRDefault="00534023" w:rsidP="00534023">
      <w:pPr>
        <w:pStyle w:val="Ab"/>
        <w:spacing w:before="120"/>
        <w:rPr>
          <w:rFonts w:ascii="Liberation Serif" w:hAnsi="Liberation Serif"/>
        </w:rPr>
      </w:pPr>
      <w:r w:rsidRPr="005D2553">
        <w:rPr>
          <w:rFonts w:ascii="Liberation Serif" w:hAnsi="Liberation Serif"/>
        </w:rPr>
        <w:t>Данные по</w:t>
      </w:r>
      <w:r w:rsidR="008517E4" w:rsidRPr="005D2553">
        <w:rPr>
          <w:rFonts w:ascii="Liberation Serif" w:hAnsi="Liberation Serif"/>
        </w:rPr>
        <w:t xml:space="preserve"> условному</w:t>
      </w:r>
      <w:r w:rsidRPr="005D2553">
        <w:rPr>
          <w:rFonts w:ascii="Liberation Serif" w:hAnsi="Liberation Serif"/>
        </w:rPr>
        <w:t xml:space="preserve"> резерву/дефициту тепловой мощности нетто на момент актуализации схемы теплоснабжения </w:t>
      </w:r>
      <w:r w:rsidR="008528D6" w:rsidRPr="008528D6">
        <w:rPr>
          <w:rFonts w:ascii="Liberation Serif" w:hAnsi="Liberation Serif"/>
        </w:rPr>
        <w:t>Сафакулевского МО</w:t>
      </w:r>
      <w:r w:rsidRPr="005D2553">
        <w:rPr>
          <w:rFonts w:ascii="Liberation Serif" w:hAnsi="Liberation Serif"/>
        </w:rPr>
        <w:t xml:space="preserve"> представлены в </w:t>
      </w:r>
      <w:r w:rsidR="005273DA" w:rsidRPr="005D2553">
        <w:rPr>
          <w:rFonts w:ascii="Liberation Serif" w:hAnsi="Liberation Serif"/>
        </w:rPr>
        <w:t>Т</w:t>
      </w:r>
      <w:r w:rsidRPr="005D2553">
        <w:rPr>
          <w:rFonts w:ascii="Liberation Serif" w:hAnsi="Liberation Serif"/>
        </w:rPr>
        <w:t>аблице</w:t>
      </w:r>
      <w:r w:rsidR="005273DA" w:rsidRPr="005D2553">
        <w:rPr>
          <w:rFonts w:ascii="Liberation Serif" w:hAnsi="Liberation Serif"/>
        </w:rPr>
        <w:t xml:space="preserve"> </w:t>
      </w:r>
      <w:r w:rsidR="008528D6">
        <w:rPr>
          <w:rFonts w:ascii="Liberation Serif" w:hAnsi="Liberation Serif"/>
        </w:rPr>
        <w:t>16</w:t>
      </w:r>
      <w:r w:rsidRPr="005D2553">
        <w:rPr>
          <w:rFonts w:ascii="Liberation Serif" w:hAnsi="Liberation Serif"/>
        </w:rPr>
        <w:t>.</w:t>
      </w:r>
      <w:r w:rsidR="005273DA" w:rsidRPr="005D2553">
        <w:rPr>
          <w:rFonts w:ascii="Liberation Serif" w:hAnsi="Liberation Serif"/>
        </w:rPr>
        <w:t xml:space="preserve"> </w:t>
      </w:r>
    </w:p>
    <w:p w:rsidR="008517E4" w:rsidRPr="005D2553" w:rsidRDefault="008517E4" w:rsidP="008517E4">
      <w:pPr>
        <w:pStyle w:val="Ab"/>
        <w:spacing w:before="120"/>
        <w:rPr>
          <w:rFonts w:ascii="Liberation Serif" w:hAnsi="Liberation Serif"/>
        </w:rPr>
      </w:pPr>
      <w:r w:rsidRPr="005D2553">
        <w:rPr>
          <w:rFonts w:ascii="Liberation Serif" w:hAnsi="Liberation Serif"/>
        </w:rPr>
        <w:t xml:space="preserve">Данные по коэффициентам использования установленной тепловой мощности основных источников тепловой энергии представлены в Таблице </w:t>
      </w:r>
      <w:r w:rsidR="008528D6">
        <w:rPr>
          <w:rFonts w:ascii="Liberation Serif" w:hAnsi="Liberation Serif"/>
        </w:rPr>
        <w:t>8</w:t>
      </w:r>
      <w:r w:rsidRPr="005D2553">
        <w:rPr>
          <w:rFonts w:ascii="Liberation Serif" w:hAnsi="Liberation Serif"/>
        </w:rPr>
        <w:t>.</w:t>
      </w:r>
    </w:p>
    <w:p w:rsidR="00E41F00" w:rsidRPr="005D2553" w:rsidRDefault="00E41F00" w:rsidP="00534023">
      <w:pPr>
        <w:pStyle w:val="Ab"/>
        <w:spacing w:before="120"/>
        <w:rPr>
          <w:rFonts w:ascii="Liberation Serif" w:hAnsi="Liberation Serif"/>
        </w:rPr>
      </w:pPr>
    </w:p>
    <w:p w:rsidR="00534023" w:rsidRPr="005D2553" w:rsidRDefault="009F1767" w:rsidP="00C02D39">
      <w:pPr>
        <w:pStyle w:val="32"/>
        <w:numPr>
          <w:ilvl w:val="2"/>
          <w:numId w:val="4"/>
        </w:numPr>
        <w:spacing w:line="276" w:lineRule="auto"/>
        <w:ind w:left="0" w:firstLine="567"/>
        <w:rPr>
          <w:rFonts w:ascii="Liberation Serif" w:hAnsi="Liberation Serif"/>
          <w:b w:val="0"/>
          <w:i w:val="0"/>
          <w:sz w:val="24"/>
          <w:szCs w:val="24"/>
        </w:rPr>
      </w:pPr>
      <w:bookmarkStart w:id="231" w:name="_Toc172218728"/>
      <w:r w:rsidRPr="005D2553">
        <w:rPr>
          <w:rFonts w:ascii="Liberation Serif" w:hAnsi="Liberation Serif"/>
          <w:b w:val="0"/>
          <w:i w:val="0"/>
          <w:sz w:val="24"/>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31"/>
    </w:p>
    <w:p w:rsidR="005273DA" w:rsidRPr="005D2553" w:rsidRDefault="00006CDF" w:rsidP="004019FF">
      <w:pPr>
        <w:pStyle w:val="Ab"/>
        <w:spacing w:before="120"/>
        <w:rPr>
          <w:rFonts w:ascii="Liberation Serif" w:hAnsi="Liberation Serif"/>
        </w:rPr>
      </w:pPr>
      <w:r w:rsidRPr="005D2553">
        <w:rPr>
          <w:rFonts w:ascii="Liberation Serif" w:hAnsi="Liberation Serif"/>
        </w:rPr>
        <w:t xml:space="preserve">В соответствии с СП 124.13330.2012 актуализированная версия СНиП 41-02-2003 «Тепловые сети» при отпуске тепла от источников тепловой энергии системы централизованного теплоснабжения </w:t>
      </w:r>
      <w:r w:rsidR="008528D6" w:rsidRPr="008528D6">
        <w:rPr>
          <w:rFonts w:ascii="Liberation Serif" w:hAnsi="Liberation Serif"/>
        </w:rPr>
        <w:t>Сафакулевского МО</w:t>
      </w:r>
      <w:r w:rsidRPr="005D2553">
        <w:rPr>
          <w:rFonts w:ascii="Liberation Serif" w:hAnsi="Liberation Serif"/>
        </w:rPr>
        <w:t xml:space="preserve"> осуществляется центральное качественное регулирование по отопительно-вентиляционной нагрузке.</w:t>
      </w:r>
    </w:p>
    <w:p w:rsidR="00006CDF" w:rsidRPr="005D2553" w:rsidRDefault="00006CDF" w:rsidP="004019FF">
      <w:pPr>
        <w:pStyle w:val="Ab"/>
        <w:spacing w:before="120"/>
        <w:rPr>
          <w:rFonts w:ascii="Liberation Serif" w:hAnsi="Liberation Serif"/>
        </w:rPr>
      </w:pPr>
      <w:r w:rsidRPr="005D2553">
        <w:rPr>
          <w:rFonts w:ascii="Liberation Serif" w:hAnsi="Liberation Serif"/>
        </w:rPr>
        <w:t>Данные из предшествующ</w:t>
      </w:r>
      <w:r w:rsidR="008528D6">
        <w:rPr>
          <w:rFonts w:ascii="Liberation Serif" w:hAnsi="Liberation Serif"/>
        </w:rPr>
        <w:t>их</w:t>
      </w:r>
      <w:r w:rsidRPr="005D2553">
        <w:rPr>
          <w:rFonts w:ascii="Liberation Serif" w:hAnsi="Liberation Serif"/>
        </w:rPr>
        <w:t xml:space="preserve"> схем теплоснабжения и данные предоставленные теплоснабжающими организациями подтверждают обоснованность применения в существующих и перспективных системах теплоснабжения качественного регулирования </w:t>
      </w:r>
      <w:r w:rsidR="00B35916" w:rsidRPr="005D2553">
        <w:rPr>
          <w:rFonts w:ascii="Liberation Serif" w:hAnsi="Liberation Serif"/>
        </w:rPr>
        <w:t>используемым</w:t>
      </w:r>
      <w:r w:rsidRPr="005D2553">
        <w:rPr>
          <w:rFonts w:ascii="Liberation Serif" w:hAnsi="Liberation Serif"/>
        </w:rPr>
        <w:t xml:space="preserve"> температурным графикам.</w:t>
      </w:r>
    </w:p>
    <w:p w:rsidR="00006CDF" w:rsidRPr="005D2553" w:rsidRDefault="00006CDF" w:rsidP="00006CDF">
      <w:pPr>
        <w:pStyle w:val="Ab"/>
        <w:spacing w:before="120"/>
        <w:rPr>
          <w:rFonts w:ascii="Liberation Serif" w:hAnsi="Liberation Serif"/>
        </w:rPr>
      </w:pPr>
      <w:r w:rsidRPr="005D2553">
        <w:rPr>
          <w:rFonts w:ascii="Liberation Serif" w:hAnsi="Liberation Serif"/>
        </w:rPr>
        <w:t xml:space="preserve">Испытания по определению фактических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Администрацией </w:t>
      </w:r>
      <w:r w:rsidR="00AA6CD2">
        <w:rPr>
          <w:rFonts w:ascii="Liberation Serif" w:hAnsi="Liberation Serif"/>
        </w:rPr>
        <w:t>муниципального</w:t>
      </w:r>
      <w:r w:rsidRPr="005D2553">
        <w:rPr>
          <w:rFonts w:ascii="Liberation Serif" w:hAnsi="Liberation Serif"/>
        </w:rPr>
        <w:t xml:space="preserve"> округа.</w:t>
      </w:r>
    </w:p>
    <w:p w:rsidR="00B35916" w:rsidRPr="005D2553" w:rsidRDefault="00B35916" w:rsidP="00B35916">
      <w:pPr>
        <w:pStyle w:val="Ab"/>
        <w:spacing w:before="120"/>
        <w:rPr>
          <w:rFonts w:ascii="Liberation Serif" w:hAnsi="Liberation Serif"/>
        </w:rPr>
      </w:pPr>
      <w:r w:rsidRPr="005D2553">
        <w:rPr>
          <w:rFonts w:ascii="Liberation Serif" w:hAnsi="Liberation Serif"/>
        </w:rPr>
        <w:lastRenderedPageBreak/>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w:t>
      </w:r>
    </w:p>
    <w:p w:rsidR="00B35916" w:rsidRPr="005D2553" w:rsidRDefault="00B35916" w:rsidP="00B35916">
      <w:pPr>
        <w:pStyle w:val="Ab"/>
        <w:spacing w:before="120"/>
        <w:rPr>
          <w:rFonts w:ascii="Liberation Serif" w:hAnsi="Liberation Serif"/>
        </w:rPr>
      </w:pPr>
      <w:r w:rsidRPr="005D2553">
        <w:rPr>
          <w:rFonts w:ascii="Liberation Serif" w:hAnsi="Liberation Serif"/>
        </w:rPr>
        <w:t xml:space="preserve">Для территории </w:t>
      </w:r>
      <w:r w:rsidR="008528D6" w:rsidRPr="008528D6">
        <w:rPr>
          <w:rFonts w:ascii="Liberation Serif" w:hAnsi="Liberation Serif"/>
        </w:rPr>
        <w:t>Сафакулевского МО</w:t>
      </w:r>
      <w:r w:rsidRPr="005D2553">
        <w:rPr>
          <w:rFonts w:ascii="Liberation Serif" w:hAnsi="Liberation Serif"/>
        </w:rPr>
        <w:t xml:space="preserve">, рекомендуется </w:t>
      </w:r>
      <w:r w:rsidR="008528D6">
        <w:rPr>
          <w:rFonts w:ascii="Liberation Serif" w:hAnsi="Liberation Serif"/>
        </w:rPr>
        <w:t>разработать</w:t>
      </w:r>
      <w:r w:rsidRPr="005D2553">
        <w:rPr>
          <w:rFonts w:ascii="Liberation Serif" w:hAnsi="Liberation Serif"/>
        </w:rPr>
        <w:t xml:space="preserve"> электронную модель системы теплоснабжения. При разработке электронной модели системы теплоснабжения предлагается использовать программный расчетный комплекс </w:t>
      </w:r>
      <w:proofErr w:type="spellStart"/>
      <w:r w:rsidRPr="005D2553">
        <w:rPr>
          <w:rFonts w:ascii="Liberation Serif" w:hAnsi="Liberation Serif"/>
        </w:rPr>
        <w:t>ZuluThermo</w:t>
      </w:r>
      <w:proofErr w:type="spellEnd"/>
      <w:r w:rsidRPr="005D2553">
        <w:rPr>
          <w:rFonts w:ascii="Liberation Serif" w:hAnsi="Liberation Serif"/>
        </w:rPr>
        <w:t>.</w:t>
      </w:r>
    </w:p>
    <w:p w:rsidR="00B35916" w:rsidRPr="005D2553" w:rsidRDefault="00B35916" w:rsidP="00B35916">
      <w:pPr>
        <w:pStyle w:val="Ab"/>
        <w:spacing w:before="120"/>
        <w:rPr>
          <w:rFonts w:ascii="Liberation Serif" w:hAnsi="Liberation Serif"/>
        </w:rPr>
      </w:pPr>
      <w:r w:rsidRPr="005D2553">
        <w:rPr>
          <w:rFonts w:ascii="Liberation Serif" w:hAnsi="Liberation Serif"/>
        </w:rPr>
        <w:t xml:space="preserve">Электронная модель используется в качестве дополнительного инструментария для проведения </w:t>
      </w:r>
      <w:proofErr w:type="spellStart"/>
      <w:r w:rsidRPr="005D2553">
        <w:rPr>
          <w:rFonts w:ascii="Liberation Serif" w:hAnsi="Liberation Serif"/>
        </w:rPr>
        <w:t>теплогидравлических</w:t>
      </w:r>
      <w:proofErr w:type="spellEnd"/>
      <w:r w:rsidRPr="005D2553">
        <w:rPr>
          <w:rFonts w:ascii="Liberation Serif" w:hAnsi="Liberation Serif"/>
        </w:rPr>
        <w:t xml:space="preserve"> расчетов теплоснабжения </w:t>
      </w:r>
      <w:r w:rsidR="00AA6CD2">
        <w:rPr>
          <w:rFonts w:ascii="Liberation Serif" w:hAnsi="Liberation Serif"/>
        </w:rPr>
        <w:t>муниципального</w:t>
      </w:r>
      <w:r w:rsidRPr="005D2553">
        <w:rPr>
          <w:rFonts w:ascii="Liberation Serif" w:hAnsi="Liberation Serif"/>
        </w:rPr>
        <w:t xml:space="preserve"> округа.</w:t>
      </w:r>
    </w:p>
    <w:p w:rsidR="005118D1" w:rsidRPr="005D2553" w:rsidRDefault="004019FF" w:rsidP="00B35916">
      <w:pPr>
        <w:pStyle w:val="Ab"/>
        <w:spacing w:before="120"/>
        <w:rPr>
          <w:rFonts w:ascii="Liberation Serif" w:hAnsi="Liberation Serif"/>
        </w:rPr>
      </w:pPr>
      <w:proofErr w:type="gramStart"/>
      <w:r w:rsidRPr="005D2553">
        <w:rPr>
          <w:rFonts w:ascii="Liberation Serif" w:hAnsi="Liberation Serif"/>
        </w:rPr>
        <w:t xml:space="preserve">Согласно схеме теплоснабжения </w:t>
      </w:r>
      <w:r w:rsidR="008528D6" w:rsidRPr="008528D6">
        <w:rPr>
          <w:rFonts w:ascii="Liberation Serif" w:hAnsi="Liberation Serif"/>
        </w:rPr>
        <w:t>Сафакулевского МО</w:t>
      </w:r>
      <w:r w:rsidR="00006CDF" w:rsidRPr="005D2553">
        <w:rPr>
          <w:rFonts w:ascii="Liberation Serif" w:hAnsi="Liberation Serif"/>
        </w:rPr>
        <w:t xml:space="preserve"> и технической документации теплоснабжающих организаций,</w:t>
      </w:r>
      <w:r w:rsidRPr="005D2553">
        <w:rPr>
          <w:rFonts w:ascii="Liberation Serif" w:hAnsi="Liberation Serif"/>
        </w:rPr>
        <w:t xml:space="preserve"> гидравлические режимы, обеспечивающие передачу тепловой энергии от источников тепла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источников к потребителям,</w:t>
      </w:r>
      <w:r w:rsidR="00006CDF" w:rsidRPr="005D2553">
        <w:rPr>
          <w:rFonts w:ascii="Liberation Serif" w:hAnsi="Liberation Serif"/>
        </w:rPr>
        <w:t xml:space="preserve"> определены с помощью</w:t>
      </w:r>
      <w:r w:rsidR="00742972">
        <w:rPr>
          <w:rFonts w:ascii="Liberation Serif" w:hAnsi="Liberation Serif"/>
        </w:rPr>
        <w:t xml:space="preserve"> оценочных</w:t>
      </w:r>
      <w:r w:rsidR="00006CDF" w:rsidRPr="005D2553">
        <w:rPr>
          <w:rFonts w:ascii="Liberation Serif" w:hAnsi="Liberation Serif"/>
        </w:rPr>
        <w:t xml:space="preserve"> </w:t>
      </w:r>
      <w:proofErr w:type="spellStart"/>
      <w:r w:rsidR="00006CDF" w:rsidRPr="005D2553">
        <w:rPr>
          <w:rFonts w:ascii="Liberation Serif" w:hAnsi="Liberation Serif"/>
        </w:rPr>
        <w:t>теплогидравлических</w:t>
      </w:r>
      <w:proofErr w:type="spellEnd"/>
      <w:r w:rsidR="00006CDF" w:rsidRPr="005D2553">
        <w:rPr>
          <w:rFonts w:ascii="Liberation Serif" w:hAnsi="Liberation Serif"/>
        </w:rPr>
        <w:t xml:space="preserve"> расчётов.</w:t>
      </w:r>
      <w:proofErr w:type="gramEnd"/>
      <w:r w:rsidR="00006CDF" w:rsidRPr="005D2553">
        <w:rPr>
          <w:rFonts w:ascii="Liberation Serif" w:hAnsi="Liberation Serif"/>
        </w:rPr>
        <w:t xml:space="preserve"> </w:t>
      </w:r>
      <w:r w:rsidR="00742972">
        <w:rPr>
          <w:rFonts w:ascii="Liberation Serif" w:hAnsi="Liberation Serif"/>
        </w:rPr>
        <w:t>Данные</w:t>
      </w:r>
      <w:r w:rsidR="00006CDF" w:rsidRPr="005D2553">
        <w:rPr>
          <w:rFonts w:ascii="Liberation Serif" w:hAnsi="Liberation Serif"/>
        </w:rPr>
        <w:t xml:space="preserve"> показывают</w:t>
      </w:r>
      <w:r w:rsidRPr="005D2553">
        <w:rPr>
          <w:rFonts w:ascii="Liberation Serif" w:hAnsi="Liberation Serif"/>
        </w:rPr>
        <w:t>, что в настоящее время и в ближайшей перспективе дефицит по пропускной способности тепловых сетей отсутствует.</w:t>
      </w:r>
    </w:p>
    <w:p w:rsidR="005273DA" w:rsidRPr="005D2553" w:rsidRDefault="005273DA" w:rsidP="004019FF">
      <w:pPr>
        <w:pStyle w:val="Ab"/>
        <w:spacing w:before="120"/>
        <w:rPr>
          <w:rFonts w:ascii="Liberation Serif" w:hAnsi="Liberation Serif"/>
        </w:rPr>
      </w:pPr>
    </w:p>
    <w:p w:rsidR="005118D1" w:rsidRPr="005D2553" w:rsidRDefault="009F1767" w:rsidP="00C02D39">
      <w:pPr>
        <w:pStyle w:val="32"/>
        <w:numPr>
          <w:ilvl w:val="2"/>
          <w:numId w:val="4"/>
        </w:numPr>
        <w:spacing w:line="276" w:lineRule="auto"/>
        <w:ind w:left="0" w:firstLine="567"/>
        <w:rPr>
          <w:rFonts w:ascii="Liberation Serif" w:hAnsi="Liberation Serif"/>
          <w:b w:val="0"/>
          <w:i w:val="0"/>
          <w:sz w:val="24"/>
          <w:szCs w:val="24"/>
        </w:rPr>
      </w:pPr>
      <w:bookmarkStart w:id="232" w:name="_Toc172218729"/>
      <w:r w:rsidRPr="005D2553">
        <w:rPr>
          <w:rFonts w:ascii="Liberation Serif" w:hAnsi="Liberation Serif"/>
          <w:b w:val="0"/>
          <w:i w:val="0"/>
          <w:sz w:val="24"/>
          <w:szCs w:val="24"/>
        </w:rPr>
        <w:t>ОПИСАНИЕ ПРИЧИНЫ ВОЗНИКНОВЕНИЯ ДЕФИЦИТОВ ТЕПЛОВОЙ МОЩНОСТИ И ПОСЛЕДСТВИЙ ВЛИЯНИЯ ДЕФИЦИТОВ НА КАЧЕСТВО ТЕПЛОСНАБЖЕНИЯ</w:t>
      </w:r>
      <w:bookmarkEnd w:id="232"/>
    </w:p>
    <w:p w:rsidR="00B35916" w:rsidRPr="005D2553" w:rsidRDefault="00B35916" w:rsidP="00B35916">
      <w:pPr>
        <w:pStyle w:val="Ab"/>
        <w:spacing w:before="120"/>
        <w:rPr>
          <w:rFonts w:ascii="Liberation Serif" w:hAnsi="Liberation Serif"/>
        </w:rPr>
      </w:pPr>
      <w:proofErr w:type="gramStart"/>
      <w:r w:rsidRPr="005D2553">
        <w:rPr>
          <w:rFonts w:ascii="Liberation Serif" w:hAnsi="Liberation Serif"/>
        </w:rPr>
        <w:t xml:space="preserve">Балансы установленной, располагаемой тепловой мощности и тепловой мощности нетто, потерь тепловой мощности в тепловых сетях, присоединенной тепловой нагрузки и резервы/дефициты мощности по каждому источнику тепловой энергии на момент проведения актуализации схемы теплоснабжения </w:t>
      </w:r>
      <w:r w:rsidR="008528D6" w:rsidRPr="008528D6">
        <w:rPr>
          <w:rFonts w:ascii="Liberation Serif" w:hAnsi="Liberation Serif"/>
        </w:rPr>
        <w:t>Сафакулевского МО</w:t>
      </w:r>
      <w:r w:rsidRPr="005D2553">
        <w:rPr>
          <w:rFonts w:ascii="Liberation Serif" w:hAnsi="Liberation Serif"/>
        </w:rPr>
        <w:t xml:space="preserve"> представлены в Таблице </w:t>
      </w:r>
      <w:r w:rsidR="008528D6">
        <w:rPr>
          <w:rFonts w:ascii="Liberation Serif" w:hAnsi="Liberation Serif"/>
        </w:rPr>
        <w:t>16</w:t>
      </w:r>
      <w:r w:rsidRPr="005D2553">
        <w:rPr>
          <w:rFonts w:ascii="Liberation Serif" w:hAnsi="Liberation Serif"/>
        </w:rPr>
        <w:t xml:space="preserve">. </w:t>
      </w:r>
      <w:proofErr w:type="gramEnd"/>
    </w:p>
    <w:p w:rsidR="00B35916" w:rsidRPr="005D2553" w:rsidRDefault="00B35916" w:rsidP="00B35916">
      <w:pPr>
        <w:pStyle w:val="Ab"/>
        <w:spacing w:before="120"/>
        <w:rPr>
          <w:rFonts w:ascii="Liberation Serif" w:hAnsi="Liberation Serif"/>
        </w:rPr>
      </w:pPr>
      <w:r w:rsidRPr="005D2553">
        <w:rPr>
          <w:rFonts w:ascii="Liberation Serif" w:hAnsi="Liberation Serif"/>
        </w:rPr>
        <w:lastRenderedPageBreak/>
        <w:t xml:space="preserve">Данные по коэффициентам использования установленной тепловой мощности основных источников тепловой энергии представлены в Таблице </w:t>
      </w:r>
      <w:r w:rsidR="008528D6">
        <w:rPr>
          <w:rFonts w:ascii="Liberation Serif" w:hAnsi="Liberation Serif"/>
        </w:rPr>
        <w:t>8</w:t>
      </w:r>
      <w:r w:rsidRPr="005D2553">
        <w:rPr>
          <w:rFonts w:ascii="Liberation Serif" w:hAnsi="Liberation Serif"/>
        </w:rPr>
        <w:t>.</w:t>
      </w:r>
    </w:p>
    <w:p w:rsidR="00006CDF" w:rsidRPr="005D2553" w:rsidRDefault="00006CDF" w:rsidP="00006CDF">
      <w:pPr>
        <w:pStyle w:val="Ab"/>
        <w:spacing w:before="120"/>
        <w:rPr>
          <w:rFonts w:ascii="Liberation Serif" w:hAnsi="Liberation Serif"/>
        </w:rPr>
      </w:pPr>
    </w:p>
    <w:p w:rsidR="005118D1" w:rsidRPr="005D2553" w:rsidRDefault="003A0A4E" w:rsidP="00C02D39">
      <w:pPr>
        <w:pStyle w:val="32"/>
        <w:numPr>
          <w:ilvl w:val="2"/>
          <w:numId w:val="4"/>
        </w:numPr>
        <w:spacing w:line="276" w:lineRule="auto"/>
        <w:ind w:left="0" w:firstLine="567"/>
        <w:rPr>
          <w:rFonts w:ascii="Liberation Serif" w:hAnsi="Liberation Serif"/>
          <w:b w:val="0"/>
          <w:i w:val="0"/>
          <w:sz w:val="24"/>
          <w:szCs w:val="24"/>
        </w:rPr>
      </w:pPr>
      <w:bookmarkStart w:id="233" w:name="_Toc172218730"/>
      <w:r w:rsidRPr="005D2553">
        <w:rPr>
          <w:rFonts w:ascii="Liberation Serif" w:hAnsi="Liberation Serif"/>
          <w:b w:val="0"/>
          <w:i w:val="0"/>
          <w:sz w:val="24"/>
          <w:szCs w:val="24"/>
        </w:rPr>
        <w:t xml:space="preserve">ОПИСАНИЕ РЕЗЕРВОВ ТЕПЛОВОЙ МОЩНОСТИ НЕТТО ИСТОЧНИКОВ ТЕПЛОВОЙ ЭНЕРГИИ И ВОЗМОЖНОСТЕЙ </w:t>
      </w:r>
      <w:proofErr w:type="gramStart"/>
      <w:r w:rsidRPr="005D2553">
        <w:rPr>
          <w:rFonts w:ascii="Liberation Serif" w:hAnsi="Liberation Serif"/>
          <w:b w:val="0"/>
          <w:i w:val="0"/>
          <w:sz w:val="24"/>
          <w:szCs w:val="24"/>
        </w:rPr>
        <w:t>РАСШИРЕНИЯ ТЕХНОЛОГИЧЕСКИХ ЗОН ДЕЙСТВИЯ ИСТОЧНИКОВ ТЕПЛОВОЙ ЭНЕРГИИ</w:t>
      </w:r>
      <w:proofErr w:type="gramEnd"/>
      <w:r w:rsidRPr="005D2553">
        <w:rPr>
          <w:rFonts w:ascii="Liberation Serif" w:hAnsi="Liberation Serif"/>
          <w:b w:val="0"/>
          <w:i w:val="0"/>
          <w:sz w:val="24"/>
          <w:szCs w:val="24"/>
        </w:rPr>
        <w:t xml:space="preserve"> С РЕЗЕРВАМИ ТЕПЛОВОЙ МОЩНОСТИ НЕТТО В ЗОНЫ ДЕЙСТВИЯ С ДЕФИЦИТОМ ТЕПЛОВОЙ МОЩНОСТИ</w:t>
      </w:r>
      <w:bookmarkEnd w:id="233"/>
    </w:p>
    <w:p w:rsidR="006812DA" w:rsidRPr="005D2553" w:rsidRDefault="00635425" w:rsidP="00B35916">
      <w:pPr>
        <w:pStyle w:val="Ab"/>
        <w:spacing w:before="120"/>
        <w:rPr>
          <w:rFonts w:ascii="Liberation Serif" w:hAnsi="Liberation Serif"/>
        </w:rPr>
      </w:pPr>
      <w:r w:rsidRPr="005D2553">
        <w:rPr>
          <w:rFonts w:ascii="Liberation Serif" w:hAnsi="Liberation Serif"/>
        </w:rPr>
        <w:t xml:space="preserve">Показатели резерва и дефицита тепловой мощности источников на территории </w:t>
      </w:r>
      <w:r w:rsidR="008528D6" w:rsidRPr="008528D6">
        <w:rPr>
          <w:rFonts w:ascii="Liberation Serif" w:hAnsi="Liberation Serif"/>
        </w:rPr>
        <w:t>Сафакулевского МО</w:t>
      </w:r>
      <w:r w:rsidRPr="005D2553">
        <w:rPr>
          <w:rFonts w:ascii="Liberation Serif" w:hAnsi="Liberation Serif"/>
        </w:rPr>
        <w:t xml:space="preserve"> приведены в Таблице </w:t>
      </w:r>
      <w:r w:rsidR="008528D6">
        <w:rPr>
          <w:rFonts w:ascii="Liberation Serif" w:hAnsi="Liberation Serif"/>
        </w:rPr>
        <w:t>16</w:t>
      </w:r>
      <w:r w:rsidRPr="005D2553">
        <w:rPr>
          <w:rFonts w:ascii="Liberation Serif" w:hAnsi="Liberation Serif"/>
        </w:rPr>
        <w:t xml:space="preserve">. </w:t>
      </w:r>
      <w:r w:rsidR="006812DA" w:rsidRPr="005D2553">
        <w:rPr>
          <w:rFonts w:ascii="Liberation Serif" w:hAnsi="Liberation Serif"/>
        </w:rPr>
        <w:br w:type="page"/>
      </w:r>
    </w:p>
    <w:p w:rsidR="005118D1" w:rsidRPr="005D2553" w:rsidRDefault="006812DA" w:rsidP="006812DA">
      <w:pPr>
        <w:pStyle w:val="22"/>
        <w:rPr>
          <w:rFonts w:ascii="Liberation Serif" w:hAnsi="Liberation Serif"/>
          <w:i w:val="0"/>
          <w:sz w:val="24"/>
          <w:szCs w:val="24"/>
        </w:rPr>
      </w:pPr>
      <w:bookmarkStart w:id="234" w:name="_Toc172218731"/>
      <w:r w:rsidRPr="005D2553">
        <w:rPr>
          <w:rFonts w:ascii="Liberation Serif" w:hAnsi="Liberation Serif"/>
          <w:i w:val="0"/>
          <w:sz w:val="24"/>
          <w:szCs w:val="24"/>
        </w:rPr>
        <w:lastRenderedPageBreak/>
        <w:t>ЧАСТЬ 7 – БАЛАНСЫ ТЕПЛОНОСИТЕЛЯ</w:t>
      </w:r>
      <w:bookmarkEnd w:id="234"/>
    </w:p>
    <w:p w:rsidR="006812DA" w:rsidRPr="005D2553" w:rsidRDefault="006812DA" w:rsidP="00C02D39">
      <w:pPr>
        <w:pStyle w:val="ad"/>
        <w:keepNext/>
        <w:keepLines/>
        <w:numPr>
          <w:ilvl w:val="1"/>
          <w:numId w:val="4"/>
        </w:numPr>
        <w:spacing w:before="200" w:after="0" w:line="480" w:lineRule="auto"/>
        <w:contextualSpacing w:val="0"/>
        <w:jc w:val="both"/>
        <w:outlineLvl w:val="2"/>
        <w:rPr>
          <w:rFonts w:ascii="Liberation Serif" w:eastAsiaTheme="majorEastAsia" w:hAnsi="Liberation Serif" w:cs="Times New Roman"/>
          <w:bCs/>
          <w:vanish/>
          <w:sz w:val="24"/>
          <w:szCs w:val="24"/>
        </w:rPr>
      </w:pPr>
      <w:bookmarkStart w:id="235" w:name="_Toc13473595"/>
      <w:bookmarkStart w:id="236" w:name="_Toc13473815"/>
      <w:bookmarkStart w:id="237" w:name="_Toc15298460"/>
      <w:bookmarkStart w:id="238" w:name="_Toc15302485"/>
      <w:bookmarkStart w:id="239" w:name="_Toc15303976"/>
      <w:bookmarkStart w:id="240" w:name="_Toc16059091"/>
      <w:bookmarkStart w:id="241" w:name="_Toc16060601"/>
      <w:bookmarkStart w:id="242" w:name="_Toc16843534"/>
      <w:bookmarkStart w:id="243" w:name="_Toc16855917"/>
      <w:bookmarkStart w:id="244" w:name="_Toc52398641"/>
      <w:bookmarkStart w:id="245" w:name="_Toc54817519"/>
      <w:bookmarkStart w:id="246" w:name="_Toc55945688"/>
      <w:bookmarkStart w:id="247" w:name="_Toc56031124"/>
      <w:bookmarkStart w:id="248" w:name="_Toc68804877"/>
      <w:bookmarkStart w:id="249" w:name="_Toc68809585"/>
      <w:bookmarkStart w:id="250" w:name="_Toc100255266"/>
      <w:bookmarkStart w:id="251" w:name="_Toc100316864"/>
      <w:bookmarkStart w:id="252" w:name="_Toc136334363"/>
      <w:bookmarkStart w:id="253" w:name="_Toc136335820"/>
      <w:bookmarkStart w:id="254" w:name="_Toc161240212"/>
      <w:bookmarkStart w:id="255" w:name="_Toc161240409"/>
      <w:bookmarkStart w:id="256" w:name="_Toc161243012"/>
      <w:bookmarkStart w:id="257" w:name="_Toc172213027"/>
      <w:bookmarkStart w:id="258" w:name="_Toc172213222"/>
      <w:bookmarkStart w:id="259" w:name="_Toc172215677"/>
      <w:bookmarkStart w:id="260" w:name="_Toc172218732"/>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rsidR="006812DA" w:rsidRPr="005D2553" w:rsidRDefault="003A0A4E" w:rsidP="00C02D39">
      <w:pPr>
        <w:pStyle w:val="32"/>
        <w:numPr>
          <w:ilvl w:val="2"/>
          <w:numId w:val="4"/>
        </w:numPr>
        <w:spacing w:line="276" w:lineRule="auto"/>
        <w:ind w:left="0" w:firstLine="567"/>
        <w:rPr>
          <w:rFonts w:ascii="Liberation Serif" w:hAnsi="Liberation Serif"/>
          <w:b w:val="0"/>
          <w:i w:val="0"/>
          <w:sz w:val="24"/>
          <w:szCs w:val="24"/>
        </w:rPr>
      </w:pPr>
      <w:bookmarkStart w:id="261" w:name="_Toc172218733"/>
      <w:r w:rsidRPr="005D2553">
        <w:rPr>
          <w:rFonts w:ascii="Liberation Serif" w:hAnsi="Liberation Serif"/>
          <w:b w:val="0"/>
          <w:i w:val="0"/>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61"/>
    </w:p>
    <w:p w:rsidR="00716F1D" w:rsidRPr="005D2553" w:rsidRDefault="00716F1D" w:rsidP="00892B7A">
      <w:pPr>
        <w:pStyle w:val="Ab"/>
        <w:spacing w:before="120"/>
        <w:rPr>
          <w:rFonts w:ascii="Liberation Serif" w:hAnsi="Liberation Serif"/>
        </w:rPr>
      </w:pPr>
    </w:p>
    <w:p w:rsidR="00C22941" w:rsidRPr="005D2553" w:rsidRDefault="00C22941" w:rsidP="00C22941">
      <w:pPr>
        <w:pStyle w:val="Ab"/>
        <w:spacing w:before="120"/>
        <w:rPr>
          <w:rFonts w:ascii="Liberation Serif" w:hAnsi="Liberation Serif"/>
        </w:rPr>
      </w:pPr>
      <w:r w:rsidRPr="005D2553">
        <w:rPr>
          <w:rFonts w:ascii="Liberation Serif" w:hAnsi="Liberation Serif"/>
        </w:rPr>
        <w:t xml:space="preserve">В </w:t>
      </w:r>
      <w:r w:rsidR="00421305">
        <w:rPr>
          <w:rFonts w:ascii="Liberation Serif" w:hAnsi="Liberation Serif"/>
        </w:rPr>
        <w:t>Сафакулевском МО</w:t>
      </w:r>
      <w:r w:rsidRPr="005D2553">
        <w:rPr>
          <w:rFonts w:ascii="Liberation Serif" w:hAnsi="Liberation Serif"/>
        </w:rPr>
        <w:t xml:space="preserve"> предусмотрена централизованная система водоснабжения. По степени обеспеченности подачи воды централизованная система водоснабжения относится к </w:t>
      </w:r>
      <w:r w:rsidRPr="005D2553">
        <w:rPr>
          <w:rFonts w:ascii="Liberation Serif" w:hAnsi="Liberation Serif"/>
          <w:lang w:val="en-US"/>
        </w:rPr>
        <w:t>II</w:t>
      </w:r>
      <w:r w:rsidRPr="005D2553">
        <w:rPr>
          <w:rFonts w:ascii="Liberation Serif" w:hAnsi="Liberation Serif"/>
        </w:rPr>
        <w:t xml:space="preserve"> категории, </w:t>
      </w:r>
      <w:r w:rsidR="00125EC6" w:rsidRPr="005D2553">
        <w:rPr>
          <w:rFonts w:ascii="Liberation Serif" w:hAnsi="Liberation Serif"/>
        </w:rPr>
        <w:t>в соответствии с п. 7.4. СП 31.13330.2021 Водоснабжение. Наружные сети и сооружения. Актуализированная редакция СНиП 2.04.02-84*.</w:t>
      </w:r>
    </w:p>
    <w:p w:rsidR="00C22941" w:rsidRPr="005D2553" w:rsidRDefault="00421305" w:rsidP="00C22941">
      <w:pPr>
        <w:pStyle w:val="Ab"/>
        <w:spacing w:before="120"/>
        <w:rPr>
          <w:rFonts w:ascii="Liberation Serif" w:hAnsi="Liberation Serif"/>
        </w:rPr>
      </w:pPr>
      <w:r w:rsidRPr="00421305">
        <w:rPr>
          <w:rFonts w:ascii="Liberation Serif" w:hAnsi="Liberation Serif"/>
        </w:rPr>
        <w:t>Сафакулевский муниципальный округ включает в себя 33 населенных пункта, из них в 17 населенных пунктах эксплуатируются централизованные системы водоснабжения</w:t>
      </w:r>
      <w:r w:rsidR="00C22941" w:rsidRPr="005D2553">
        <w:rPr>
          <w:rFonts w:ascii="Liberation Serif" w:hAnsi="Liberation Serif"/>
        </w:rPr>
        <w:t>.</w:t>
      </w:r>
    </w:p>
    <w:p w:rsidR="00AE4368" w:rsidRPr="005D2553" w:rsidRDefault="00AE4368" w:rsidP="00AE4368">
      <w:pPr>
        <w:pStyle w:val="Ab"/>
        <w:spacing w:before="120"/>
        <w:rPr>
          <w:rFonts w:ascii="Liberation Serif" w:hAnsi="Liberation Serif"/>
        </w:rPr>
      </w:pPr>
      <w:r w:rsidRPr="005D2553">
        <w:rPr>
          <w:rFonts w:ascii="Liberation Serif" w:hAnsi="Liberation Serif"/>
        </w:rPr>
        <w:t xml:space="preserve">Балансы теплоносителя источников тепловой энергии складываются из производительности водоподготовительных установок и потерь теплоносителя в тепловой сети. </w:t>
      </w:r>
    </w:p>
    <w:p w:rsidR="00AE4368" w:rsidRPr="005D2553" w:rsidRDefault="00AE4368" w:rsidP="00AE4368">
      <w:pPr>
        <w:pStyle w:val="Ab"/>
        <w:spacing w:before="120"/>
        <w:rPr>
          <w:rFonts w:ascii="Liberation Serif" w:hAnsi="Liberation Serif"/>
        </w:rPr>
      </w:pPr>
      <w:r w:rsidRPr="005D2553">
        <w:rPr>
          <w:rFonts w:ascii="Liberation Serif" w:hAnsi="Liberation Serif"/>
        </w:rPr>
        <w:t>Производительность водоподготовительных установок котельных определяется максимальной производительностью оборудования, ограничивающего общую производительность системы.</w:t>
      </w:r>
    </w:p>
    <w:p w:rsidR="00AE4368" w:rsidRPr="005D2553" w:rsidRDefault="00AE4368" w:rsidP="00AE4368">
      <w:pPr>
        <w:pStyle w:val="Ab"/>
        <w:spacing w:before="120"/>
        <w:rPr>
          <w:rFonts w:ascii="Liberation Serif" w:hAnsi="Liberation Serif"/>
        </w:rPr>
      </w:pPr>
      <w:r w:rsidRPr="005D2553">
        <w:rPr>
          <w:rFonts w:ascii="Liberation Serif" w:hAnsi="Liberation Serif"/>
        </w:rPr>
        <w:t>Потери теплоносителя, в свою очередь, делятся на потери с утечками в самой тепловой сети, потери во внутренних системах потребителей и расход теплоносителя на горячее водоснабжение (открытая система ГВС). Основной нагрузкой водоподготовительных установок, является необходимость восполнения теплоносителя расходуемого открытой системой горячего водоснабжения.</w:t>
      </w:r>
    </w:p>
    <w:p w:rsidR="00421305" w:rsidRDefault="00421305" w:rsidP="00AE4368">
      <w:pPr>
        <w:pStyle w:val="Ab"/>
        <w:spacing w:before="120"/>
        <w:rPr>
          <w:rFonts w:ascii="Liberation Serif" w:hAnsi="Liberation Serif"/>
        </w:rPr>
      </w:pPr>
      <w:r w:rsidRPr="00421305">
        <w:rPr>
          <w:rFonts w:ascii="Liberation Serif" w:hAnsi="Liberation Serif"/>
        </w:rPr>
        <w:t>В Сафакулевском МО открытые системы горячего водоснабжения отсутствуют, что является позитивным фактором для системы теплоснабжения.</w:t>
      </w:r>
      <w:r w:rsidR="00BD78C2">
        <w:rPr>
          <w:rFonts w:ascii="Liberation Serif" w:hAnsi="Liberation Serif"/>
        </w:rPr>
        <w:t xml:space="preserve"> </w:t>
      </w:r>
      <w:r w:rsidR="00BD78C2" w:rsidRPr="00BD78C2">
        <w:rPr>
          <w:rFonts w:ascii="Liberation Serif" w:hAnsi="Liberation Serif"/>
        </w:rPr>
        <w:t>Централизованно горячее водоснабжения в Сафакулевском МО отсутствует.</w:t>
      </w:r>
    </w:p>
    <w:p w:rsidR="00AE4368" w:rsidRPr="005D2553" w:rsidRDefault="00AE4368" w:rsidP="00AE4368">
      <w:pPr>
        <w:pStyle w:val="Ab"/>
        <w:spacing w:before="120"/>
        <w:rPr>
          <w:rFonts w:ascii="Liberation Serif" w:hAnsi="Liberation Serif"/>
        </w:rPr>
      </w:pPr>
      <w:r w:rsidRPr="005D2553">
        <w:rPr>
          <w:rFonts w:ascii="Liberation Serif" w:hAnsi="Liberation Serif"/>
        </w:rPr>
        <w:lastRenderedPageBreak/>
        <w:t xml:space="preserve">Информация о существующих и перспективных балансах производительности водоподготовительных установок и максимального потребления теплоносителя </w:t>
      </w:r>
      <w:proofErr w:type="spellStart"/>
      <w:r w:rsidRPr="005D2553">
        <w:rPr>
          <w:rFonts w:ascii="Liberation Serif" w:hAnsi="Liberation Serif"/>
        </w:rPr>
        <w:t>теплопотребляющими</w:t>
      </w:r>
      <w:proofErr w:type="spellEnd"/>
      <w:r w:rsidRPr="005D2553">
        <w:rPr>
          <w:rFonts w:ascii="Liberation Serif" w:hAnsi="Liberation Serif"/>
        </w:rPr>
        <w:t xml:space="preserve"> установками потребителей представлена в Таблице </w:t>
      </w:r>
      <w:r w:rsidR="00421305">
        <w:rPr>
          <w:rFonts w:ascii="Liberation Serif" w:hAnsi="Liberation Serif"/>
        </w:rPr>
        <w:t>17</w:t>
      </w:r>
      <w:r w:rsidRPr="005D2553">
        <w:rPr>
          <w:rFonts w:ascii="Liberation Serif" w:hAnsi="Liberation Serif"/>
        </w:rPr>
        <w:t>.</w:t>
      </w:r>
    </w:p>
    <w:p w:rsidR="003A0A4E" w:rsidRPr="005D2553" w:rsidRDefault="00AE4368" w:rsidP="00AE4368">
      <w:pPr>
        <w:pStyle w:val="Ab"/>
        <w:spacing w:before="120"/>
        <w:rPr>
          <w:rFonts w:ascii="Liberation Serif" w:hAnsi="Liberation Serif"/>
        </w:rPr>
      </w:pPr>
      <w:r w:rsidRPr="005D2553">
        <w:rPr>
          <w:rFonts w:ascii="Liberation Serif" w:hAnsi="Liberation Serif"/>
        </w:rPr>
        <w:t xml:space="preserve">По данным теплоснабжающих организаций, согласованных администрацией </w:t>
      </w:r>
      <w:r w:rsidR="00AA6CD2">
        <w:rPr>
          <w:rFonts w:ascii="Liberation Serif" w:hAnsi="Liberation Serif"/>
        </w:rPr>
        <w:t>муниципального</w:t>
      </w:r>
      <w:r w:rsidRPr="005D2553">
        <w:rPr>
          <w:rFonts w:ascii="Liberation Serif" w:hAnsi="Liberation Serif"/>
        </w:rPr>
        <w:t xml:space="preserve"> округа балансы теплоносителя в перспективе, не изменятся (см. примечания). </w:t>
      </w:r>
      <w:proofErr w:type="gramStart"/>
      <w:r w:rsidRPr="005D2553">
        <w:rPr>
          <w:rFonts w:ascii="Liberation Serif" w:hAnsi="Liberation Serif"/>
        </w:rPr>
        <w:t>Балансы теплоносителя существующих источников в перспективе приняты на уровне базового (согласовано).</w:t>
      </w:r>
      <w:proofErr w:type="gramEnd"/>
    </w:p>
    <w:p w:rsidR="003A0A4E" w:rsidRPr="005D2553" w:rsidRDefault="003A0A4E" w:rsidP="00892B7A">
      <w:pPr>
        <w:pStyle w:val="Ab"/>
        <w:spacing w:before="120"/>
        <w:rPr>
          <w:rFonts w:ascii="Liberation Serif" w:hAnsi="Liberation Serif"/>
        </w:rPr>
      </w:pPr>
      <w:r w:rsidRPr="005D2553">
        <w:rPr>
          <w:rFonts w:ascii="Liberation Serif" w:hAnsi="Liberation Serif"/>
        </w:rPr>
        <w:t xml:space="preserve">На момент проведения актуализации схемы теплоснабжения </w:t>
      </w:r>
      <w:r w:rsidR="00421305" w:rsidRPr="00421305">
        <w:rPr>
          <w:rFonts w:ascii="Liberation Serif" w:hAnsi="Liberation Serif"/>
        </w:rPr>
        <w:t>Сафакулевско</w:t>
      </w:r>
      <w:r w:rsidR="00421305">
        <w:rPr>
          <w:rFonts w:ascii="Liberation Serif" w:hAnsi="Liberation Serif"/>
        </w:rPr>
        <w:t>го</w:t>
      </w:r>
      <w:r w:rsidR="00421305" w:rsidRPr="00421305">
        <w:rPr>
          <w:rFonts w:ascii="Liberation Serif" w:hAnsi="Liberation Serif"/>
        </w:rPr>
        <w:t xml:space="preserve"> </w:t>
      </w:r>
      <w:proofErr w:type="gramStart"/>
      <w:r w:rsidR="00421305" w:rsidRPr="00421305">
        <w:rPr>
          <w:rFonts w:ascii="Liberation Serif" w:hAnsi="Liberation Serif"/>
        </w:rPr>
        <w:t>МО</w:t>
      </w:r>
      <w:r w:rsidRPr="005D2553">
        <w:rPr>
          <w:rFonts w:ascii="Liberation Serif" w:hAnsi="Liberation Serif"/>
        </w:rPr>
        <w:t>, данные по возможным дефицитам производительности водоподготовительных установок котельных не поступало</w:t>
      </w:r>
      <w:proofErr w:type="gramEnd"/>
      <w:r w:rsidRPr="005D2553">
        <w:rPr>
          <w:rFonts w:ascii="Liberation Serif" w:hAnsi="Liberation Serif"/>
        </w:rPr>
        <w:t>.</w:t>
      </w:r>
      <w:r w:rsidR="00AE4368" w:rsidRPr="005D2553">
        <w:rPr>
          <w:rFonts w:ascii="Liberation Serif" w:hAnsi="Liberation Serif"/>
        </w:rPr>
        <w:t xml:space="preserve"> </w:t>
      </w:r>
    </w:p>
    <w:p w:rsidR="00892B7A" w:rsidRPr="005D2553" w:rsidRDefault="00892B7A" w:rsidP="00892B7A">
      <w:pPr>
        <w:spacing w:after="0" w:line="240" w:lineRule="auto"/>
        <w:jc w:val="center"/>
        <w:rPr>
          <w:rFonts w:ascii="Liberation Serif" w:eastAsia="Times New Roman" w:hAnsi="Liberation Serif" w:cs="Times New Roman"/>
          <w:color w:val="000000"/>
          <w:sz w:val="20"/>
          <w:szCs w:val="20"/>
          <w:lang w:eastAsia="ru-RU"/>
        </w:rPr>
        <w:sectPr w:rsidR="00892B7A" w:rsidRPr="005D2553" w:rsidSect="00BD78C2">
          <w:headerReference w:type="even" r:id="rId48"/>
          <w:headerReference w:type="default" r:id="rId49"/>
          <w:headerReference w:type="first" r:id="rId50"/>
          <w:footerReference w:type="first" r:id="rId51"/>
          <w:pgSz w:w="11906" w:h="16838"/>
          <w:pgMar w:top="1134" w:right="851" w:bottom="1134" w:left="1134" w:header="709" w:footer="709" w:gutter="0"/>
          <w:cols w:space="708"/>
          <w:titlePg/>
          <w:docGrid w:linePitch="360"/>
        </w:sectPr>
      </w:pPr>
    </w:p>
    <w:p w:rsidR="00C21774" w:rsidRPr="005D2553" w:rsidRDefault="00C21774" w:rsidP="00C21774">
      <w:pPr>
        <w:keepNext/>
        <w:widowControl w:val="0"/>
        <w:adjustRightInd w:val="0"/>
        <w:spacing w:before="240" w:after="0" w:line="240" w:lineRule="auto"/>
        <w:ind w:right="-2" w:firstLine="567"/>
        <w:jc w:val="right"/>
        <w:textAlignment w:val="baseline"/>
        <w:rPr>
          <w:rFonts w:ascii="Liberation Serif" w:eastAsia="Microsoft YaHei" w:hAnsi="Liberation Serif" w:cs="Times New Roman"/>
          <w:bCs/>
          <w:i/>
          <w:spacing w:val="-5"/>
          <w:sz w:val="24"/>
          <w:szCs w:val="24"/>
        </w:rPr>
      </w:pPr>
      <w:bookmarkStart w:id="262" w:name="_Ref13418467"/>
      <w:r w:rsidRPr="005D2553">
        <w:rPr>
          <w:rFonts w:ascii="Liberation Serif" w:eastAsia="Microsoft YaHei" w:hAnsi="Liberation Serif" w:cs="Times New Roman"/>
          <w:bCs/>
          <w:i/>
          <w:spacing w:val="-5"/>
          <w:sz w:val="24"/>
          <w:szCs w:val="24"/>
        </w:rPr>
        <w:lastRenderedPageBreak/>
        <w:t xml:space="preserve">Таблица </w:t>
      </w:r>
      <w:r w:rsidR="00421305">
        <w:rPr>
          <w:rFonts w:ascii="Liberation Serif" w:eastAsia="Microsoft YaHei" w:hAnsi="Liberation Serif" w:cs="Times New Roman"/>
          <w:bCs/>
          <w:i/>
          <w:spacing w:val="-5"/>
          <w:sz w:val="24"/>
          <w:szCs w:val="24"/>
        </w:rPr>
        <w:t>17</w:t>
      </w:r>
      <w:r w:rsidRPr="005D2553">
        <w:rPr>
          <w:rFonts w:ascii="Liberation Serif" w:eastAsia="Microsoft YaHei" w:hAnsi="Liberation Serif" w:cs="Times New Roman"/>
          <w:bCs/>
          <w:i/>
          <w:spacing w:val="-5"/>
          <w:sz w:val="24"/>
          <w:szCs w:val="24"/>
        </w:rPr>
        <w:t xml:space="preserve">. Балансы производительности водоподготовительных установок источников </w:t>
      </w:r>
      <w:r w:rsidR="00421305" w:rsidRPr="00421305">
        <w:rPr>
          <w:rFonts w:ascii="Liberation Serif" w:eastAsia="Microsoft YaHei" w:hAnsi="Liberation Serif" w:cs="Times New Roman"/>
          <w:bCs/>
          <w:i/>
          <w:spacing w:val="-5"/>
          <w:sz w:val="24"/>
          <w:szCs w:val="24"/>
        </w:rPr>
        <w:t>Сафакулевского МО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884"/>
        <w:gridCol w:w="2390"/>
        <w:gridCol w:w="1852"/>
        <w:gridCol w:w="1289"/>
        <w:gridCol w:w="1289"/>
        <w:gridCol w:w="1523"/>
        <w:gridCol w:w="1898"/>
        <w:gridCol w:w="1758"/>
      </w:tblGrid>
      <w:tr w:rsidR="005C7B9B" w:rsidRPr="005C7B9B" w:rsidTr="000463FA">
        <w:trPr>
          <w:trHeight w:val="2760"/>
          <w:tblHeader/>
          <w:jc w:val="center"/>
        </w:trPr>
        <w:tc>
          <w:tcPr>
            <w:tcW w:w="2875" w:type="dxa"/>
            <w:shd w:val="clear" w:color="auto" w:fill="D9D9D9"/>
            <w:tcMar>
              <w:top w:w="15" w:type="dxa"/>
              <w:left w:w="15" w:type="dxa"/>
              <w:bottom w:w="0" w:type="dxa"/>
              <w:right w:w="15" w:type="dxa"/>
            </w:tcMar>
            <w:textDirection w:val="btLr"/>
            <w:vAlign w:val="center"/>
            <w:hideMark/>
          </w:tcPr>
          <w:bookmarkEnd w:id="262"/>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Наименование источника</w:t>
            </w:r>
          </w:p>
        </w:tc>
        <w:tc>
          <w:tcPr>
            <w:tcW w:w="2384" w:type="dxa"/>
            <w:shd w:val="clear" w:color="auto" w:fill="D9D9D9"/>
            <w:tcMar>
              <w:top w:w="15" w:type="dxa"/>
              <w:left w:w="15" w:type="dxa"/>
              <w:bottom w:w="0" w:type="dxa"/>
              <w:right w:w="15" w:type="dxa"/>
            </w:tcMar>
            <w:textDirection w:val="btL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Наличие и тип водоподготовительных установок</w:t>
            </w:r>
          </w:p>
        </w:tc>
        <w:tc>
          <w:tcPr>
            <w:tcW w:w="1847" w:type="dxa"/>
            <w:shd w:val="clear" w:color="auto" w:fill="D9D9D9"/>
            <w:tcMar>
              <w:top w:w="15" w:type="dxa"/>
              <w:left w:w="15" w:type="dxa"/>
              <w:bottom w:w="0" w:type="dxa"/>
              <w:right w:w="15" w:type="dxa"/>
            </w:tcMar>
            <w:textDirection w:val="btL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Производительность водоподготовительных установок, т/ч</w:t>
            </w:r>
          </w:p>
        </w:tc>
        <w:tc>
          <w:tcPr>
            <w:tcW w:w="1286" w:type="dxa"/>
            <w:shd w:val="clear" w:color="auto" w:fill="D9D9D9"/>
            <w:tcMar>
              <w:top w:w="15" w:type="dxa"/>
              <w:left w:w="15" w:type="dxa"/>
              <w:bottom w:w="0" w:type="dxa"/>
              <w:right w:w="15" w:type="dxa"/>
            </w:tcMar>
            <w:textDirection w:val="btL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Фактический расход воды на подпитку ТС, т/ч</w:t>
            </w:r>
          </w:p>
        </w:tc>
        <w:tc>
          <w:tcPr>
            <w:tcW w:w="1286" w:type="dxa"/>
            <w:shd w:val="clear" w:color="auto" w:fill="D9D9D9"/>
            <w:tcMar>
              <w:top w:w="15" w:type="dxa"/>
              <w:left w:w="15" w:type="dxa"/>
              <w:bottom w:w="0" w:type="dxa"/>
              <w:right w:w="15" w:type="dxa"/>
            </w:tcMar>
            <w:textDirection w:val="btL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Фактический расход воды на подпитку ГВС, т/ч</w:t>
            </w:r>
          </w:p>
        </w:tc>
        <w:tc>
          <w:tcPr>
            <w:tcW w:w="1519" w:type="dxa"/>
            <w:shd w:val="clear" w:color="auto" w:fill="D9D9D9"/>
            <w:tcMar>
              <w:top w:w="15" w:type="dxa"/>
              <w:left w:w="15" w:type="dxa"/>
              <w:bottom w:w="0" w:type="dxa"/>
              <w:right w:w="15" w:type="dxa"/>
            </w:tcMar>
            <w:textDirection w:val="btL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Нормативный расход воды на утечку из систем теплопотребления и тепловых сетей, т/ч</w:t>
            </w:r>
          </w:p>
        </w:tc>
        <w:tc>
          <w:tcPr>
            <w:tcW w:w="1893" w:type="dxa"/>
            <w:shd w:val="clear" w:color="auto" w:fill="D9D9D9"/>
            <w:tcMar>
              <w:top w:w="15" w:type="dxa"/>
              <w:left w:w="15" w:type="dxa"/>
              <w:bottom w:w="0" w:type="dxa"/>
              <w:right w:w="15" w:type="dxa"/>
            </w:tcMar>
            <w:textDirection w:val="btL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Нормативный расход воды в системе ГВС, т/ч</w:t>
            </w:r>
          </w:p>
        </w:tc>
        <w:tc>
          <w:tcPr>
            <w:tcW w:w="1753" w:type="dxa"/>
            <w:shd w:val="clear" w:color="auto" w:fill="D9D9D9"/>
            <w:tcMar>
              <w:top w:w="15" w:type="dxa"/>
              <w:left w:w="15" w:type="dxa"/>
              <w:bottom w:w="0" w:type="dxa"/>
              <w:right w:w="15" w:type="dxa"/>
            </w:tcMar>
            <w:textDirection w:val="btL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Резерв/Дефицит производительности, т/ч</w:t>
            </w:r>
          </w:p>
        </w:tc>
      </w:tr>
      <w:tr w:rsidR="005C7B9B" w:rsidRPr="005C7B9B" w:rsidTr="005C7B9B">
        <w:trPr>
          <w:trHeight w:val="300"/>
          <w:jc w:val="center"/>
        </w:trPr>
        <w:tc>
          <w:tcPr>
            <w:tcW w:w="0" w:type="auto"/>
            <w:gridSpan w:val="8"/>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b/>
                <w:bCs/>
                <w:color w:val="000000"/>
                <w:sz w:val="20"/>
                <w:szCs w:val="20"/>
              </w:rPr>
            </w:pPr>
            <w:r w:rsidRPr="005C7B9B">
              <w:rPr>
                <w:rFonts w:ascii="Liberation Serif" w:eastAsia="Calibri" w:hAnsi="Liberation Serif" w:cs="Times New Roman"/>
                <w:b/>
                <w:bCs/>
                <w:color w:val="000000"/>
                <w:sz w:val="20"/>
                <w:szCs w:val="20"/>
              </w:rPr>
              <w:t>Существующее положение</w:t>
            </w:r>
          </w:p>
        </w:tc>
      </w:tr>
      <w:tr w:rsidR="005C7B9B" w:rsidRPr="005C7B9B" w:rsidTr="005C7B9B">
        <w:trPr>
          <w:trHeight w:val="510"/>
          <w:jc w:val="center"/>
        </w:trPr>
        <w:tc>
          <w:tcPr>
            <w:tcW w:w="2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C7B9B" w:rsidRPr="005C7B9B" w:rsidRDefault="005C7B9B" w:rsidP="005C7B9B">
            <w:pP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Центральная котельная с. Сафакулево, ул. Зауральская, 25</w:t>
            </w:r>
          </w:p>
        </w:tc>
        <w:tc>
          <w:tcPr>
            <w:tcW w:w="2384" w:type="dxa"/>
            <w:shd w:val="clear" w:color="auto" w:fill="FFFFFF"/>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sz w:val="20"/>
                <w:szCs w:val="20"/>
              </w:rPr>
            </w:pPr>
            <w:r w:rsidRPr="005C7B9B">
              <w:rPr>
                <w:rFonts w:ascii="Liberation Serif" w:eastAsia="Calibri" w:hAnsi="Liberation Serif" w:cs="Times New Roman"/>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624,72</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r>
      <w:tr w:rsidR="005C7B9B" w:rsidRPr="005C7B9B" w:rsidTr="005C7B9B">
        <w:trPr>
          <w:trHeight w:val="510"/>
          <w:jc w:val="center"/>
        </w:trPr>
        <w:tc>
          <w:tcPr>
            <w:tcW w:w="28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C7B9B" w:rsidRPr="005C7B9B" w:rsidRDefault="005C7B9B" w:rsidP="005C7B9B">
            <w:pP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Котельная ЦРБ, с. Сафакулево, ул. Больничная, 1</w:t>
            </w:r>
          </w:p>
        </w:tc>
        <w:tc>
          <w:tcPr>
            <w:tcW w:w="2384" w:type="dxa"/>
            <w:shd w:val="clear" w:color="auto" w:fill="FFFFFF"/>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sz w:val="20"/>
                <w:szCs w:val="20"/>
              </w:rPr>
            </w:pPr>
            <w:r w:rsidRPr="005C7B9B">
              <w:rPr>
                <w:rFonts w:ascii="Liberation Serif" w:eastAsia="Calibri" w:hAnsi="Liberation Serif" w:cs="Times New Roman"/>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39,18</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r>
      <w:tr w:rsidR="005C7B9B" w:rsidRPr="005C7B9B" w:rsidTr="005C7B9B">
        <w:trPr>
          <w:trHeight w:val="300"/>
          <w:jc w:val="center"/>
        </w:trPr>
        <w:tc>
          <w:tcPr>
            <w:tcW w:w="28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C7B9B" w:rsidRPr="005C7B9B" w:rsidRDefault="005C7B9B" w:rsidP="005C7B9B">
            <w:pP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Котельная школы, с. Субботино, ул. Ленина, 13А</w:t>
            </w:r>
          </w:p>
        </w:tc>
        <w:tc>
          <w:tcPr>
            <w:tcW w:w="2384" w:type="dxa"/>
            <w:shd w:val="clear" w:color="auto" w:fill="FFFFFF"/>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sz w:val="20"/>
                <w:szCs w:val="20"/>
              </w:rPr>
            </w:pPr>
            <w:r w:rsidRPr="005C7B9B">
              <w:rPr>
                <w:rFonts w:ascii="Liberation Serif" w:eastAsia="Calibri" w:hAnsi="Liberation Serif" w:cs="Times New Roman"/>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4,60</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r>
      <w:tr w:rsidR="005C7B9B" w:rsidRPr="005C7B9B" w:rsidTr="005C7B9B">
        <w:trPr>
          <w:trHeight w:val="300"/>
          <w:jc w:val="center"/>
        </w:trPr>
        <w:tc>
          <w:tcPr>
            <w:tcW w:w="28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C7B9B" w:rsidRPr="005C7B9B" w:rsidRDefault="005C7B9B" w:rsidP="005C7B9B">
            <w:pP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xml:space="preserve">Котельная школы, с. Сулюклино, ул. Школьная, 7А </w:t>
            </w:r>
          </w:p>
        </w:tc>
        <w:tc>
          <w:tcPr>
            <w:tcW w:w="2384" w:type="dxa"/>
            <w:shd w:val="clear" w:color="auto" w:fill="FFFFFF"/>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sz w:val="20"/>
                <w:szCs w:val="20"/>
              </w:rPr>
            </w:pPr>
            <w:r w:rsidRPr="005C7B9B">
              <w:rPr>
                <w:rFonts w:ascii="Liberation Serif" w:eastAsia="Calibri" w:hAnsi="Liberation Serif" w:cs="Times New Roman"/>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6,65</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r>
      <w:tr w:rsidR="005C7B9B" w:rsidRPr="005C7B9B" w:rsidTr="005C7B9B">
        <w:trPr>
          <w:trHeight w:val="300"/>
          <w:jc w:val="center"/>
        </w:trPr>
        <w:tc>
          <w:tcPr>
            <w:tcW w:w="28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C7B9B" w:rsidRPr="005C7B9B" w:rsidRDefault="005C7B9B" w:rsidP="005C7B9B">
            <w:pP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xml:space="preserve">Котельная школы, с. Мартыновка, </w:t>
            </w:r>
            <w:proofErr w:type="spellStart"/>
            <w:proofErr w:type="gramStart"/>
            <w:r w:rsidRPr="005C7B9B">
              <w:rPr>
                <w:rFonts w:ascii="Liberation Serif" w:eastAsia="Calibri" w:hAnsi="Liberation Serif" w:cs="Times New Roman"/>
                <w:color w:val="000000"/>
                <w:sz w:val="20"/>
                <w:szCs w:val="20"/>
              </w:rPr>
              <w:t>ул</w:t>
            </w:r>
            <w:proofErr w:type="spellEnd"/>
            <w:proofErr w:type="gramEnd"/>
            <w:r w:rsidRPr="005C7B9B">
              <w:rPr>
                <w:rFonts w:ascii="Liberation Serif" w:eastAsia="Calibri" w:hAnsi="Liberation Serif" w:cs="Times New Roman"/>
                <w:color w:val="000000"/>
                <w:sz w:val="20"/>
                <w:szCs w:val="20"/>
              </w:rPr>
              <w:t xml:space="preserve"> Школьная, 7Б</w:t>
            </w:r>
          </w:p>
        </w:tc>
        <w:tc>
          <w:tcPr>
            <w:tcW w:w="2384" w:type="dxa"/>
            <w:shd w:val="clear" w:color="auto" w:fill="FFFFFF"/>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sz w:val="20"/>
                <w:szCs w:val="20"/>
              </w:rPr>
            </w:pPr>
            <w:r w:rsidRPr="005C7B9B">
              <w:rPr>
                <w:rFonts w:ascii="Liberation Serif" w:eastAsia="Calibri" w:hAnsi="Liberation Serif" w:cs="Times New Roman"/>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8,43</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r>
      <w:tr w:rsidR="005C7B9B" w:rsidRPr="005C7B9B" w:rsidTr="005C7B9B">
        <w:trPr>
          <w:trHeight w:val="300"/>
          <w:jc w:val="center"/>
        </w:trPr>
        <w:tc>
          <w:tcPr>
            <w:tcW w:w="28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C7B9B" w:rsidRPr="005C7B9B" w:rsidRDefault="005C7B9B" w:rsidP="005C7B9B">
            <w:pP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Котельная школы, с. Боровичи, ул. 60 лет СССР, 3Б</w:t>
            </w:r>
          </w:p>
        </w:tc>
        <w:tc>
          <w:tcPr>
            <w:tcW w:w="2384" w:type="dxa"/>
            <w:shd w:val="clear" w:color="auto" w:fill="FFFFFF"/>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sz w:val="20"/>
                <w:szCs w:val="20"/>
              </w:rPr>
            </w:pPr>
            <w:r w:rsidRPr="005C7B9B">
              <w:rPr>
                <w:rFonts w:ascii="Liberation Serif" w:eastAsia="Calibri" w:hAnsi="Liberation Serif" w:cs="Times New Roman"/>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4,97</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r>
      <w:tr w:rsidR="005C7B9B" w:rsidRPr="005C7B9B" w:rsidTr="005C7B9B">
        <w:trPr>
          <w:trHeight w:val="300"/>
          <w:jc w:val="center"/>
        </w:trPr>
        <w:tc>
          <w:tcPr>
            <w:tcW w:w="28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C7B9B" w:rsidRPr="005C7B9B" w:rsidRDefault="005C7B9B" w:rsidP="005C7B9B">
            <w:pP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xml:space="preserve">Котельная школы, с. Яланское, ул. Ленина, 12 </w:t>
            </w:r>
          </w:p>
        </w:tc>
        <w:tc>
          <w:tcPr>
            <w:tcW w:w="2384" w:type="dxa"/>
            <w:shd w:val="clear" w:color="auto" w:fill="FFFFFF"/>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sz w:val="20"/>
                <w:szCs w:val="20"/>
              </w:rPr>
            </w:pPr>
            <w:r w:rsidRPr="005C7B9B">
              <w:rPr>
                <w:rFonts w:ascii="Liberation Serif" w:eastAsia="Calibri" w:hAnsi="Liberation Serif" w:cs="Times New Roman"/>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13,23</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r>
      <w:tr w:rsidR="005C7B9B" w:rsidRPr="005C7B9B" w:rsidTr="005C7B9B">
        <w:trPr>
          <w:trHeight w:val="300"/>
          <w:jc w:val="center"/>
        </w:trPr>
        <w:tc>
          <w:tcPr>
            <w:tcW w:w="0" w:type="auto"/>
            <w:gridSpan w:val="8"/>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b/>
                <w:bCs/>
                <w:color w:val="000000"/>
                <w:sz w:val="20"/>
                <w:szCs w:val="20"/>
              </w:rPr>
            </w:pPr>
            <w:r w:rsidRPr="005C7B9B">
              <w:rPr>
                <w:rFonts w:ascii="Liberation Serif" w:eastAsia="Calibri" w:hAnsi="Liberation Serif" w:cs="Times New Roman"/>
                <w:b/>
                <w:bCs/>
                <w:color w:val="000000"/>
                <w:sz w:val="20"/>
                <w:szCs w:val="20"/>
              </w:rPr>
              <w:t>Перспективное положение</w:t>
            </w:r>
          </w:p>
        </w:tc>
      </w:tr>
      <w:tr w:rsidR="005C7B9B" w:rsidRPr="005C7B9B" w:rsidTr="005C7B9B">
        <w:trPr>
          <w:trHeight w:val="510"/>
          <w:jc w:val="center"/>
        </w:trPr>
        <w:tc>
          <w:tcPr>
            <w:tcW w:w="2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C7B9B" w:rsidRPr="005C7B9B" w:rsidRDefault="005C7B9B" w:rsidP="005C7B9B">
            <w:pP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xml:space="preserve">Центральная котельная с. </w:t>
            </w:r>
            <w:r w:rsidRPr="005C7B9B">
              <w:rPr>
                <w:rFonts w:ascii="Liberation Serif" w:eastAsia="Calibri" w:hAnsi="Liberation Serif" w:cs="Times New Roman"/>
                <w:color w:val="000000"/>
                <w:sz w:val="20"/>
                <w:szCs w:val="20"/>
              </w:rPr>
              <w:lastRenderedPageBreak/>
              <w:t>Сафакулево, ул. Зауральская, 25</w:t>
            </w:r>
          </w:p>
        </w:tc>
        <w:tc>
          <w:tcPr>
            <w:tcW w:w="2384" w:type="dxa"/>
            <w:shd w:val="clear" w:color="auto" w:fill="FFFFFF"/>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sz w:val="20"/>
                <w:szCs w:val="20"/>
              </w:rPr>
            </w:pPr>
            <w:r w:rsidRPr="005C7B9B">
              <w:rPr>
                <w:rFonts w:ascii="Liberation Serif" w:eastAsia="Calibri" w:hAnsi="Liberation Serif" w:cs="Times New Roman"/>
                <w:sz w:val="20"/>
                <w:szCs w:val="20"/>
              </w:rPr>
              <w:lastRenderedPageBreak/>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624,72</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r>
      <w:tr w:rsidR="005C7B9B" w:rsidRPr="005C7B9B" w:rsidTr="005C7B9B">
        <w:trPr>
          <w:trHeight w:val="510"/>
          <w:jc w:val="center"/>
        </w:trPr>
        <w:tc>
          <w:tcPr>
            <w:tcW w:w="28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C7B9B" w:rsidRPr="005C7B9B" w:rsidRDefault="005C7B9B" w:rsidP="005C7B9B">
            <w:pP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lastRenderedPageBreak/>
              <w:t>Котельная ЦРБ, с. Сафакулево, ул. Больничная, 1</w:t>
            </w:r>
          </w:p>
        </w:tc>
        <w:tc>
          <w:tcPr>
            <w:tcW w:w="2384" w:type="dxa"/>
            <w:shd w:val="clear" w:color="auto" w:fill="FFFFFF"/>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sz w:val="20"/>
                <w:szCs w:val="20"/>
              </w:rPr>
            </w:pPr>
            <w:r w:rsidRPr="005C7B9B">
              <w:rPr>
                <w:rFonts w:ascii="Liberation Serif" w:eastAsia="Calibri" w:hAnsi="Liberation Serif" w:cs="Times New Roman"/>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39,18</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r>
      <w:tr w:rsidR="005C7B9B" w:rsidRPr="005C7B9B" w:rsidTr="005C7B9B">
        <w:trPr>
          <w:trHeight w:val="300"/>
          <w:jc w:val="center"/>
        </w:trPr>
        <w:tc>
          <w:tcPr>
            <w:tcW w:w="28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C7B9B" w:rsidRPr="005C7B9B" w:rsidRDefault="005C7B9B" w:rsidP="005C7B9B">
            <w:pP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Котельная школы, с. Субботино, ул. Ленина, 13А</w:t>
            </w:r>
          </w:p>
        </w:tc>
        <w:tc>
          <w:tcPr>
            <w:tcW w:w="2384" w:type="dxa"/>
            <w:shd w:val="clear" w:color="auto" w:fill="FFFFFF"/>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sz w:val="20"/>
                <w:szCs w:val="20"/>
              </w:rPr>
            </w:pPr>
            <w:r w:rsidRPr="005C7B9B">
              <w:rPr>
                <w:rFonts w:ascii="Liberation Serif" w:eastAsia="Calibri" w:hAnsi="Liberation Serif" w:cs="Times New Roman"/>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4,60</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r>
      <w:tr w:rsidR="005C7B9B" w:rsidRPr="005C7B9B" w:rsidTr="005C7B9B">
        <w:trPr>
          <w:trHeight w:val="300"/>
          <w:jc w:val="center"/>
        </w:trPr>
        <w:tc>
          <w:tcPr>
            <w:tcW w:w="28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C7B9B" w:rsidRPr="005C7B9B" w:rsidRDefault="005C7B9B" w:rsidP="005C7B9B">
            <w:pP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xml:space="preserve">Котельная школы, с. Сулюклино, ул. Школьная, 7А </w:t>
            </w:r>
          </w:p>
        </w:tc>
        <w:tc>
          <w:tcPr>
            <w:tcW w:w="2384" w:type="dxa"/>
            <w:shd w:val="clear" w:color="auto" w:fill="FFFFFF"/>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sz w:val="20"/>
                <w:szCs w:val="20"/>
              </w:rPr>
            </w:pPr>
            <w:r w:rsidRPr="005C7B9B">
              <w:rPr>
                <w:rFonts w:ascii="Liberation Serif" w:eastAsia="Calibri" w:hAnsi="Liberation Serif" w:cs="Times New Roman"/>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6,65</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r>
      <w:tr w:rsidR="005C7B9B" w:rsidRPr="005C7B9B" w:rsidTr="005C7B9B">
        <w:trPr>
          <w:trHeight w:val="300"/>
          <w:jc w:val="center"/>
        </w:trPr>
        <w:tc>
          <w:tcPr>
            <w:tcW w:w="28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C7B9B" w:rsidRPr="005C7B9B" w:rsidRDefault="005C7B9B" w:rsidP="005C7B9B">
            <w:pP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xml:space="preserve">Котельная школы, с. Мартыновка, </w:t>
            </w:r>
            <w:proofErr w:type="spellStart"/>
            <w:proofErr w:type="gramStart"/>
            <w:r w:rsidRPr="005C7B9B">
              <w:rPr>
                <w:rFonts w:ascii="Liberation Serif" w:eastAsia="Calibri" w:hAnsi="Liberation Serif" w:cs="Times New Roman"/>
                <w:color w:val="000000"/>
                <w:sz w:val="20"/>
                <w:szCs w:val="20"/>
              </w:rPr>
              <w:t>ул</w:t>
            </w:r>
            <w:proofErr w:type="spellEnd"/>
            <w:proofErr w:type="gramEnd"/>
            <w:r w:rsidRPr="005C7B9B">
              <w:rPr>
                <w:rFonts w:ascii="Liberation Serif" w:eastAsia="Calibri" w:hAnsi="Liberation Serif" w:cs="Times New Roman"/>
                <w:color w:val="000000"/>
                <w:sz w:val="20"/>
                <w:szCs w:val="20"/>
              </w:rPr>
              <w:t xml:space="preserve"> Школьная, 7Б</w:t>
            </w:r>
          </w:p>
        </w:tc>
        <w:tc>
          <w:tcPr>
            <w:tcW w:w="2384" w:type="dxa"/>
            <w:shd w:val="clear" w:color="auto" w:fill="FFFFFF"/>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sz w:val="20"/>
                <w:szCs w:val="20"/>
              </w:rPr>
            </w:pPr>
            <w:r w:rsidRPr="005C7B9B">
              <w:rPr>
                <w:rFonts w:ascii="Liberation Serif" w:eastAsia="Calibri" w:hAnsi="Liberation Serif" w:cs="Times New Roman"/>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8,43</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r>
      <w:tr w:rsidR="005C7B9B" w:rsidRPr="005C7B9B" w:rsidTr="005C7B9B">
        <w:trPr>
          <w:trHeight w:val="300"/>
          <w:jc w:val="center"/>
        </w:trPr>
        <w:tc>
          <w:tcPr>
            <w:tcW w:w="28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C7B9B" w:rsidRPr="005C7B9B" w:rsidRDefault="005C7B9B" w:rsidP="005C7B9B">
            <w:pP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Котельная школы, с. Боровичи, ул. 60 лет СССР, 3Б</w:t>
            </w:r>
          </w:p>
        </w:tc>
        <w:tc>
          <w:tcPr>
            <w:tcW w:w="2384" w:type="dxa"/>
            <w:shd w:val="clear" w:color="auto" w:fill="FFFFFF"/>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sz w:val="20"/>
                <w:szCs w:val="20"/>
              </w:rPr>
            </w:pPr>
            <w:r w:rsidRPr="005C7B9B">
              <w:rPr>
                <w:rFonts w:ascii="Liberation Serif" w:eastAsia="Calibri" w:hAnsi="Liberation Serif" w:cs="Times New Roman"/>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4,97</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r>
      <w:tr w:rsidR="005C7B9B" w:rsidRPr="005C7B9B" w:rsidTr="005C7B9B">
        <w:trPr>
          <w:trHeight w:val="300"/>
          <w:jc w:val="center"/>
        </w:trPr>
        <w:tc>
          <w:tcPr>
            <w:tcW w:w="28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C7B9B" w:rsidRPr="005C7B9B" w:rsidRDefault="005C7B9B" w:rsidP="005C7B9B">
            <w:pP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xml:space="preserve">Котельная школы, с. Яланское, ул. Ленина, 12 </w:t>
            </w:r>
          </w:p>
        </w:tc>
        <w:tc>
          <w:tcPr>
            <w:tcW w:w="2384" w:type="dxa"/>
            <w:shd w:val="clear" w:color="auto" w:fill="FFFFFF"/>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sz w:val="20"/>
                <w:szCs w:val="20"/>
              </w:rPr>
            </w:pPr>
            <w:r w:rsidRPr="005C7B9B">
              <w:rPr>
                <w:rFonts w:ascii="Liberation Serif" w:eastAsia="Calibri" w:hAnsi="Liberation Serif" w:cs="Times New Roman"/>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13,23</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c>
          <w:tcPr>
            <w:tcW w:w="0" w:type="auto"/>
            <w:shd w:val="clear" w:color="auto" w:fill="FFFFFF"/>
            <w:noWrap/>
            <w:tcMar>
              <w:top w:w="15" w:type="dxa"/>
              <w:left w:w="15" w:type="dxa"/>
              <w:bottom w:w="0" w:type="dxa"/>
              <w:right w:w="15" w:type="dxa"/>
            </w:tcMar>
            <w:vAlign w:val="center"/>
            <w:hideMark/>
          </w:tcPr>
          <w:p w:rsidR="005C7B9B" w:rsidRPr="005C7B9B" w:rsidRDefault="005C7B9B" w:rsidP="005C7B9B">
            <w:pPr>
              <w:jc w:val="center"/>
              <w:rPr>
                <w:rFonts w:ascii="Liberation Serif" w:eastAsia="Calibri" w:hAnsi="Liberation Serif" w:cs="Times New Roman"/>
                <w:color w:val="000000"/>
                <w:sz w:val="20"/>
                <w:szCs w:val="20"/>
              </w:rPr>
            </w:pPr>
            <w:r w:rsidRPr="005C7B9B">
              <w:rPr>
                <w:rFonts w:ascii="Liberation Serif" w:eastAsia="Calibri" w:hAnsi="Liberation Serif" w:cs="Times New Roman"/>
                <w:color w:val="000000"/>
                <w:sz w:val="20"/>
                <w:szCs w:val="20"/>
              </w:rPr>
              <w:t> </w:t>
            </w:r>
          </w:p>
        </w:tc>
      </w:tr>
    </w:tbl>
    <w:p w:rsidR="005C7B9B" w:rsidRPr="005C7B9B" w:rsidRDefault="005C7B9B" w:rsidP="005C7B9B">
      <w:pPr>
        <w:spacing w:after="0" w:line="360" w:lineRule="auto"/>
        <w:contextualSpacing/>
        <w:jc w:val="both"/>
        <w:rPr>
          <w:rFonts w:ascii="Liberation Serif" w:eastAsia="Calibri" w:hAnsi="Liberation Serif" w:cs="Times New Roman"/>
          <w:i/>
          <w:sz w:val="24"/>
          <w:szCs w:val="28"/>
        </w:rPr>
      </w:pPr>
      <w:r w:rsidRPr="005C7B9B">
        <w:rPr>
          <w:rFonts w:ascii="Liberation Serif" w:eastAsia="Calibri" w:hAnsi="Liberation Serif" w:cs="Times New Roman"/>
          <w:i/>
          <w:sz w:val="24"/>
          <w:szCs w:val="28"/>
        </w:rPr>
        <w:t>* - В соответствии с представленными данными по запросу</w:t>
      </w:r>
    </w:p>
    <w:p w:rsidR="005C7B9B" w:rsidRPr="005C7B9B" w:rsidRDefault="005C7B9B" w:rsidP="005C7B9B">
      <w:pPr>
        <w:spacing w:after="0" w:line="360" w:lineRule="auto"/>
        <w:contextualSpacing/>
        <w:jc w:val="both"/>
        <w:rPr>
          <w:rFonts w:ascii="Liberation Serif" w:eastAsia="Calibri" w:hAnsi="Liberation Serif" w:cs="Times New Roman"/>
          <w:i/>
          <w:sz w:val="24"/>
          <w:szCs w:val="28"/>
        </w:rPr>
      </w:pPr>
      <w:r w:rsidRPr="005C7B9B">
        <w:rPr>
          <w:rFonts w:ascii="Liberation Serif" w:eastAsia="Calibri" w:hAnsi="Liberation Serif" w:cs="Times New Roman"/>
          <w:i/>
          <w:sz w:val="24"/>
          <w:szCs w:val="28"/>
        </w:rPr>
        <w:t>** - Деаэрация отсутствует</w:t>
      </w:r>
    </w:p>
    <w:p w:rsidR="00892B7A" w:rsidRPr="005D2553" w:rsidRDefault="005C7B9B" w:rsidP="005C7B9B">
      <w:pPr>
        <w:spacing w:after="0" w:line="360" w:lineRule="auto"/>
        <w:contextualSpacing/>
        <w:jc w:val="both"/>
        <w:rPr>
          <w:rFonts w:ascii="Liberation Serif" w:hAnsi="Liberation Serif" w:cs="Times New Roman"/>
        </w:rPr>
        <w:sectPr w:rsidR="00892B7A" w:rsidRPr="005D2553" w:rsidSect="00E450DF">
          <w:headerReference w:type="even" r:id="rId52"/>
          <w:headerReference w:type="default" r:id="rId53"/>
          <w:headerReference w:type="first" r:id="rId54"/>
          <w:footerReference w:type="first" r:id="rId55"/>
          <w:pgSz w:w="16838" w:h="11906" w:orient="landscape"/>
          <w:pgMar w:top="1134" w:right="851" w:bottom="1134" w:left="1134" w:header="709" w:footer="709" w:gutter="0"/>
          <w:cols w:space="708"/>
          <w:titlePg/>
          <w:docGrid w:linePitch="360"/>
        </w:sectPr>
      </w:pPr>
      <w:r w:rsidRPr="005C7B9B">
        <w:rPr>
          <w:rFonts w:ascii="Liberation Serif" w:eastAsia="Calibri" w:hAnsi="Liberation Serif" w:cs="Times New Roman"/>
          <w:i/>
          <w:sz w:val="24"/>
          <w:szCs w:val="24"/>
        </w:rPr>
        <w:t>*** - Перспективные балансы теплоносителя находятся на том же уровне (утвержденные данные от теплоснабжающих организаций)</w:t>
      </w:r>
      <w:r w:rsidR="004C28FF" w:rsidRPr="005D2553">
        <w:rPr>
          <w:rFonts w:ascii="Liberation Serif" w:eastAsia="Calibri" w:hAnsi="Liberation Serif" w:cs="Times New Roman"/>
          <w:i/>
          <w:sz w:val="24"/>
          <w:szCs w:val="28"/>
        </w:rPr>
        <w:t xml:space="preserve"> </w:t>
      </w:r>
    </w:p>
    <w:p w:rsidR="00892B7A" w:rsidRPr="005D2553" w:rsidRDefault="00991D99" w:rsidP="00C02D39">
      <w:pPr>
        <w:pStyle w:val="32"/>
        <w:numPr>
          <w:ilvl w:val="2"/>
          <w:numId w:val="4"/>
        </w:numPr>
        <w:spacing w:line="276" w:lineRule="auto"/>
        <w:ind w:left="0" w:firstLine="567"/>
        <w:rPr>
          <w:rFonts w:ascii="Liberation Serif" w:hAnsi="Liberation Serif"/>
          <w:b w:val="0"/>
          <w:i w:val="0"/>
          <w:sz w:val="24"/>
          <w:szCs w:val="24"/>
        </w:rPr>
      </w:pPr>
      <w:bookmarkStart w:id="263" w:name="_Toc172218734"/>
      <w:r w:rsidRPr="005D2553">
        <w:rPr>
          <w:rFonts w:ascii="Liberation Serif" w:hAnsi="Liberation Serif"/>
          <w:b w:val="0"/>
          <w:i w:val="0"/>
          <w:sz w:val="24"/>
          <w:szCs w:val="24"/>
        </w:rPr>
        <w:lastRenderedPageBreak/>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63"/>
    </w:p>
    <w:p w:rsidR="00125EC6" w:rsidRPr="005D2553" w:rsidRDefault="00125EC6" w:rsidP="00EC02D2">
      <w:pPr>
        <w:pStyle w:val="Ab"/>
        <w:spacing w:before="120"/>
        <w:rPr>
          <w:rFonts w:ascii="Liberation Serif" w:hAnsi="Liberation Serif"/>
        </w:rPr>
      </w:pPr>
      <w:r w:rsidRPr="005D2553">
        <w:rPr>
          <w:rFonts w:ascii="Liberation Serif" w:hAnsi="Liberation Serif"/>
        </w:rPr>
        <w:t xml:space="preserve">На момент проведения актуализации схемы теплоснабжения </w:t>
      </w:r>
      <w:r w:rsidR="008A01DC" w:rsidRPr="008A01DC">
        <w:rPr>
          <w:rFonts w:ascii="Liberation Serif" w:hAnsi="Liberation Serif"/>
        </w:rPr>
        <w:t>Сафакулевского МО</w:t>
      </w:r>
      <w:r w:rsidRPr="005D2553">
        <w:rPr>
          <w:rFonts w:ascii="Liberation Serif" w:hAnsi="Liberation Serif"/>
        </w:rPr>
        <w:t xml:space="preserve"> дефицит производительности водоподготовительных установок в аварийном режиме работы, как и в номинальном, отсутствует (по предоставленным данным).</w:t>
      </w:r>
    </w:p>
    <w:p w:rsidR="00EC02D2" w:rsidRPr="005D2553" w:rsidRDefault="00EC02D2" w:rsidP="00EC02D2">
      <w:pPr>
        <w:pStyle w:val="Ab"/>
        <w:spacing w:before="120"/>
        <w:rPr>
          <w:rFonts w:ascii="Liberation Serif" w:hAnsi="Liberation Serif"/>
        </w:rPr>
      </w:pPr>
      <w:r w:rsidRPr="005D2553">
        <w:rPr>
          <w:rFonts w:ascii="Liberation Serif" w:hAnsi="Liberation Serif"/>
        </w:rPr>
        <w:t xml:space="preserve">Балансы производительности водоподготовительных установок теплоносителя для тепловых сетей источников тепловой энергии </w:t>
      </w:r>
      <w:r w:rsidR="008A01DC" w:rsidRPr="008A01DC">
        <w:rPr>
          <w:rFonts w:ascii="Liberation Serif" w:hAnsi="Liberation Serif"/>
        </w:rPr>
        <w:t>Сафакулевского МО</w:t>
      </w:r>
      <w:r w:rsidRPr="005D2553">
        <w:rPr>
          <w:rFonts w:ascii="Liberation Serif" w:hAnsi="Liberation Serif"/>
        </w:rPr>
        <w:t xml:space="preserve"> </w:t>
      </w:r>
      <w:r w:rsidR="00C22941" w:rsidRPr="005D2553">
        <w:rPr>
          <w:rFonts w:ascii="Liberation Serif" w:hAnsi="Liberation Serif"/>
        </w:rPr>
        <w:t xml:space="preserve">представлены в Таблице </w:t>
      </w:r>
      <w:r w:rsidR="005C7B9B">
        <w:rPr>
          <w:rFonts w:ascii="Liberation Serif" w:hAnsi="Liberation Serif"/>
        </w:rPr>
        <w:t>17</w:t>
      </w:r>
      <w:r w:rsidRPr="005D2553">
        <w:rPr>
          <w:rFonts w:ascii="Liberation Serif" w:hAnsi="Liberation Serif"/>
        </w:rPr>
        <w:t>.</w:t>
      </w:r>
    </w:p>
    <w:p w:rsidR="00C52F59" w:rsidRPr="005D2553" w:rsidRDefault="00AE4368" w:rsidP="00AE4368">
      <w:pPr>
        <w:pStyle w:val="Ab"/>
        <w:spacing w:before="120"/>
        <w:rPr>
          <w:rFonts w:ascii="Liberation Serif" w:hAnsi="Liberation Serif"/>
        </w:rPr>
      </w:pPr>
      <w:r w:rsidRPr="005D2553">
        <w:rPr>
          <w:rFonts w:ascii="Liberation Serif" w:hAnsi="Liberation Serif"/>
        </w:rPr>
        <w:t xml:space="preserve">Согласно своду правил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5D2553">
        <w:rPr>
          <w:rFonts w:ascii="Liberation Serif" w:hAnsi="Liberation Serif"/>
        </w:rPr>
        <w:t>недеаэрированной</w:t>
      </w:r>
      <w:proofErr w:type="spellEnd"/>
      <w:r w:rsidRPr="005D2553">
        <w:rPr>
          <w:rFonts w:ascii="Liberation Serif" w:hAnsi="Liberation Serif"/>
        </w:rP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r w:rsidR="00C52F59" w:rsidRPr="005D2553">
        <w:rPr>
          <w:rFonts w:ascii="Liberation Serif" w:hAnsi="Liberation Serif"/>
        </w:rPr>
        <w:t xml:space="preserve"> В перспективе нормативный расход (аварийная подпитка) планируется на том же уровне.</w:t>
      </w:r>
    </w:p>
    <w:p w:rsidR="00AE4368" w:rsidRPr="005D2553" w:rsidRDefault="00C52F59" w:rsidP="00AE4368">
      <w:pPr>
        <w:pStyle w:val="Ab"/>
        <w:spacing w:before="120"/>
        <w:rPr>
          <w:rFonts w:ascii="Liberation Serif" w:hAnsi="Liberation Serif"/>
        </w:rPr>
      </w:pPr>
      <w:bookmarkStart w:id="264" w:name="_Hlk161144253"/>
      <w:r w:rsidRPr="005D2553">
        <w:rPr>
          <w:rFonts w:ascii="Liberation Serif" w:hAnsi="Liberation Serif"/>
        </w:rPr>
        <w:t>Расходы воды при аварийной подпитке в соответствии со СП 124.13330.2012 рассчитываются для наибольшей по объему отдельной тепловой сети, отходящей от источника (определяется теплоснабжающей организацией).</w:t>
      </w:r>
    </w:p>
    <w:bookmarkEnd w:id="264"/>
    <w:p w:rsidR="00EC02D2" w:rsidRPr="005D2553" w:rsidRDefault="00AE4368" w:rsidP="00AE4368">
      <w:pPr>
        <w:pStyle w:val="Ab"/>
        <w:spacing w:before="120"/>
        <w:rPr>
          <w:rFonts w:ascii="Liberation Serif" w:hAnsi="Liberation Serif"/>
          <w:shd w:val="clear" w:color="auto" w:fill="F7CAAC" w:themeFill="accent2" w:themeFillTint="66"/>
        </w:rPr>
      </w:pPr>
      <w:r w:rsidRPr="005D2553">
        <w:rPr>
          <w:rFonts w:ascii="Liberation Serif" w:hAnsi="Liberation Serif"/>
        </w:rPr>
        <w:t xml:space="preserve">По данным теплоснабжающих организаций, согласованных администрацией </w:t>
      </w:r>
      <w:r w:rsidR="00AA6CD2">
        <w:rPr>
          <w:rFonts w:ascii="Liberation Serif" w:hAnsi="Liberation Serif"/>
        </w:rPr>
        <w:t>муниципального</w:t>
      </w:r>
      <w:r w:rsidRPr="005D2553">
        <w:rPr>
          <w:rFonts w:ascii="Liberation Serif" w:hAnsi="Liberation Serif"/>
        </w:rPr>
        <w:t xml:space="preserve"> округа балансы теплоносителя в перспективе, не изменятся (базовый уровень). </w:t>
      </w:r>
      <w:r w:rsidR="00EC02D2" w:rsidRPr="005D2553">
        <w:rPr>
          <w:rFonts w:ascii="Liberation Serif" w:hAnsi="Liberation Serif"/>
          <w:shd w:val="clear" w:color="auto" w:fill="F7CAAC" w:themeFill="accent2" w:themeFillTint="66"/>
        </w:rPr>
        <w:br w:type="page"/>
      </w:r>
    </w:p>
    <w:p w:rsidR="00892B7A" w:rsidRPr="005D2553" w:rsidRDefault="00EC02D2" w:rsidP="00EC02D2">
      <w:pPr>
        <w:pStyle w:val="22"/>
        <w:rPr>
          <w:rFonts w:ascii="Liberation Serif" w:hAnsi="Liberation Serif"/>
          <w:i w:val="0"/>
          <w:iCs/>
          <w:sz w:val="24"/>
          <w:szCs w:val="24"/>
        </w:rPr>
      </w:pPr>
      <w:bookmarkStart w:id="265" w:name="_Toc172218735"/>
      <w:r w:rsidRPr="005D2553">
        <w:rPr>
          <w:rFonts w:ascii="Liberation Serif" w:hAnsi="Liberation Serif"/>
          <w:i w:val="0"/>
          <w:iCs/>
          <w:sz w:val="24"/>
          <w:szCs w:val="24"/>
        </w:rPr>
        <w:lastRenderedPageBreak/>
        <w:t>ЧАСТЬ 8 – ТОПЛИВНЫЕ БАЛАНСЫ ИСТОЧНИКОВ ТЕПЛОВОЙ ЭНЕРГИИ И СИСТЕМА ОБЕСПЕЧЕНИЯ ТОПЛИВОМ</w:t>
      </w:r>
      <w:bookmarkEnd w:id="265"/>
    </w:p>
    <w:p w:rsidR="00EC02D2" w:rsidRPr="005D2553" w:rsidRDefault="00EC02D2" w:rsidP="00C02D39">
      <w:pPr>
        <w:pStyle w:val="ad"/>
        <w:keepNext/>
        <w:keepLines/>
        <w:numPr>
          <w:ilvl w:val="1"/>
          <w:numId w:val="4"/>
        </w:numPr>
        <w:spacing w:before="200" w:after="0" w:line="480" w:lineRule="auto"/>
        <w:contextualSpacing w:val="0"/>
        <w:jc w:val="both"/>
        <w:outlineLvl w:val="2"/>
        <w:rPr>
          <w:rFonts w:ascii="Liberation Serif" w:eastAsiaTheme="majorEastAsia" w:hAnsi="Liberation Serif" w:cs="Times New Roman"/>
          <w:iCs/>
          <w:vanish/>
          <w:sz w:val="24"/>
          <w:szCs w:val="24"/>
        </w:rPr>
      </w:pPr>
      <w:bookmarkStart w:id="266" w:name="_Toc13473599"/>
      <w:bookmarkStart w:id="267" w:name="_Toc13473819"/>
      <w:bookmarkStart w:id="268" w:name="_Toc15298464"/>
      <w:bookmarkStart w:id="269" w:name="_Toc15302489"/>
      <w:bookmarkStart w:id="270" w:name="_Toc15303980"/>
      <w:bookmarkStart w:id="271" w:name="_Toc16059095"/>
      <w:bookmarkStart w:id="272" w:name="_Toc16060605"/>
      <w:bookmarkStart w:id="273" w:name="_Toc16843538"/>
      <w:bookmarkStart w:id="274" w:name="_Toc16855921"/>
      <w:bookmarkStart w:id="275" w:name="_Toc52398645"/>
      <w:bookmarkStart w:id="276" w:name="_Toc54817523"/>
      <w:bookmarkStart w:id="277" w:name="_Toc55945692"/>
      <w:bookmarkStart w:id="278" w:name="_Toc56031128"/>
      <w:bookmarkStart w:id="279" w:name="_Toc68804881"/>
      <w:bookmarkStart w:id="280" w:name="_Toc68809589"/>
      <w:bookmarkStart w:id="281" w:name="_Toc100255270"/>
      <w:bookmarkStart w:id="282" w:name="_Toc100316868"/>
      <w:bookmarkStart w:id="283" w:name="_Toc136334367"/>
      <w:bookmarkStart w:id="284" w:name="_Toc136335824"/>
      <w:bookmarkStart w:id="285" w:name="_Toc161240216"/>
      <w:bookmarkStart w:id="286" w:name="_Toc161240413"/>
      <w:bookmarkStart w:id="287" w:name="_Toc161243016"/>
      <w:bookmarkStart w:id="288" w:name="_Toc172213031"/>
      <w:bookmarkStart w:id="289" w:name="_Toc172213226"/>
      <w:bookmarkStart w:id="290" w:name="_Toc172215681"/>
      <w:bookmarkStart w:id="291" w:name="_Toc172218736"/>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rsidR="00EC02D2" w:rsidRPr="005D2553" w:rsidRDefault="00EC02D2" w:rsidP="00C02D39">
      <w:pPr>
        <w:pStyle w:val="32"/>
        <w:numPr>
          <w:ilvl w:val="2"/>
          <w:numId w:val="4"/>
        </w:numPr>
        <w:spacing w:line="276" w:lineRule="auto"/>
        <w:ind w:left="0" w:firstLine="567"/>
        <w:rPr>
          <w:rFonts w:ascii="Liberation Serif" w:hAnsi="Liberation Serif"/>
          <w:b w:val="0"/>
          <w:bCs w:val="0"/>
          <w:i w:val="0"/>
          <w:iCs/>
          <w:sz w:val="24"/>
          <w:szCs w:val="24"/>
        </w:rPr>
      </w:pPr>
      <w:bookmarkStart w:id="292" w:name="_Toc172218737"/>
      <w:r w:rsidRPr="005D2553">
        <w:rPr>
          <w:rFonts w:ascii="Liberation Serif" w:hAnsi="Liberation Serif"/>
          <w:b w:val="0"/>
          <w:bCs w:val="0"/>
          <w:i w:val="0"/>
          <w:iCs/>
          <w:sz w:val="24"/>
          <w:szCs w:val="24"/>
        </w:rPr>
        <w:t xml:space="preserve">ОПИСАНИЕ ВИДОВ И КОЛИЧЕСТВА ИСПОЛЬЗУЕМОГО ОСНОВНОГО ТОПЛИВА ДЛЯ КАЖДОГО </w:t>
      </w:r>
      <w:r w:rsidRPr="00401B81">
        <w:rPr>
          <w:rFonts w:ascii="Liberation Serif" w:hAnsi="Liberation Serif"/>
          <w:b w:val="0"/>
          <w:bCs w:val="0"/>
          <w:i w:val="0"/>
          <w:iCs/>
          <w:sz w:val="24"/>
          <w:szCs w:val="24"/>
        </w:rPr>
        <w:t>ИСТОЧНИКА ТЕПЛОВОЙ ЭНЕРГИИ</w:t>
      </w:r>
      <w:bookmarkEnd w:id="292"/>
    </w:p>
    <w:p w:rsidR="00401B81" w:rsidRPr="00401B81" w:rsidRDefault="00401B81" w:rsidP="00401B81">
      <w:pPr>
        <w:spacing w:before="120" w:after="0" w:line="360" w:lineRule="auto"/>
        <w:ind w:firstLine="567"/>
        <w:contextualSpacing/>
        <w:jc w:val="both"/>
        <w:rPr>
          <w:rFonts w:ascii="Liberation Serif" w:eastAsia="Calibri" w:hAnsi="Liberation Serif" w:cs="Times New Roman"/>
          <w:sz w:val="28"/>
          <w:szCs w:val="28"/>
        </w:rPr>
      </w:pPr>
      <w:bookmarkStart w:id="293" w:name="_Hlk13420967"/>
      <w:r w:rsidRPr="00401B81">
        <w:rPr>
          <w:rFonts w:ascii="Liberation Serif" w:eastAsia="Calibri" w:hAnsi="Liberation Serif" w:cs="Times New Roman"/>
          <w:sz w:val="28"/>
          <w:szCs w:val="28"/>
        </w:rPr>
        <w:t xml:space="preserve">На момент проведения актуализации схемы теплоснабжения Сафакулевского МО основными централизованными источниками тепла в качестве основного топлива для производства тепловой энергии используется природный газ (Таблица </w:t>
      </w:r>
      <w:r>
        <w:rPr>
          <w:rFonts w:ascii="Liberation Serif" w:eastAsia="Calibri" w:hAnsi="Liberation Serif" w:cs="Times New Roman"/>
          <w:sz w:val="28"/>
          <w:szCs w:val="28"/>
        </w:rPr>
        <w:t>4</w:t>
      </w:r>
      <w:r w:rsidRPr="00401B81">
        <w:rPr>
          <w:rFonts w:ascii="Liberation Serif" w:eastAsia="Calibri" w:hAnsi="Liberation Serif" w:cs="Times New Roman"/>
          <w:sz w:val="28"/>
          <w:szCs w:val="28"/>
        </w:rPr>
        <w:t xml:space="preserve">). Данные по локальным и </w:t>
      </w:r>
      <w:proofErr w:type="gramStart"/>
      <w:r w:rsidRPr="00401B81">
        <w:rPr>
          <w:rFonts w:ascii="Liberation Serif" w:eastAsia="Calibri" w:hAnsi="Liberation Serif" w:cs="Times New Roman"/>
          <w:sz w:val="28"/>
          <w:szCs w:val="28"/>
        </w:rPr>
        <w:t>индивидуальным источникам, использующим уголь и древесину не учитываются</w:t>
      </w:r>
      <w:proofErr w:type="gramEnd"/>
      <w:r w:rsidRPr="00401B81">
        <w:rPr>
          <w:rFonts w:ascii="Liberation Serif" w:eastAsia="Calibri" w:hAnsi="Liberation Serif" w:cs="Times New Roman"/>
          <w:sz w:val="28"/>
          <w:szCs w:val="28"/>
        </w:rPr>
        <w:t xml:space="preserve">. </w:t>
      </w:r>
      <w:r w:rsidR="00BD78C2">
        <w:rPr>
          <w:rFonts w:ascii="Liberation Serif" w:eastAsia="Calibri" w:hAnsi="Liberation Serif" w:cs="Times New Roman"/>
          <w:sz w:val="28"/>
          <w:szCs w:val="28"/>
        </w:rPr>
        <w:t>В перспективе планируется перевод существующих твёрдотопливных котельных на природный газ.</w:t>
      </w:r>
    </w:p>
    <w:p w:rsidR="00401B81" w:rsidRPr="00401B81" w:rsidRDefault="00401B81" w:rsidP="00401B81">
      <w:pPr>
        <w:spacing w:before="120" w:after="0" w:line="360" w:lineRule="auto"/>
        <w:ind w:firstLine="567"/>
        <w:contextualSpacing/>
        <w:jc w:val="both"/>
        <w:rPr>
          <w:rFonts w:ascii="Liberation Serif" w:eastAsia="Calibri" w:hAnsi="Liberation Serif" w:cs="Times New Roman"/>
          <w:sz w:val="28"/>
          <w:szCs w:val="28"/>
        </w:rPr>
      </w:pPr>
      <w:r w:rsidRPr="00401B81">
        <w:rPr>
          <w:rFonts w:ascii="Liberation Serif" w:eastAsia="Calibri" w:hAnsi="Liberation Serif" w:cs="Times New Roman"/>
          <w:sz w:val="28"/>
          <w:szCs w:val="28"/>
        </w:rPr>
        <w:t>Собственные запасы природного газа в Курганской области отсутствуют.</w:t>
      </w:r>
    </w:p>
    <w:p w:rsidR="00401B81" w:rsidRPr="00401B81" w:rsidRDefault="00401B81" w:rsidP="00401B81">
      <w:pPr>
        <w:spacing w:before="120" w:after="0" w:line="360" w:lineRule="auto"/>
        <w:ind w:firstLine="567"/>
        <w:contextualSpacing/>
        <w:jc w:val="both"/>
        <w:rPr>
          <w:rFonts w:ascii="Liberation Serif" w:eastAsia="Calibri" w:hAnsi="Liberation Serif" w:cs="Times New Roman"/>
          <w:sz w:val="28"/>
          <w:szCs w:val="28"/>
        </w:rPr>
      </w:pPr>
      <w:r w:rsidRPr="00401B81">
        <w:rPr>
          <w:rFonts w:ascii="Liberation Serif" w:eastAsia="Calibri" w:hAnsi="Liberation Serif" w:cs="Times New Roman"/>
          <w:sz w:val="28"/>
          <w:szCs w:val="28"/>
        </w:rPr>
        <w:t>В настоящее время муниципальный округ частично газифицирован. Природный газ, поставляемый по газораспределительной сети, соответствует (требование) показателям качества, предусмотренным ГОСТ 5542-2022 «Межгосударственный стандарт. Газ природный промышленного и коммунально-бытового назначения. Технические условия». Настоящий стандарт распространяется на природные горючие газы, поставляемые в системы газораспределения и используемые в качестве сырья и топлива промышленного и коммунально-бытового назначения.</w:t>
      </w:r>
    </w:p>
    <w:p w:rsidR="00401B81" w:rsidRPr="00401B81" w:rsidRDefault="00401B81" w:rsidP="00401B81">
      <w:pPr>
        <w:spacing w:after="0" w:line="360" w:lineRule="auto"/>
        <w:ind w:firstLine="567"/>
        <w:contextualSpacing/>
        <w:jc w:val="both"/>
        <w:rPr>
          <w:rFonts w:ascii="Liberation Serif" w:eastAsia="Calibri" w:hAnsi="Liberation Serif" w:cs="Times New Roman"/>
          <w:sz w:val="28"/>
          <w:szCs w:val="28"/>
        </w:rPr>
      </w:pPr>
      <w:r w:rsidRPr="00401B81">
        <w:rPr>
          <w:rFonts w:ascii="Liberation Serif" w:eastAsia="Calibri" w:hAnsi="Liberation Serif" w:cs="Times New Roman"/>
          <w:sz w:val="28"/>
          <w:szCs w:val="28"/>
        </w:rPr>
        <w:t>Проблемы с возможностью обеспечения основным топливом на источниках централизованного теплоснабжения отсутствуют.</w:t>
      </w:r>
    </w:p>
    <w:p w:rsidR="00A1466A" w:rsidRPr="005D2553" w:rsidRDefault="00401B81" w:rsidP="00926609">
      <w:pPr>
        <w:pStyle w:val="Ab"/>
        <w:spacing w:before="120"/>
        <w:rPr>
          <w:rFonts w:ascii="Liberation Serif" w:hAnsi="Liberation Serif"/>
        </w:rPr>
        <w:sectPr w:rsidR="00A1466A" w:rsidRPr="005D2553" w:rsidSect="00E450DF">
          <w:headerReference w:type="even" r:id="rId56"/>
          <w:headerReference w:type="default" r:id="rId57"/>
          <w:headerReference w:type="first" r:id="rId58"/>
          <w:footerReference w:type="first" r:id="rId59"/>
          <w:pgSz w:w="11906" w:h="16838"/>
          <w:pgMar w:top="1134" w:right="851" w:bottom="1134" w:left="1134" w:header="709" w:footer="709" w:gutter="0"/>
          <w:cols w:space="708"/>
          <w:titlePg/>
          <w:docGrid w:linePitch="360"/>
        </w:sectPr>
      </w:pPr>
      <w:r w:rsidRPr="00401B81">
        <w:rPr>
          <w:rFonts w:ascii="Liberation Serif" w:hAnsi="Liberation Serif"/>
        </w:rPr>
        <w:t xml:space="preserve">Фактический топливно-энергетический баланс </w:t>
      </w:r>
      <w:r>
        <w:rPr>
          <w:rFonts w:ascii="Liberation Serif" w:hAnsi="Liberation Serif"/>
        </w:rPr>
        <w:t xml:space="preserve">централизованных </w:t>
      </w:r>
      <w:r w:rsidRPr="00401B81">
        <w:rPr>
          <w:rFonts w:ascii="Liberation Serif" w:hAnsi="Liberation Serif"/>
        </w:rPr>
        <w:t xml:space="preserve">источников тепловой энергии Сафакулевского МО представлен в Таблице </w:t>
      </w:r>
      <w:r>
        <w:rPr>
          <w:rFonts w:ascii="Liberation Serif" w:hAnsi="Liberation Serif"/>
        </w:rPr>
        <w:t>18</w:t>
      </w:r>
      <w:r w:rsidRPr="00401B81">
        <w:rPr>
          <w:rFonts w:ascii="Liberation Serif" w:hAnsi="Liberation Serif"/>
        </w:rPr>
        <w:t>.</w:t>
      </w:r>
      <w:r w:rsidR="008B6733" w:rsidRPr="005D2553">
        <w:rPr>
          <w:rFonts w:ascii="Liberation Serif" w:hAnsi="Liberation Serif"/>
        </w:rPr>
        <w:t xml:space="preserve"> </w:t>
      </w:r>
    </w:p>
    <w:p w:rsidR="00A1466A" w:rsidRPr="00667222" w:rsidRDefault="00A1466A" w:rsidP="00A1466A">
      <w:pPr>
        <w:keepNext/>
        <w:widowControl w:val="0"/>
        <w:adjustRightInd w:val="0"/>
        <w:spacing w:before="240" w:after="0" w:line="240" w:lineRule="auto"/>
        <w:ind w:right="-2" w:firstLine="567"/>
        <w:jc w:val="right"/>
        <w:textAlignment w:val="baseline"/>
        <w:rPr>
          <w:rFonts w:ascii="Liberation Serif" w:eastAsia="Microsoft YaHei" w:hAnsi="Liberation Serif" w:cs="Times New Roman"/>
          <w:bCs/>
          <w:i/>
          <w:spacing w:val="-5"/>
          <w:sz w:val="24"/>
          <w:szCs w:val="24"/>
        </w:rPr>
      </w:pPr>
      <w:r w:rsidRPr="00667222">
        <w:rPr>
          <w:rFonts w:ascii="Liberation Serif" w:eastAsia="Microsoft YaHei" w:hAnsi="Liberation Serif" w:cs="Times New Roman"/>
          <w:bCs/>
          <w:i/>
          <w:spacing w:val="-5"/>
          <w:sz w:val="24"/>
          <w:szCs w:val="24"/>
        </w:rPr>
        <w:lastRenderedPageBreak/>
        <w:t xml:space="preserve">Таблица </w:t>
      </w:r>
      <w:r w:rsidR="00401B81" w:rsidRPr="00667222">
        <w:rPr>
          <w:rFonts w:ascii="Liberation Serif" w:eastAsia="Microsoft YaHei" w:hAnsi="Liberation Serif" w:cs="Times New Roman"/>
          <w:bCs/>
          <w:i/>
          <w:spacing w:val="-5"/>
          <w:sz w:val="24"/>
          <w:szCs w:val="24"/>
        </w:rPr>
        <w:t>18</w:t>
      </w:r>
      <w:r w:rsidRPr="00667222">
        <w:rPr>
          <w:rFonts w:ascii="Liberation Serif" w:eastAsia="Microsoft YaHei" w:hAnsi="Liberation Serif" w:cs="Times New Roman"/>
          <w:bCs/>
          <w:i/>
          <w:spacing w:val="-5"/>
          <w:sz w:val="24"/>
          <w:szCs w:val="24"/>
        </w:rPr>
        <w:t xml:space="preserve">. </w:t>
      </w:r>
      <w:r w:rsidR="00401B81" w:rsidRPr="00667222">
        <w:rPr>
          <w:rFonts w:ascii="Liberation Serif" w:eastAsia="Microsoft YaHei" w:hAnsi="Liberation Serif" w:cs="Times New Roman"/>
          <w:bCs/>
          <w:i/>
          <w:spacing w:val="-5"/>
          <w:sz w:val="24"/>
          <w:szCs w:val="24"/>
        </w:rPr>
        <w:t xml:space="preserve">Фактический топливно-энергетический баланс централизованных источников тепловой энергии Сафакулевского МО </w:t>
      </w:r>
      <w:r w:rsidRPr="00667222">
        <w:rPr>
          <w:rFonts w:ascii="Liberation Serif" w:eastAsia="Microsoft YaHei" w:hAnsi="Liberation Serif" w:cs="Times New Roman"/>
          <w:bCs/>
          <w:i/>
          <w:spacing w:val="-5"/>
          <w:sz w:val="24"/>
          <w:szCs w:val="24"/>
        </w:rPr>
        <w:t>за 202</w:t>
      </w:r>
      <w:r w:rsidR="00BD79CA" w:rsidRPr="00667222">
        <w:rPr>
          <w:rFonts w:ascii="Liberation Serif" w:eastAsia="Microsoft YaHei" w:hAnsi="Liberation Serif" w:cs="Times New Roman"/>
          <w:bCs/>
          <w:i/>
          <w:spacing w:val="-5"/>
          <w:sz w:val="24"/>
          <w:szCs w:val="24"/>
        </w:rPr>
        <w:t>4</w:t>
      </w:r>
      <w:r w:rsidRPr="00667222">
        <w:rPr>
          <w:rFonts w:ascii="Liberation Serif" w:eastAsia="Microsoft YaHei" w:hAnsi="Liberation Serif" w:cs="Times New Roman"/>
          <w:bCs/>
          <w:i/>
          <w:spacing w:val="-5"/>
          <w:sz w:val="24"/>
          <w:szCs w:val="24"/>
        </w:rPr>
        <w:t xml:space="preserve">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29"/>
        <w:gridCol w:w="1508"/>
        <w:gridCol w:w="1460"/>
        <w:gridCol w:w="1179"/>
        <w:gridCol w:w="956"/>
        <w:gridCol w:w="1187"/>
        <w:gridCol w:w="1220"/>
        <w:gridCol w:w="1243"/>
        <w:gridCol w:w="1023"/>
        <w:gridCol w:w="1767"/>
        <w:gridCol w:w="943"/>
        <w:gridCol w:w="1068"/>
      </w:tblGrid>
      <w:tr w:rsidR="00FA7384" w:rsidRPr="00667222" w:rsidTr="009F19AF">
        <w:trPr>
          <w:trHeight w:val="20"/>
          <w:tblHeader/>
          <w:jc w:val="center"/>
        </w:trPr>
        <w:tc>
          <w:tcPr>
            <w:tcW w:w="1329" w:type="dxa"/>
            <w:vMerge w:val="restart"/>
            <w:shd w:val="clear" w:color="auto" w:fill="D9D9D9" w:themeFill="background1" w:themeFillShade="D9"/>
            <w:tcMar>
              <w:top w:w="15" w:type="dxa"/>
              <w:left w:w="15" w:type="dxa"/>
              <w:bottom w:w="0" w:type="dxa"/>
              <w:right w:w="15" w:type="dxa"/>
            </w:tcMar>
            <w:vAlign w:val="center"/>
            <w:hideMark/>
          </w:tcPr>
          <w:p w:rsidR="00401B81" w:rsidRPr="00667222" w:rsidRDefault="00401B81">
            <w:pPr>
              <w:jc w:val="center"/>
              <w:rPr>
                <w:rFonts w:ascii="Liberation Serif" w:hAnsi="Liberation Serif"/>
                <w:sz w:val="20"/>
                <w:szCs w:val="20"/>
              </w:rPr>
            </w:pPr>
            <w:r w:rsidRPr="00667222">
              <w:rPr>
                <w:rFonts w:ascii="Liberation Serif" w:hAnsi="Liberation Serif"/>
                <w:sz w:val="20"/>
                <w:szCs w:val="20"/>
              </w:rPr>
              <w:t>Наименование котельной (РЭТД)</w:t>
            </w:r>
          </w:p>
        </w:tc>
        <w:tc>
          <w:tcPr>
            <w:tcW w:w="2968" w:type="dxa"/>
            <w:gridSpan w:val="2"/>
            <w:vMerge w:val="restart"/>
            <w:shd w:val="clear" w:color="auto" w:fill="D9D9D9" w:themeFill="background1" w:themeFillShade="D9"/>
            <w:tcMar>
              <w:top w:w="15" w:type="dxa"/>
              <w:left w:w="15" w:type="dxa"/>
              <w:bottom w:w="0" w:type="dxa"/>
              <w:right w:w="15" w:type="dxa"/>
            </w:tcMar>
            <w:vAlign w:val="center"/>
            <w:hideMark/>
          </w:tcPr>
          <w:p w:rsidR="00401B81" w:rsidRPr="00667222" w:rsidRDefault="00401B81">
            <w:pPr>
              <w:jc w:val="center"/>
              <w:rPr>
                <w:rFonts w:ascii="Liberation Serif" w:hAnsi="Liberation Serif"/>
                <w:sz w:val="20"/>
                <w:szCs w:val="20"/>
              </w:rPr>
            </w:pPr>
            <w:r w:rsidRPr="00667222">
              <w:rPr>
                <w:rFonts w:ascii="Liberation Serif" w:hAnsi="Liberation Serif"/>
                <w:sz w:val="20"/>
                <w:szCs w:val="20"/>
              </w:rPr>
              <w:t>Используемое топливо</w:t>
            </w:r>
          </w:p>
        </w:tc>
        <w:tc>
          <w:tcPr>
            <w:tcW w:w="1179" w:type="dxa"/>
            <w:vMerge w:val="restart"/>
            <w:shd w:val="clear" w:color="auto" w:fill="D9D9D9" w:themeFill="background1" w:themeFillShade="D9"/>
            <w:tcMar>
              <w:top w:w="15" w:type="dxa"/>
              <w:left w:w="15" w:type="dxa"/>
              <w:bottom w:w="0" w:type="dxa"/>
              <w:right w:w="15" w:type="dxa"/>
            </w:tcMar>
            <w:vAlign w:val="center"/>
            <w:hideMark/>
          </w:tcPr>
          <w:p w:rsidR="00401B81" w:rsidRPr="00667222" w:rsidRDefault="00401B81">
            <w:pPr>
              <w:jc w:val="center"/>
              <w:rPr>
                <w:rFonts w:ascii="Liberation Serif" w:hAnsi="Liberation Serif"/>
                <w:sz w:val="20"/>
                <w:szCs w:val="20"/>
              </w:rPr>
            </w:pPr>
            <w:r w:rsidRPr="00667222">
              <w:rPr>
                <w:rFonts w:ascii="Liberation Serif" w:hAnsi="Liberation Serif"/>
                <w:sz w:val="20"/>
                <w:szCs w:val="20"/>
              </w:rPr>
              <w:t>Фактическая годовая выработка тепла</w:t>
            </w:r>
          </w:p>
        </w:tc>
        <w:tc>
          <w:tcPr>
            <w:tcW w:w="956" w:type="dxa"/>
            <w:vMerge w:val="restart"/>
            <w:shd w:val="clear" w:color="auto" w:fill="D9D9D9" w:themeFill="background1" w:themeFillShade="D9"/>
            <w:tcMar>
              <w:top w:w="15" w:type="dxa"/>
              <w:left w:w="15" w:type="dxa"/>
              <w:bottom w:w="0" w:type="dxa"/>
              <w:right w:w="15" w:type="dxa"/>
            </w:tcMar>
            <w:vAlign w:val="center"/>
            <w:hideMark/>
          </w:tcPr>
          <w:p w:rsidR="00401B81" w:rsidRPr="00667222" w:rsidRDefault="00401B81">
            <w:pPr>
              <w:jc w:val="center"/>
              <w:rPr>
                <w:rFonts w:ascii="Liberation Serif" w:hAnsi="Liberation Serif"/>
                <w:sz w:val="20"/>
                <w:szCs w:val="20"/>
              </w:rPr>
            </w:pPr>
            <w:r w:rsidRPr="00667222">
              <w:rPr>
                <w:rFonts w:ascii="Liberation Serif" w:hAnsi="Liberation Serif"/>
                <w:sz w:val="20"/>
                <w:szCs w:val="20"/>
              </w:rPr>
              <w:t>Потери тепловой энергии через изоляцию</w:t>
            </w:r>
          </w:p>
        </w:tc>
        <w:tc>
          <w:tcPr>
            <w:tcW w:w="1187" w:type="dxa"/>
            <w:vMerge w:val="restart"/>
            <w:shd w:val="clear" w:color="auto" w:fill="D9D9D9" w:themeFill="background1" w:themeFillShade="D9"/>
            <w:tcMar>
              <w:top w:w="15" w:type="dxa"/>
              <w:left w:w="15" w:type="dxa"/>
              <w:bottom w:w="0" w:type="dxa"/>
              <w:right w:w="15" w:type="dxa"/>
            </w:tcMar>
            <w:vAlign w:val="center"/>
            <w:hideMark/>
          </w:tcPr>
          <w:p w:rsidR="00401B81" w:rsidRPr="00667222" w:rsidRDefault="00401B81">
            <w:pPr>
              <w:jc w:val="center"/>
              <w:rPr>
                <w:rFonts w:ascii="Liberation Serif" w:hAnsi="Liberation Serif"/>
                <w:sz w:val="20"/>
                <w:szCs w:val="20"/>
              </w:rPr>
            </w:pPr>
            <w:r w:rsidRPr="00667222">
              <w:rPr>
                <w:rFonts w:ascii="Liberation Serif" w:hAnsi="Liberation Serif"/>
                <w:sz w:val="20"/>
                <w:szCs w:val="20"/>
              </w:rPr>
              <w:t>Потери тепловой энергии на собственные нужды</w:t>
            </w:r>
          </w:p>
        </w:tc>
        <w:tc>
          <w:tcPr>
            <w:tcW w:w="1220" w:type="dxa"/>
            <w:vMerge w:val="restart"/>
            <w:shd w:val="clear" w:color="auto" w:fill="D9D9D9" w:themeFill="background1" w:themeFillShade="D9"/>
            <w:tcMar>
              <w:top w:w="15" w:type="dxa"/>
              <w:left w:w="15" w:type="dxa"/>
              <w:bottom w:w="0" w:type="dxa"/>
              <w:right w:w="15" w:type="dxa"/>
            </w:tcMar>
            <w:vAlign w:val="center"/>
            <w:hideMark/>
          </w:tcPr>
          <w:p w:rsidR="00401B81" w:rsidRPr="00667222" w:rsidRDefault="00401B81">
            <w:pPr>
              <w:jc w:val="center"/>
              <w:rPr>
                <w:rFonts w:ascii="Liberation Serif" w:hAnsi="Liberation Serif"/>
                <w:sz w:val="20"/>
                <w:szCs w:val="20"/>
              </w:rPr>
            </w:pPr>
            <w:r w:rsidRPr="00667222">
              <w:rPr>
                <w:rFonts w:ascii="Liberation Serif" w:hAnsi="Liberation Serif"/>
                <w:sz w:val="20"/>
                <w:szCs w:val="20"/>
              </w:rPr>
              <w:t>Фактический полезный отпуск тепла потребителям</w:t>
            </w:r>
          </w:p>
        </w:tc>
        <w:tc>
          <w:tcPr>
            <w:tcW w:w="6044" w:type="dxa"/>
            <w:gridSpan w:val="5"/>
            <w:shd w:val="clear" w:color="auto" w:fill="D9D9D9" w:themeFill="background1" w:themeFillShade="D9"/>
            <w:noWrap/>
            <w:tcMar>
              <w:top w:w="15" w:type="dxa"/>
              <w:left w:w="15" w:type="dxa"/>
              <w:bottom w:w="0" w:type="dxa"/>
              <w:right w:w="15" w:type="dxa"/>
            </w:tcMar>
            <w:vAlign w:val="center"/>
            <w:hideMark/>
          </w:tcPr>
          <w:p w:rsidR="00401B81" w:rsidRPr="00667222" w:rsidRDefault="00401B81">
            <w:pPr>
              <w:jc w:val="center"/>
              <w:rPr>
                <w:rFonts w:ascii="Liberation Serif" w:hAnsi="Liberation Serif"/>
                <w:sz w:val="20"/>
                <w:szCs w:val="20"/>
              </w:rPr>
            </w:pPr>
            <w:r w:rsidRPr="00667222">
              <w:rPr>
                <w:rFonts w:ascii="Liberation Serif" w:hAnsi="Liberation Serif"/>
                <w:sz w:val="20"/>
                <w:szCs w:val="20"/>
              </w:rPr>
              <w:t>Годовой расход топлива, тыс. м</w:t>
            </w:r>
            <w:r w:rsidRPr="00667222">
              <w:rPr>
                <w:rFonts w:ascii="Liberation Serif" w:hAnsi="Liberation Serif"/>
                <w:vertAlign w:val="superscript"/>
              </w:rPr>
              <w:t>3</w:t>
            </w:r>
          </w:p>
        </w:tc>
      </w:tr>
      <w:tr w:rsidR="00FA7384" w:rsidRPr="00667222" w:rsidTr="009F19AF">
        <w:trPr>
          <w:trHeight w:val="20"/>
          <w:tblHeader/>
          <w:jc w:val="center"/>
        </w:trPr>
        <w:tc>
          <w:tcPr>
            <w:tcW w:w="1329" w:type="dxa"/>
            <w:vMerge/>
            <w:shd w:val="clear" w:color="auto" w:fill="D9D9D9" w:themeFill="background1" w:themeFillShade="D9"/>
            <w:vAlign w:val="center"/>
            <w:hideMark/>
          </w:tcPr>
          <w:p w:rsidR="00401B81" w:rsidRPr="00667222" w:rsidRDefault="00401B81">
            <w:pPr>
              <w:rPr>
                <w:rFonts w:ascii="Liberation Serif" w:hAnsi="Liberation Serif"/>
                <w:sz w:val="20"/>
                <w:szCs w:val="20"/>
              </w:rPr>
            </w:pPr>
          </w:p>
        </w:tc>
        <w:tc>
          <w:tcPr>
            <w:tcW w:w="2968" w:type="dxa"/>
            <w:gridSpan w:val="2"/>
            <w:vMerge/>
            <w:shd w:val="clear" w:color="auto" w:fill="D9D9D9" w:themeFill="background1" w:themeFillShade="D9"/>
            <w:vAlign w:val="center"/>
            <w:hideMark/>
          </w:tcPr>
          <w:p w:rsidR="00401B81" w:rsidRPr="00667222" w:rsidRDefault="00401B81">
            <w:pPr>
              <w:rPr>
                <w:rFonts w:ascii="Liberation Serif" w:hAnsi="Liberation Serif"/>
                <w:sz w:val="20"/>
                <w:szCs w:val="20"/>
              </w:rPr>
            </w:pPr>
          </w:p>
        </w:tc>
        <w:tc>
          <w:tcPr>
            <w:tcW w:w="1179" w:type="dxa"/>
            <w:vMerge/>
            <w:shd w:val="clear" w:color="auto" w:fill="D9D9D9" w:themeFill="background1" w:themeFillShade="D9"/>
            <w:vAlign w:val="center"/>
            <w:hideMark/>
          </w:tcPr>
          <w:p w:rsidR="00401B81" w:rsidRPr="00667222" w:rsidRDefault="00401B81">
            <w:pPr>
              <w:rPr>
                <w:rFonts w:ascii="Liberation Serif" w:hAnsi="Liberation Serif"/>
                <w:sz w:val="20"/>
                <w:szCs w:val="20"/>
              </w:rPr>
            </w:pPr>
          </w:p>
        </w:tc>
        <w:tc>
          <w:tcPr>
            <w:tcW w:w="956" w:type="dxa"/>
            <w:vMerge/>
            <w:shd w:val="clear" w:color="auto" w:fill="D9D9D9" w:themeFill="background1" w:themeFillShade="D9"/>
            <w:vAlign w:val="center"/>
            <w:hideMark/>
          </w:tcPr>
          <w:p w:rsidR="00401B81" w:rsidRPr="00667222" w:rsidRDefault="00401B81">
            <w:pPr>
              <w:rPr>
                <w:rFonts w:ascii="Liberation Serif" w:hAnsi="Liberation Serif"/>
                <w:sz w:val="20"/>
                <w:szCs w:val="20"/>
              </w:rPr>
            </w:pPr>
          </w:p>
        </w:tc>
        <w:tc>
          <w:tcPr>
            <w:tcW w:w="1187" w:type="dxa"/>
            <w:vMerge/>
            <w:shd w:val="clear" w:color="auto" w:fill="D9D9D9" w:themeFill="background1" w:themeFillShade="D9"/>
            <w:vAlign w:val="center"/>
            <w:hideMark/>
          </w:tcPr>
          <w:p w:rsidR="00401B81" w:rsidRPr="00667222" w:rsidRDefault="00401B81">
            <w:pPr>
              <w:rPr>
                <w:rFonts w:ascii="Liberation Serif" w:hAnsi="Liberation Serif"/>
                <w:sz w:val="20"/>
                <w:szCs w:val="20"/>
              </w:rPr>
            </w:pPr>
          </w:p>
        </w:tc>
        <w:tc>
          <w:tcPr>
            <w:tcW w:w="1220" w:type="dxa"/>
            <w:vMerge/>
            <w:shd w:val="clear" w:color="auto" w:fill="D9D9D9" w:themeFill="background1" w:themeFillShade="D9"/>
            <w:vAlign w:val="center"/>
            <w:hideMark/>
          </w:tcPr>
          <w:p w:rsidR="00401B81" w:rsidRPr="00667222" w:rsidRDefault="00401B81">
            <w:pPr>
              <w:rPr>
                <w:rFonts w:ascii="Liberation Serif" w:hAnsi="Liberation Serif"/>
                <w:sz w:val="20"/>
                <w:szCs w:val="20"/>
              </w:rPr>
            </w:pPr>
          </w:p>
        </w:tc>
        <w:tc>
          <w:tcPr>
            <w:tcW w:w="2266" w:type="dxa"/>
            <w:gridSpan w:val="2"/>
            <w:shd w:val="clear" w:color="auto" w:fill="D9D9D9" w:themeFill="background1" w:themeFillShade="D9"/>
            <w:tcMar>
              <w:top w:w="15" w:type="dxa"/>
              <w:left w:w="15" w:type="dxa"/>
              <w:bottom w:w="0" w:type="dxa"/>
              <w:right w:w="15" w:type="dxa"/>
            </w:tcMar>
            <w:vAlign w:val="center"/>
            <w:hideMark/>
          </w:tcPr>
          <w:p w:rsidR="00401B81" w:rsidRPr="00667222" w:rsidRDefault="00401B81">
            <w:pPr>
              <w:jc w:val="center"/>
              <w:rPr>
                <w:rFonts w:ascii="Liberation Serif" w:hAnsi="Liberation Serif"/>
                <w:sz w:val="20"/>
                <w:szCs w:val="20"/>
              </w:rPr>
            </w:pPr>
            <w:r w:rsidRPr="00667222">
              <w:rPr>
                <w:rFonts w:ascii="Liberation Serif" w:hAnsi="Liberation Serif"/>
                <w:sz w:val="20"/>
                <w:szCs w:val="20"/>
              </w:rPr>
              <w:t>всего</w:t>
            </w:r>
          </w:p>
        </w:tc>
        <w:tc>
          <w:tcPr>
            <w:tcW w:w="1767" w:type="dxa"/>
            <w:shd w:val="clear" w:color="auto" w:fill="D9D9D9" w:themeFill="background1" w:themeFillShade="D9"/>
            <w:tcMar>
              <w:top w:w="15" w:type="dxa"/>
              <w:left w:w="15" w:type="dxa"/>
              <w:bottom w:w="0" w:type="dxa"/>
              <w:right w:w="15" w:type="dxa"/>
            </w:tcMar>
            <w:vAlign w:val="center"/>
            <w:hideMark/>
          </w:tcPr>
          <w:p w:rsidR="00401B81" w:rsidRPr="00667222" w:rsidRDefault="00401B81">
            <w:pPr>
              <w:jc w:val="center"/>
              <w:rPr>
                <w:rFonts w:ascii="Liberation Serif" w:hAnsi="Liberation Serif"/>
                <w:sz w:val="20"/>
                <w:szCs w:val="20"/>
              </w:rPr>
            </w:pPr>
            <w:r w:rsidRPr="00667222">
              <w:rPr>
                <w:rFonts w:ascii="Liberation Serif" w:hAnsi="Liberation Serif"/>
                <w:sz w:val="20"/>
                <w:szCs w:val="20"/>
              </w:rPr>
              <w:t>в зимний период</w:t>
            </w:r>
          </w:p>
        </w:tc>
        <w:tc>
          <w:tcPr>
            <w:tcW w:w="943" w:type="dxa"/>
            <w:shd w:val="clear" w:color="auto" w:fill="D9D9D9" w:themeFill="background1" w:themeFillShade="D9"/>
            <w:tcMar>
              <w:top w:w="15" w:type="dxa"/>
              <w:left w:w="15" w:type="dxa"/>
              <w:bottom w:w="0" w:type="dxa"/>
              <w:right w:w="15" w:type="dxa"/>
            </w:tcMar>
            <w:vAlign w:val="center"/>
            <w:hideMark/>
          </w:tcPr>
          <w:p w:rsidR="00401B81" w:rsidRPr="00667222" w:rsidRDefault="00401B81">
            <w:pPr>
              <w:jc w:val="center"/>
              <w:rPr>
                <w:rFonts w:ascii="Liberation Serif" w:hAnsi="Liberation Serif"/>
                <w:sz w:val="20"/>
                <w:szCs w:val="20"/>
              </w:rPr>
            </w:pPr>
            <w:r w:rsidRPr="00667222">
              <w:rPr>
                <w:rFonts w:ascii="Liberation Serif" w:hAnsi="Liberation Serif"/>
                <w:sz w:val="20"/>
                <w:szCs w:val="20"/>
              </w:rPr>
              <w:t>в летний период</w:t>
            </w:r>
          </w:p>
        </w:tc>
        <w:tc>
          <w:tcPr>
            <w:tcW w:w="1068" w:type="dxa"/>
            <w:shd w:val="clear" w:color="auto" w:fill="D9D9D9" w:themeFill="background1" w:themeFillShade="D9"/>
            <w:tcMar>
              <w:top w:w="15" w:type="dxa"/>
              <w:left w:w="15" w:type="dxa"/>
              <w:bottom w:w="0" w:type="dxa"/>
              <w:right w:w="15" w:type="dxa"/>
            </w:tcMar>
            <w:vAlign w:val="center"/>
            <w:hideMark/>
          </w:tcPr>
          <w:p w:rsidR="00401B81" w:rsidRPr="00667222" w:rsidRDefault="00401B81">
            <w:pPr>
              <w:jc w:val="center"/>
              <w:rPr>
                <w:rFonts w:ascii="Liberation Serif" w:hAnsi="Liberation Serif"/>
                <w:sz w:val="20"/>
                <w:szCs w:val="20"/>
              </w:rPr>
            </w:pPr>
            <w:r w:rsidRPr="00667222">
              <w:rPr>
                <w:rFonts w:ascii="Liberation Serif" w:hAnsi="Liberation Serif"/>
                <w:sz w:val="20"/>
                <w:szCs w:val="20"/>
              </w:rPr>
              <w:t>в переходный период</w:t>
            </w:r>
          </w:p>
        </w:tc>
      </w:tr>
      <w:tr w:rsidR="00FA7384" w:rsidRPr="00667222" w:rsidTr="009F19AF">
        <w:trPr>
          <w:trHeight w:val="20"/>
          <w:tblHeader/>
          <w:jc w:val="center"/>
        </w:trPr>
        <w:tc>
          <w:tcPr>
            <w:tcW w:w="1329" w:type="dxa"/>
            <w:vMerge/>
            <w:shd w:val="clear" w:color="auto" w:fill="D9D9D9" w:themeFill="background1" w:themeFillShade="D9"/>
            <w:vAlign w:val="center"/>
            <w:hideMark/>
          </w:tcPr>
          <w:p w:rsidR="00401B81" w:rsidRPr="00667222" w:rsidRDefault="00401B81">
            <w:pPr>
              <w:rPr>
                <w:rFonts w:ascii="Liberation Serif" w:hAnsi="Liberation Serif"/>
                <w:sz w:val="20"/>
                <w:szCs w:val="20"/>
              </w:rPr>
            </w:pPr>
          </w:p>
        </w:tc>
        <w:tc>
          <w:tcPr>
            <w:tcW w:w="1508" w:type="dxa"/>
            <w:shd w:val="clear" w:color="auto" w:fill="D9D9D9" w:themeFill="background1" w:themeFillShade="D9"/>
            <w:tcMar>
              <w:top w:w="15" w:type="dxa"/>
              <w:left w:w="15" w:type="dxa"/>
              <w:bottom w:w="0" w:type="dxa"/>
              <w:right w:w="15" w:type="dxa"/>
            </w:tcMar>
            <w:vAlign w:val="center"/>
            <w:hideMark/>
          </w:tcPr>
          <w:p w:rsidR="00401B81" w:rsidRPr="00667222" w:rsidRDefault="00401B81">
            <w:pPr>
              <w:jc w:val="center"/>
              <w:rPr>
                <w:rFonts w:ascii="Liberation Serif" w:hAnsi="Liberation Serif"/>
                <w:sz w:val="20"/>
                <w:szCs w:val="20"/>
              </w:rPr>
            </w:pPr>
            <w:r w:rsidRPr="00667222">
              <w:rPr>
                <w:rFonts w:ascii="Liberation Serif" w:hAnsi="Liberation Serif"/>
                <w:sz w:val="20"/>
                <w:szCs w:val="20"/>
              </w:rPr>
              <w:t>Основное</w:t>
            </w:r>
          </w:p>
        </w:tc>
        <w:tc>
          <w:tcPr>
            <w:tcW w:w="1460" w:type="dxa"/>
            <w:shd w:val="clear" w:color="auto" w:fill="D9D9D9" w:themeFill="background1" w:themeFillShade="D9"/>
            <w:tcMar>
              <w:top w:w="15" w:type="dxa"/>
              <w:left w:w="15" w:type="dxa"/>
              <w:bottom w:w="0" w:type="dxa"/>
              <w:right w:w="15" w:type="dxa"/>
            </w:tcMar>
            <w:vAlign w:val="center"/>
            <w:hideMark/>
          </w:tcPr>
          <w:p w:rsidR="00401B81" w:rsidRPr="00667222" w:rsidRDefault="00401B81">
            <w:pPr>
              <w:jc w:val="center"/>
              <w:rPr>
                <w:rFonts w:ascii="Liberation Serif" w:hAnsi="Liberation Serif"/>
                <w:sz w:val="20"/>
                <w:szCs w:val="20"/>
              </w:rPr>
            </w:pPr>
            <w:r w:rsidRPr="00667222">
              <w:rPr>
                <w:rFonts w:ascii="Liberation Serif" w:hAnsi="Liberation Serif"/>
                <w:sz w:val="20"/>
                <w:szCs w:val="20"/>
              </w:rPr>
              <w:t>Резервное (аварийное)</w:t>
            </w:r>
          </w:p>
        </w:tc>
        <w:tc>
          <w:tcPr>
            <w:tcW w:w="1179" w:type="dxa"/>
            <w:shd w:val="clear" w:color="auto" w:fill="D9D9D9" w:themeFill="background1" w:themeFillShade="D9"/>
            <w:tcMar>
              <w:top w:w="15" w:type="dxa"/>
              <w:left w:w="15" w:type="dxa"/>
              <w:bottom w:w="0" w:type="dxa"/>
              <w:right w:w="15" w:type="dxa"/>
            </w:tcMar>
            <w:vAlign w:val="center"/>
            <w:hideMark/>
          </w:tcPr>
          <w:p w:rsidR="00401B81" w:rsidRPr="00667222" w:rsidRDefault="00401B81">
            <w:pPr>
              <w:jc w:val="center"/>
              <w:rPr>
                <w:rFonts w:ascii="Liberation Serif" w:hAnsi="Liberation Serif"/>
                <w:sz w:val="20"/>
                <w:szCs w:val="20"/>
              </w:rPr>
            </w:pPr>
            <w:r w:rsidRPr="00667222">
              <w:rPr>
                <w:rFonts w:ascii="Liberation Serif" w:hAnsi="Liberation Serif"/>
                <w:sz w:val="20"/>
                <w:szCs w:val="20"/>
              </w:rPr>
              <w:t>Гкал/год</w:t>
            </w:r>
          </w:p>
        </w:tc>
        <w:tc>
          <w:tcPr>
            <w:tcW w:w="956" w:type="dxa"/>
            <w:shd w:val="clear" w:color="auto" w:fill="D9D9D9" w:themeFill="background1" w:themeFillShade="D9"/>
            <w:tcMar>
              <w:top w:w="15" w:type="dxa"/>
              <w:left w:w="15" w:type="dxa"/>
              <w:bottom w:w="0" w:type="dxa"/>
              <w:right w:w="15" w:type="dxa"/>
            </w:tcMar>
            <w:vAlign w:val="center"/>
            <w:hideMark/>
          </w:tcPr>
          <w:p w:rsidR="00401B81" w:rsidRPr="00667222" w:rsidRDefault="00401B81">
            <w:pPr>
              <w:jc w:val="center"/>
              <w:rPr>
                <w:rFonts w:ascii="Liberation Serif" w:hAnsi="Liberation Serif"/>
                <w:sz w:val="20"/>
                <w:szCs w:val="20"/>
              </w:rPr>
            </w:pPr>
            <w:r w:rsidRPr="00667222">
              <w:rPr>
                <w:rFonts w:ascii="Liberation Serif" w:hAnsi="Liberation Serif"/>
                <w:sz w:val="20"/>
                <w:szCs w:val="20"/>
              </w:rPr>
              <w:t>%</w:t>
            </w:r>
          </w:p>
        </w:tc>
        <w:tc>
          <w:tcPr>
            <w:tcW w:w="1187" w:type="dxa"/>
            <w:shd w:val="clear" w:color="auto" w:fill="D9D9D9" w:themeFill="background1" w:themeFillShade="D9"/>
            <w:tcMar>
              <w:top w:w="15" w:type="dxa"/>
              <w:left w:w="15" w:type="dxa"/>
              <w:bottom w:w="0" w:type="dxa"/>
              <w:right w:w="15" w:type="dxa"/>
            </w:tcMar>
            <w:vAlign w:val="center"/>
            <w:hideMark/>
          </w:tcPr>
          <w:p w:rsidR="00401B81" w:rsidRPr="00667222" w:rsidRDefault="00401B81">
            <w:pPr>
              <w:jc w:val="center"/>
              <w:rPr>
                <w:rFonts w:ascii="Liberation Serif" w:hAnsi="Liberation Serif"/>
                <w:sz w:val="20"/>
                <w:szCs w:val="20"/>
              </w:rPr>
            </w:pPr>
            <w:r w:rsidRPr="00667222">
              <w:rPr>
                <w:rFonts w:ascii="Liberation Serif" w:hAnsi="Liberation Serif"/>
                <w:sz w:val="20"/>
                <w:szCs w:val="20"/>
              </w:rPr>
              <w:t>%</w:t>
            </w:r>
          </w:p>
        </w:tc>
        <w:tc>
          <w:tcPr>
            <w:tcW w:w="1220" w:type="dxa"/>
            <w:shd w:val="clear" w:color="auto" w:fill="D9D9D9" w:themeFill="background1" w:themeFillShade="D9"/>
            <w:tcMar>
              <w:top w:w="15" w:type="dxa"/>
              <w:left w:w="15" w:type="dxa"/>
              <w:bottom w:w="0" w:type="dxa"/>
              <w:right w:w="15" w:type="dxa"/>
            </w:tcMar>
            <w:vAlign w:val="center"/>
            <w:hideMark/>
          </w:tcPr>
          <w:p w:rsidR="00401B81" w:rsidRPr="00667222" w:rsidRDefault="00401B81">
            <w:pPr>
              <w:jc w:val="center"/>
              <w:rPr>
                <w:rFonts w:ascii="Liberation Serif" w:hAnsi="Liberation Serif"/>
                <w:sz w:val="20"/>
                <w:szCs w:val="20"/>
              </w:rPr>
            </w:pPr>
            <w:r w:rsidRPr="00667222">
              <w:rPr>
                <w:rFonts w:ascii="Liberation Serif" w:hAnsi="Liberation Serif"/>
                <w:sz w:val="20"/>
                <w:szCs w:val="20"/>
              </w:rPr>
              <w:t>Гкал/год</w:t>
            </w:r>
          </w:p>
        </w:tc>
        <w:tc>
          <w:tcPr>
            <w:tcW w:w="1243" w:type="dxa"/>
            <w:shd w:val="clear" w:color="auto" w:fill="D9D9D9" w:themeFill="background1" w:themeFillShade="D9"/>
            <w:tcMar>
              <w:top w:w="15" w:type="dxa"/>
              <w:left w:w="15" w:type="dxa"/>
              <w:bottom w:w="0" w:type="dxa"/>
              <w:right w:w="15" w:type="dxa"/>
            </w:tcMar>
            <w:vAlign w:val="center"/>
            <w:hideMark/>
          </w:tcPr>
          <w:p w:rsidR="00401B81" w:rsidRPr="00667222" w:rsidRDefault="00401B81">
            <w:pPr>
              <w:jc w:val="center"/>
              <w:rPr>
                <w:rFonts w:ascii="Liberation Serif" w:hAnsi="Liberation Serif"/>
                <w:sz w:val="20"/>
                <w:szCs w:val="20"/>
              </w:rPr>
            </w:pPr>
            <w:r w:rsidRPr="00667222">
              <w:rPr>
                <w:rFonts w:ascii="Liberation Serif" w:hAnsi="Liberation Serif"/>
                <w:sz w:val="20"/>
                <w:szCs w:val="20"/>
              </w:rPr>
              <w:t xml:space="preserve">т </w:t>
            </w:r>
          </w:p>
        </w:tc>
        <w:tc>
          <w:tcPr>
            <w:tcW w:w="1023" w:type="dxa"/>
            <w:shd w:val="clear" w:color="auto" w:fill="D9D9D9" w:themeFill="background1" w:themeFillShade="D9"/>
            <w:tcMar>
              <w:top w:w="15" w:type="dxa"/>
              <w:left w:w="15" w:type="dxa"/>
              <w:bottom w:w="0" w:type="dxa"/>
              <w:right w:w="15" w:type="dxa"/>
            </w:tcMar>
            <w:vAlign w:val="center"/>
            <w:hideMark/>
          </w:tcPr>
          <w:p w:rsidR="00401B81" w:rsidRPr="00667222" w:rsidRDefault="00401B81">
            <w:pPr>
              <w:jc w:val="center"/>
              <w:rPr>
                <w:rFonts w:ascii="Liberation Serif" w:hAnsi="Liberation Serif"/>
                <w:sz w:val="20"/>
                <w:szCs w:val="20"/>
              </w:rPr>
            </w:pPr>
            <w:proofErr w:type="spellStart"/>
            <w:r w:rsidRPr="00667222">
              <w:rPr>
                <w:rFonts w:ascii="Liberation Serif" w:hAnsi="Liberation Serif"/>
                <w:sz w:val="20"/>
                <w:szCs w:val="20"/>
              </w:rPr>
              <w:t>т.у</w:t>
            </w:r>
            <w:proofErr w:type="gramStart"/>
            <w:r w:rsidRPr="00667222">
              <w:rPr>
                <w:rFonts w:ascii="Liberation Serif" w:hAnsi="Liberation Serif"/>
                <w:sz w:val="20"/>
                <w:szCs w:val="20"/>
              </w:rPr>
              <w:t>.т</w:t>
            </w:r>
            <w:proofErr w:type="spellEnd"/>
            <w:proofErr w:type="gramEnd"/>
          </w:p>
        </w:tc>
        <w:tc>
          <w:tcPr>
            <w:tcW w:w="1767" w:type="dxa"/>
            <w:shd w:val="clear" w:color="auto" w:fill="D9D9D9" w:themeFill="background1" w:themeFillShade="D9"/>
            <w:tcMar>
              <w:top w:w="15" w:type="dxa"/>
              <w:left w:w="15" w:type="dxa"/>
              <w:bottom w:w="0" w:type="dxa"/>
              <w:right w:w="15" w:type="dxa"/>
            </w:tcMar>
            <w:vAlign w:val="center"/>
            <w:hideMark/>
          </w:tcPr>
          <w:p w:rsidR="00401B81" w:rsidRPr="00667222" w:rsidRDefault="00401B81">
            <w:pPr>
              <w:jc w:val="center"/>
              <w:rPr>
                <w:rFonts w:ascii="Liberation Serif" w:hAnsi="Liberation Serif"/>
                <w:sz w:val="20"/>
                <w:szCs w:val="20"/>
              </w:rPr>
            </w:pPr>
            <w:proofErr w:type="spellStart"/>
            <w:r w:rsidRPr="00667222">
              <w:rPr>
                <w:rFonts w:ascii="Liberation Serif" w:hAnsi="Liberation Serif"/>
                <w:sz w:val="20"/>
                <w:szCs w:val="20"/>
              </w:rPr>
              <w:t>т.у</w:t>
            </w:r>
            <w:proofErr w:type="gramStart"/>
            <w:r w:rsidRPr="00667222">
              <w:rPr>
                <w:rFonts w:ascii="Liberation Serif" w:hAnsi="Liberation Serif"/>
                <w:sz w:val="20"/>
                <w:szCs w:val="20"/>
              </w:rPr>
              <w:t>.т</w:t>
            </w:r>
            <w:proofErr w:type="spellEnd"/>
            <w:proofErr w:type="gramEnd"/>
          </w:p>
        </w:tc>
        <w:tc>
          <w:tcPr>
            <w:tcW w:w="943" w:type="dxa"/>
            <w:shd w:val="clear" w:color="auto" w:fill="D9D9D9" w:themeFill="background1" w:themeFillShade="D9"/>
            <w:tcMar>
              <w:top w:w="15" w:type="dxa"/>
              <w:left w:w="15" w:type="dxa"/>
              <w:bottom w:w="0" w:type="dxa"/>
              <w:right w:w="15" w:type="dxa"/>
            </w:tcMar>
            <w:vAlign w:val="center"/>
            <w:hideMark/>
          </w:tcPr>
          <w:p w:rsidR="00401B81" w:rsidRPr="00667222" w:rsidRDefault="00401B81">
            <w:pPr>
              <w:jc w:val="center"/>
              <w:rPr>
                <w:rFonts w:ascii="Liberation Serif" w:hAnsi="Liberation Serif"/>
                <w:sz w:val="20"/>
                <w:szCs w:val="20"/>
              </w:rPr>
            </w:pPr>
            <w:proofErr w:type="spellStart"/>
            <w:r w:rsidRPr="00667222">
              <w:rPr>
                <w:rFonts w:ascii="Liberation Serif" w:hAnsi="Liberation Serif"/>
                <w:sz w:val="20"/>
                <w:szCs w:val="20"/>
              </w:rPr>
              <w:t>т.у</w:t>
            </w:r>
            <w:proofErr w:type="gramStart"/>
            <w:r w:rsidRPr="00667222">
              <w:rPr>
                <w:rFonts w:ascii="Liberation Serif" w:hAnsi="Liberation Serif"/>
                <w:sz w:val="20"/>
                <w:szCs w:val="20"/>
              </w:rPr>
              <w:t>.т</w:t>
            </w:r>
            <w:proofErr w:type="spellEnd"/>
            <w:proofErr w:type="gramEnd"/>
          </w:p>
        </w:tc>
        <w:tc>
          <w:tcPr>
            <w:tcW w:w="1068" w:type="dxa"/>
            <w:shd w:val="clear" w:color="auto" w:fill="D9D9D9" w:themeFill="background1" w:themeFillShade="D9"/>
            <w:tcMar>
              <w:top w:w="15" w:type="dxa"/>
              <w:left w:w="15" w:type="dxa"/>
              <w:bottom w:w="0" w:type="dxa"/>
              <w:right w:w="15" w:type="dxa"/>
            </w:tcMar>
            <w:vAlign w:val="center"/>
            <w:hideMark/>
          </w:tcPr>
          <w:p w:rsidR="00401B81" w:rsidRPr="00667222" w:rsidRDefault="00401B81">
            <w:pPr>
              <w:jc w:val="center"/>
              <w:rPr>
                <w:rFonts w:ascii="Liberation Serif" w:hAnsi="Liberation Serif"/>
                <w:sz w:val="20"/>
                <w:szCs w:val="20"/>
              </w:rPr>
            </w:pPr>
            <w:proofErr w:type="spellStart"/>
            <w:r w:rsidRPr="00667222">
              <w:rPr>
                <w:rFonts w:ascii="Liberation Serif" w:hAnsi="Liberation Serif"/>
                <w:sz w:val="20"/>
                <w:szCs w:val="20"/>
              </w:rPr>
              <w:t>т.у</w:t>
            </w:r>
            <w:proofErr w:type="gramStart"/>
            <w:r w:rsidRPr="00667222">
              <w:rPr>
                <w:rFonts w:ascii="Liberation Serif" w:hAnsi="Liberation Serif"/>
                <w:sz w:val="20"/>
                <w:szCs w:val="20"/>
              </w:rPr>
              <w:t>.т</w:t>
            </w:r>
            <w:proofErr w:type="spellEnd"/>
            <w:proofErr w:type="gramEnd"/>
          </w:p>
        </w:tc>
      </w:tr>
      <w:tr w:rsidR="00265C25" w:rsidRPr="00667222" w:rsidTr="00265C25">
        <w:trPr>
          <w:trHeight w:val="20"/>
          <w:jc w:val="center"/>
        </w:trPr>
        <w:tc>
          <w:tcPr>
            <w:tcW w:w="1329" w:type="dxa"/>
            <w:shd w:val="clear" w:color="auto" w:fill="auto"/>
            <w:tcMar>
              <w:top w:w="15" w:type="dxa"/>
              <w:left w:w="15" w:type="dxa"/>
              <w:bottom w:w="0" w:type="dxa"/>
              <w:right w:w="15" w:type="dxa"/>
            </w:tcMar>
            <w:vAlign w:val="center"/>
            <w:hideMark/>
          </w:tcPr>
          <w:p w:rsidR="00265C25" w:rsidRPr="00667222" w:rsidRDefault="00265C25">
            <w:pPr>
              <w:rPr>
                <w:rFonts w:ascii="Liberation Serif" w:hAnsi="Liberation Serif"/>
                <w:sz w:val="20"/>
                <w:szCs w:val="20"/>
              </w:rPr>
            </w:pPr>
            <w:r w:rsidRPr="00667222">
              <w:rPr>
                <w:rFonts w:ascii="Liberation Serif" w:hAnsi="Liberation Serif"/>
                <w:sz w:val="20"/>
                <w:szCs w:val="20"/>
              </w:rPr>
              <w:t xml:space="preserve">с. Сафакулево, ул. </w:t>
            </w:r>
            <w:proofErr w:type="gramStart"/>
            <w:r w:rsidRPr="00667222">
              <w:rPr>
                <w:rFonts w:ascii="Liberation Serif" w:hAnsi="Liberation Serif"/>
                <w:sz w:val="20"/>
                <w:szCs w:val="20"/>
              </w:rPr>
              <w:t>Зауральская</w:t>
            </w:r>
            <w:proofErr w:type="gramEnd"/>
            <w:r w:rsidRPr="00667222">
              <w:rPr>
                <w:rFonts w:ascii="Liberation Serif" w:hAnsi="Liberation Serif"/>
                <w:sz w:val="20"/>
                <w:szCs w:val="20"/>
              </w:rPr>
              <w:t>, 25</w:t>
            </w:r>
          </w:p>
        </w:tc>
        <w:tc>
          <w:tcPr>
            <w:tcW w:w="1508"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газ природный</w:t>
            </w:r>
          </w:p>
        </w:tc>
        <w:tc>
          <w:tcPr>
            <w:tcW w:w="1460"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нет</w:t>
            </w:r>
          </w:p>
        </w:tc>
        <w:tc>
          <w:tcPr>
            <w:tcW w:w="1179"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Pr>
                <w:rFonts w:ascii="Liberation Serif" w:hAnsi="Liberation Serif"/>
                <w:sz w:val="20"/>
                <w:szCs w:val="20"/>
              </w:rPr>
              <w:t>2949,41</w:t>
            </w:r>
          </w:p>
        </w:tc>
        <w:tc>
          <w:tcPr>
            <w:tcW w:w="956" w:type="dxa"/>
            <w:shd w:val="clear" w:color="auto" w:fill="auto"/>
            <w:tcMar>
              <w:top w:w="15" w:type="dxa"/>
              <w:left w:w="15" w:type="dxa"/>
              <w:bottom w:w="0" w:type="dxa"/>
              <w:right w:w="15" w:type="dxa"/>
            </w:tcMar>
            <w:vAlign w:val="center"/>
            <w:hideMark/>
          </w:tcPr>
          <w:p w:rsidR="00265C25" w:rsidRPr="009F19AF" w:rsidRDefault="00265C25" w:rsidP="009F19AF">
            <w:pPr>
              <w:jc w:val="center"/>
              <w:rPr>
                <w:rFonts w:ascii="Liberation Serif" w:hAnsi="Liberation Serif"/>
                <w:sz w:val="20"/>
                <w:szCs w:val="20"/>
              </w:rPr>
            </w:pPr>
            <w:r w:rsidRPr="009F19AF">
              <w:rPr>
                <w:rFonts w:ascii="Liberation Serif" w:hAnsi="Liberation Serif"/>
                <w:sz w:val="20"/>
                <w:szCs w:val="20"/>
              </w:rPr>
              <w:t>18,72</w:t>
            </w:r>
          </w:p>
        </w:tc>
        <w:tc>
          <w:tcPr>
            <w:tcW w:w="1187"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2,400</w:t>
            </w:r>
          </w:p>
        </w:tc>
        <w:tc>
          <w:tcPr>
            <w:tcW w:w="1220" w:type="dxa"/>
            <w:shd w:val="clear" w:color="000000" w:fill="FFFFFF"/>
            <w:tcMar>
              <w:top w:w="15" w:type="dxa"/>
              <w:left w:w="15" w:type="dxa"/>
              <w:bottom w:w="0" w:type="dxa"/>
              <w:right w:w="15" w:type="dxa"/>
            </w:tcMar>
            <w:vAlign w:val="center"/>
          </w:tcPr>
          <w:p w:rsidR="00265C25" w:rsidRPr="00265C25" w:rsidRDefault="00265C25" w:rsidP="00265C25">
            <w:pPr>
              <w:jc w:val="center"/>
              <w:rPr>
                <w:rFonts w:ascii="Liberation Serif" w:hAnsi="Liberation Serif"/>
                <w:sz w:val="20"/>
                <w:szCs w:val="20"/>
              </w:rPr>
            </w:pPr>
            <w:r w:rsidRPr="00265C25">
              <w:rPr>
                <w:rFonts w:ascii="Liberation Serif" w:hAnsi="Liberation Serif"/>
                <w:sz w:val="20"/>
                <w:szCs w:val="20"/>
              </w:rPr>
              <w:t>2326,49</w:t>
            </w:r>
          </w:p>
        </w:tc>
        <w:tc>
          <w:tcPr>
            <w:tcW w:w="1243"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Pr>
                <w:rFonts w:ascii="Liberation Serif" w:hAnsi="Liberation Serif"/>
                <w:sz w:val="20"/>
                <w:szCs w:val="20"/>
              </w:rPr>
              <w:t>773,871</w:t>
            </w:r>
          </w:p>
        </w:tc>
        <w:tc>
          <w:tcPr>
            <w:tcW w:w="1023" w:type="dxa"/>
            <w:shd w:val="clear" w:color="auto" w:fill="auto"/>
            <w:tcMar>
              <w:top w:w="15" w:type="dxa"/>
              <w:left w:w="15" w:type="dxa"/>
              <w:bottom w:w="0" w:type="dxa"/>
              <w:right w:w="15" w:type="dxa"/>
            </w:tcMar>
            <w:vAlign w:val="center"/>
            <w:hideMark/>
          </w:tcPr>
          <w:p w:rsidR="00265C25" w:rsidRPr="00667222" w:rsidRDefault="00265C25" w:rsidP="007D536A">
            <w:pPr>
              <w:jc w:val="center"/>
              <w:rPr>
                <w:rFonts w:ascii="Liberation Serif" w:hAnsi="Liberation Serif"/>
                <w:sz w:val="20"/>
                <w:szCs w:val="20"/>
              </w:rPr>
            </w:pPr>
            <w:r w:rsidRPr="00265C25">
              <w:rPr>
                <w:rFonts w:ascii="Liberation Serif" w:hAnsi="Liberation Serif"/>
                <w:sz w:val="20"/>
                <w:szCs w:val="20"/>
              </w:rPr>
              <w:t>89</w:t>
            </w:r>
            <w:r w:rsidR="007D536A">
              <w:rPr>
                <w:rFonts w:ascii="Liberation Serif" w:hAnsi="Liberation Serif"/>
                <w:sz w:val="20"/>
                <w:szCs w:val="20"/>
              </w:rPr>
              <w:t>3</w:t>
            </w:r>
            <w:r w:rsidRPr="00265C25">
              <w:rPr>
                <w:rFonts w:ascii="Liberation Serif" w:hAnsi="Liberation Serif"/>
                <w:sz w:val="20"/>
                <w:szCs w:val="20"/>
              </w:rPr>
              <w:t>.04</w:t>
            </w:r>
          </w:p>
        </w:tc>
        <w:tc>
          <w:tcPr>
            <w:tcW w:w="1767" w:type="dxa"/>
            <w:shd w:val="clear" w:color="000000" w:fill="FFFFFF"/>
            <w:tcMar>
              <w:top w:w="15" w:type="dxa"/>
              <w:left w:w="15" w:type="dxa"/>
              <w:bottom w:w="0" w:type="dxa"/>
              <w:right w:w="15" w:type="dxa"/>
            </w:tcMar>
            <w:vAlign w:val="center"/>
            <w:hideMark/>
          </w:tcPr>
          <w:p w:rsidR="00265C25" w:rsidRPr="00667222" w:rsidRDefault="000F1902" w:rsidP="00401B81">
            <w:pPr>
              <w:jc w:val="center"/>
              <w:rPr>
                <w:rFonts w:ascii="Liberation Serif" w:hAnsi="Liberation Serif"/>
                <w:sz w:val="20"/>
                <w:szCs w:val="20"/>
              </w:rPr>
            </w:pPr>
            <w:r>
              <w:rPr>
                <w:rFonts w:ascii="Liberation Serif" w:hAnsi="Liberation Serif"/>
                <w:sz w:val="20"/>
                <w:szCs w:val="20"/>
              </w:rPr>
              <w:t>451,54</w:t>
            </w:r>
          </w:p>
        </w:tc>
        <w:tc>
          <w:tcPr>
            <w:tcW w:w="943" w:type="dxa"/>
            <w:shd w:val="clear" w:color="auto" w:fill="auto"/>
            <w:tcMar>
              <w:top w:w="15" w:type="dxa"/>
              <w:left w:w="15" w:type="dxa"/>
              <w:bottom w:w="0" w:type="dxa"/>
              <w:right w:w="15" w:type="dxa"/>
            </w:tcMar>
            <w:vAlign w:val="center"/>
          </w:tcPr>
          <w:p w:rsidR="00265C25" w:rsidRPr="00667222" w:rsidRDefault="00265C25">
            <w:pPr>
              <w:jc w:val="center"/>
              <w:rPr>
                <w:rFonts w:ascii="Liberation Serif" w:hAnsi="Liberation Serif"/>
                <w:sz w:val="20"/>
                <w:szCs w:val="20"/>
              </w:rPr>
            </w:pPr>
            <w:r w:rsidRPr="00667222">
              <w:rPr>
                <w:rFonts w:ascii="Liberation Serif" w:hAnsi="Liberation Serif"/>
                <w:sz w:val="20"/>
                <w:szCs w:val="20"/>
              </w:rPr>
              <w:t>-</w:t>
            </w:r>
          </w:p>
        </w:tc>
        <w:tc>
          <w:tcPr>
            <w:tcW w:w="1068" w:type="dxa"/>
            <w:shd w:val="clear" w:color="auto" w:fill="auto"/>
            <w:tcMar>
              <w:top w:w="15" w:type="dxa"/>
              <w:left w:w="15" w:type="dxa"/>
              <w:bottom w:w="0" w:type="dxa"/>
              <w:right w:w="15" w:type="dxa"/>
            </w:tcMar>
            <w:vAlign w:val="center"/>
          </w:tcPr>
          <w:p w:rsidR="00265C25" w:rsidRPr="00667222" w:rsidRDefault="007D536A">
            <w:pPr>
              <w:jc w:val="center"/>
              <w:rPr>
                <w:rFonts w:ascii="Liberation Serif" w:hAnsi="Liberation Serif"/>
                <w:sz w:val="20"/>
                <w:szCs w:val="20"/>
              </w:rPr>
            </w:pPr>
            <w:r>
              <w:rPr>
                <w:rFonts w:ascii="Liberation Serif" w:hAnsi="Liberation Serif"/>
                <w:sz w:val="20"/>
                <w:szCs w:val="20"/>
              </w:rPr>
              <w:t>405,05</w:t>
            </w:r>
          </w:p>
        </w:tc>
      </w:tr>
      <w:tr w:rsidR="00265C25" w:rsidRPr="00667222" w:rsidTr="00265C25">
        <w:trPr>
          <w:trHeight w:val="20"/>
          <w:jc w:val="center"/>
        </w:trPr>
        <w:tc>
          <w:tcPr>
            <w:tcW w:w="1329" w:type="dxa"/>
            <w:shd w:val="clear" w:color="auto" w:fill="auto"/>
            <w:tcMar>
              <w:top w:w="15" w:type="dxa"/>
              <w:left w:w="15" w:type="dxa"/>
              <w:bottom w:w="0" w:type="dxa"/>
              <w:right w:w="15" w:type="dxa"/>
            </w:tcMar>
            <w:vAlign w:val="center"/>
            <w:hideMark/>
          </w:tcPr>
          <w:p w:rsidR="00265C25" w:rsidRPr="00667222" w:rsidRDefault="00265C25" w:rsidP="00401B81">
            <w:pPr>
              <w:rPr>
                <w:rFonts w:ascii="Liberation Serif" w:hAnsi="Liberation Serif"/>
                <w:sz w:val="20"/>
                <w:szCs w:val="20"/>
              </w:rPr>
            </w:pPr>
            <w:r w:rsidRPr="00667222">
              <w:rPr>
                <w:rFonts w:ascii="Liberation Serif" w:hAnsi="Liberation Serif"/>
                <w:sz w:val="20"/>
                <w:szCs w:val="20"/>
              </w:rPr>
              <w:t xml:space="preserve">с. Сафакулево, ул. </w:t>
            </w:r>
            <w:proofErr w:type="gramStart"/>
            <w:r w:rsidRPr="00667222">
              <w:rPr>
                <w:rFonts w:ascii="Liberation Serif" w:hAnsi="Liberation Serif"/>
                <w:sz w:val="20"/>
                <w:szCs w:val="20"/>
              </w:rPr>
              <w:t>Больничная</w:t>
            </w:r>
            <w:proofErr w:type="gramEnd"/>
          </w:p>
        </w:tc>
        <w:tc>
          <w:tcPr>
            <w:tcW w:w="1508"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газ природный</w:t>
            </w:r>
          </w:p>
        </w:tc>
        <w:tc>
          <w:tcPr>
            <w:tcW w:w="1460"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нет</w:t>
            </w:r>
          </w:p>
        </w:tc>
        <w:tc>
          <w:tcPr>
            <w:tcW w:w="1179"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Pr>
                <w:rFonts w:ascii="Liberation Serif" w:hAnsi="Liberation Serif"/>
                <w:sz w:val="20"/>
                <w:szCs w:val="20"/>
              </w:rPr>
              <w:t>2943,9</w:t>
            </w:r>
          </w:p>
        </w:tc>
        <w:tc>
          <w:tcPr>
            <w:tcW w:w="956" w:type="dxa"/>
            <w:shd w:val="clear" w:color="auto" w:fill="auto"/>
            <w:tcMar>
              <w:top w:w="15" w:type="dxa"/>
              <w:left w:w="15" w:type="dxa"/>
              <w:bottom w:w="0" w:type="dxa"/>
              <w:right w:w="15" w:type="dxa"/>
            </w:tcMar>
            <w:vAlign w:val="center"/>
            <w:hideMark/>
          </w:tcPr>
          <w:p w:rsidR="00265C25" w:rsidRPr="009F19AF" w:rsidRDefault="00265C25" w:rsidP="009F19AF">
            <w:pPr>
              <w:jc w:val="center"/>
              <w:rPr>
                <w:rFonts w:ascii="Liberation Serif" w:hAnsi="Liberation Serif"/>
                <w:sz w:val="20"/>
                <w:szCs w:val="20"/>
              </w:rPr>
            </w:pPr>
            <w:r w:rsidRPr="009F19AF">
              <w:rPr>
                <w:rFonts w:ascii="Liberation Serif" w:hAnsi="Liberation Serif"/>
                <w:sz w:val="20"/>
                <w:szCs w:val="20"/>
              </w:rPr>
              <w:t>1,76</w:t>
            </w:r>
          </w:p>
        </w:tc>
        <w:tc>
          <w:tcPr>
            <w:tcW w:w="1187"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2,400</w:t>
            </w:r>
          </w:p>
        </w:tc>
        <w:tc>
          <w:tcPr>
            <w:tcW w:w="1220" w:type="dxa"/>
            <w:shd w:val="clear" w:color="000000" w:fill="FFFFFF"/>
            <w:tcMar>
              <w:top w:w="15" w:type="dxa"/>
              <w:left w:w="15" w:type="dxa"/>
              <w:bottom w:w="0" w:type="dxa"/>
              <w:right w:w="15" w:type="dxa"/>
            </w:tcMar>
            <w:vAlign w:val="center"/>
          </w:tcPr>
          <w:p w:rsidR="00265C25" w:rsidRPr="00265C25" w:rsidRDefault="00265C25" w:rsidP="00265C25">
            <w:pPr>
              <w:jc w:val="center"/>
              <w:rPr>
                <w:rFonts w:ascii="Liberation Serif" w:hAnsi="Liberation Serif"/>
                <w:sz w:val="20"/>
                <w:szCs w:val="20"/>
              </w:rPr>
            </w:pPr>
            <w:r w:rsidRPr="00265C25">
              <w:rPr>
                <w:rFonts w:ascii="Liberation Serif" w:hAnsi="Liberation Serif"/>
                <w:sz w:val="20"/>
                <w:szCs w:val="20"/>
              </w:rPr>
              <w:t>2821,43</w:t>
            </w:r>
          </w:p>
        </w:tc>
        <w:tc>
          <w:tcPr>
            <w:tcW w:w="1243"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Pr>
                <w:rFonts w:ascii="Liberation Serif" w:hAnsi="Liberation Serif"/>
                <w:sz w:val="20"/>
                <w:szCs w:val="20"/>
              </w:rPr>
              <w:t>199,582</w:t>
            </w:r>
          </w:p>
        </w:tc>
        <w:tc>
          <w:tcPr>
            <w:tcW w:w="1023" w:type="dxa"/>
            <w:shd w:val="clear" w:color="auto" w:fill="auto"/>
            <w:tcMar>
              <w:top w:w="15" w:type="dxa"/>
              <w:left w:w="15" w:type="dxa"/>
              <w:bottom w:w="0" w:type="dxa"/>
              <w:right w:w="15" w:type="dxa"/>
            </w:tcMar>
            <w:vAlign w:val="center"/>
          </w:tcPr>
          <w:p w:rsidR="00265C25" w:rsidRPr="00667222" w:rsidRDefault="007D536A" w:rsidP="00401B81">
            <w:pPr>
              <w:jc w:val="center"/>
              <w:rPr>
                <w:rFonts w:ascii="Liberation Serif" w:hAnsi="Liberation Serif"/>
                <w:sz w:val="20"/>
                <w:szCs w:val="20"/>
              </w:rPr>
            </w:pPr>
            <w:r>
              <w:rPr>
                <w:rFonts w:ascii="Liberation Serif" w:hAnsi="Liberation Serif"/>
                <w:sz w:val="20"/>
                <w:szCs w:val="20"/>
              </w:rPr>
              <w:t>230,31</w:t>
            </w:r>
          </w:p>
        </w:tc>
        <w:tc>
          <w:tcPr>
            <w:tcW w:w="1767" w:type="dxa"/>
            <w:shd w:val="clear" w:color="000000" w:fill="FFFFFF"/>
            <w:tcMar>
              <w:top w:w="15" w:type="dxa"/>
              <w:left w:w="15" w:type="dxa"/>
              <w:bottom w:w="0" w:type="dxa"/>
              <w:right w:w="15" w:type="dxa"/>
            </w:tcMar>
            <w:vAlign w:val="center"/>
            <w:hideMark/>
          </w:tcPr>
          <w:p w:rsidR="00265C25" w:rsidRPr="00667222" w:rsidRDefault="000F1902" w:rsidP="00401B81">
            <w:pPr>
              <w:jc w:val="center"/>
              <w:rPr>
                <w:rFonts w:ascii="Liberation Serif" w:hAnsi="Liberation Serif"/>
                <w:sz w:val="20"/>
                <w:szCs w:val="20"/>
              </w:rPr>
            </w:pPr>
            <w:r>
              <w:rPr>
                <w:rFonts w:ascii="Liberation Serif" w:hAnsi="Liberation Serif"/>
                <w:sz w:val="20"/>
                <w:szCs w:val="20"/>
              </w:rPr>
              <w:t>115,75</w:t>
            </w:r>
          </w:p>
        </w:tc>
        <w:tc>
          <w:tcPr>
            <w:tcW w:w="943" w:type="dxa"/>
            <w:shd w:val="clear" w:color="auto" w:fill="auto"/>
            <w:tcMar>
              <w:top w:w="15" w:type="dxa"/>
              <w:left w:w="15" w:type="dxa"/>
              <w:bottom w:w="0" w:type="dxa"/>
              <w:right w:w="15" w:type="dxa"/>
            </w:tcMar>
            <w:vAlign w:val="center"/>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w:t>
            </w:r>
          </w:p>
        </w:tc>
        <w:tc>
          <w:tcPr>
            <w:tcW w:w="1068" w:type="dxa"/>
            <w:shd w:val="clear" w:color="auto" w:fill="auto"/>
            <w:tcMar>
              <w:top w:w="15" w:type="dxa"/>
              <w:left w:w="15" w:type="dxa"/>
              <w:bottom w:w="0" w:type="dxa"/>
              <w:right w:w="15" w:type="dxa"/>
            </w:tcMar>
            <w:vAlign w:val="center"/>
          </w:tcPr>
          <w:p w:rsidR="00265C25" w:rsidRPr="00667222" w:rsidRDefault="007D536A" w:rsidP="00401B81">
            <w:pPr>
              <w:jc w:val="center"/>
              <w:rPr>
                <w:rFonts w:ascii="Liberation Serif" w:hAnsi="Liberation Serif"/>
                <w:sz w:val="20"/>
                <w:szCs w:val="20"/>
              </w:rPr>
            </w:pPr>
            <w:r>
              <w:rPr>
                <w:rFonts w:ascii="Liberation Serif" w:hAnsi="Liberation Serif"/>
                <w:sz w:val="20"/>
                <w:szCs w:val="20"/>
              </w:rPr>
              <w:t>114,56</w:t>
            </w:r>
          </w:p>
        </w:tc>
      </w:tr>
      <w:tr w:rsidR="00265C25" w:rsidRPr="00667222" w:rsidTr="00265C25">
        <w:trPr>
          <w:trHeight w:val="20"/>
          <w:jc w:val="center"/>
        </w:trPr>
        <w:tc>
          <w:tcPr>
            <w:tcW w:w="1329" w:type="dxa"/>
            <w:shd w:val="clear" w:color="auto" w:fill="auto"/>
            <w:tcMar>
              <w:top w:w="15" w:type="dxa"/>
              <w:left w:w="15" w:type="dxa"/>
              <w:bottom w:w="0" w:type="dxa"/>
              <w:right w:w="15" w:type="dxa"/>
            </w:tcMar>
            <w:vAlign w:val="center"/>
            <w:hideMark/>
          </w:tcPr>
          <w:p w:rsidR="00265C25" w:rsidRPr="00667222" w:rsidRDefault="00265C25" w:rsidP="00401B81">
            <w:pPr>
              <w:rPr>
                <w:rFonts w:ascii="Liberation Serif" w:hAnsi="Liberation Serif"/>
                <w:sz w:val="20"/>
                <w:szCs w:val="20"/>
              </w:rPr>
            </w:pPr>
            <w:r w:rsidRPr="00667222">
              <w:rPr>
                <w:rFonts w:ascii="Liberation Serif" w:hAnsi="Liberation Serif"/>
                <w:sz w:val="20"/>
                <w:szCs w:val="20"/>
              </w:rPr>
              <w:t>с. Субботино</w:t>
            </w:r>
          </w:p>
        </w:tc>
        <w:tc>
          <w:tcPr>
            <w:tcW w:w="1508"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газ природный</w:t>
            </w:r>
          </w:p>
        </w:tc>
        <w:tc>
          <w:tcPr>
            <w:tcW w:w="1460"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нет</w:t>
            </w:r>
          </w:p>
        </w:tc>
        <w:tc>
          <w:tcPr>
            <w:tcW w:w="1179"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Pr>
                <w:rFonts w:ascii="Liberation Serif" w:hAnsi="Liberation Serif"/>
                <w:sz w:val="20"/>
                <w:szCs w:val="20"/>
              </w:rPr>
              <w:t>265,87</w:t>
            </w:r>
          </w:p>
        </w:tc>
        <w:tc>
          <w:tcPr>
            <w:tcW w:w="956" w:type="dxa"/>
            <w:shd w:val="clear" w:color="auto" w:fill="auto"/>
            <w:tcMar>
              <w:top w:w="15" w:type="dxa"/>
              <w:left w:w="15" w:type="dxa"/>
              <w:bottom w:w="0" w:type="dxa"/>
              <w:right w:w="15" w:type="dxa"/>
            </w:tcMar>
            <w:vAlign w:val="center"/>
            <w:hideMark/>
          </w:tcPr>
          <w:p w:rsidR="00265C25" w:rsidRPr="009F19AF" w:rsidRDefault="00265C25" w:rsidP="009F19AF">
            <w:pPr>
              <w:jc w:val="center"/>
              <w:rPr>
                <w:rFonts w:ascii="Liberation Serif" w:hAnsi="Liberation Serif"/>
                <w:sz w:val="20"/>
                <w:szCs w:val="20"/>
              </w:rPr>
            </w:pPr>
            <w:r w:rsidRPr="009F19AF">
              <w:rPr>
                <w:rFonts w:ascii="Liberation Serif" w:hAnsi="Liberation Serif"/>
                <w:sz w:val="20"/>
                <w:szCs w:val="20"/>
              </w:rPr>
              <w:t>2,52</w:t>
            </w:r>
          </w:p>
        </w:tc>
        <w:tc>
          <w:tcPr>
            <w:tcW w:w="1187"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2,400</w:t>
            </w:r>
          </w:p>
        </w:tc>
        <w:tc>
          <w:tcPr>
            <w:tcW w:w="1220" w:type="dxa"/>
            <w:shd w:val="clear" w:color="000000" w:fill="FFFFFF"/>
            <w:tcMar>
              <w:top w:w="15" w:type="dxa"/>
              <w:left w:w="15" w:type="dxa"/>
              <w:bottom w:w="0" w:type="dxa"/>
              <w:right w:w="15" w:type="dxa"/>
            </w:tcMar>
            <w:vAlign w:val="center"/>
          </w:tcPr>
          <w:p w:rsidR="00265C25" w:rsidRPr="00265C25" w:rsidRDefault="00265C25" w:rsidP="00265C25">
            <w:pPr>
              <w:jc w:val="center"/>
              <w:rPr>
                <w:rFonts w:ascii="Liberation Serif" w:hAnsi="Liberation Serif"/>
                <w:sz w:val="20"/>
                <w:szCs w:val="20"/>
              </w:rPr>
            </w:pPr>
            <w:r w:rsidRPr="00265C25">
              <w:rPr>
                <w:rFonts w:ascii="Liberation Serif" w:hAnsi="Liberation Serif"/>
                <w:sz w:val="20"/>
                <w:szCs w:val="20"/>
              </w:rPr>
              <w:t>252,78</w:t>
            </w:r>
          </w:p>
        </w:tc>
        <w:tc>
          <w:tcPr>
            <w:tcW w:w="1243"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Pr>
                <w:rFonts w:ascii="Liberation Serif" w:hAnsi="Liberation Serif"/>
                <w:sz w:val="20"/>
                <w:szCs w:val="20"/>
              </w:rPr>
              <w:t>41,414</w:t>
            </w:r>
          </w:p>
        </w:tc>
        <w:tc>
          <w:tcPr>
            <w:tcW w:w="1023" w:type="dxa"/>
            <w:shd w:val="clear" w:color="auto" w:fill="auto"/>
            <w:tcMar>
              <w:top w:w="15" w:type="dxa"/>
              <w:left w:w="15" w:type="dxa"/>
              <w:bottom w:w="0" w:type="dxa"/>
              <w:right w:w="15" w:type="dxa"/>
            </w:tcMar>
            <w:vAlign w:val="center"/>
          </w:tcPr>
          <w:p w:rsidR="00265C25" w:rsidRPr="00667222" w:rsidRDefault="007D536A" w:rsidP="00401B81">
            <w:pPr>
              <w:jc w:val="center"/>
              <w:rPr>
                <w:rFonts w:ascii="Liberation Serif" w:hAnsi="Liberation Serif"/>
                <w:sz w:val="20"/>
                <w:szCs w:val="20"/>
              </w:rPr>
            </w:pPr>
            <w:r>
              <w:rPr>
                <w:rFonts w:ascii="Liberation Serif" w:hAnsi="Liberation Serif"/>
                <w:sz w:val="20"/>
                <w:szCs w:val="20"/>
              </w:rPr>
              <w:t>47,79</w:t>
            </w:r>
          </w:p>
        </w:tc>
        <w:tc>
          <w:tcPr>
            <w:tcW w:w="1767" w:type="dxa"/>
            <w:shd w:val="clear" w:color="000000" w:fill="FFFFFF"/>
            <w:tcMar>
              <w:top w:w="15" w:type="dxa"/>
              <w:left w:w="15" w:type="dxa"/>
              <w:bottom w:w="0" w:type="dxa"/>
              <w:right w:w="15" w:type="dxa"/>
            </w:tcMar>
            <w:vAlign w:val="center"/>
            <w:hideMark/>
          </w:tcPr>
          <w:p w:rsidR="00265C25" w:rsidRPr="00667222" w:rsidRDefault="000F1902" w:rsidP="00401B81">
            <w:pPr>
              <w:jc w:val="center"/>
              <w:rPr>
                <w:rFonts w:ascii="Liberation Serif" w:hAnsi="Liberation Serif"/>
                <w:sz w:val="20"/>
                <w:szCs w:val="20"/>
              </w:rPr>
            </w:pPr>
            <w:r>
              <w:rPr>
                <w:rFonts w:ascii="Liberation Serif" w:hAnsi="Liberation Serif"/>
                <w:sz w:val="20"/>
                <w:szCs w:val="20"/>
              </w:rPr>
              <w:t>28,08</w:t>
            </w:r>
          </w:p>
        </w:tc>
        <w:tc>
          <w:tcPr>
            <w:tcW w:w="943" w:type="dxa"/>
            <w:shd w:val="clear" w:color="auto" w:fill="auto"/>
            <w:tcMar>
              <w:top w:w="15" w:type="dxa"/>
              <w:left w:w="15" w:type="dxa"/>
              <w:bottom w:w="0" w:type="dxa"/>
              <w:right w:w="15" w:type="dxa"/>
            </w:tcMar>
            <w:vAlign w:val="center"/>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w:t>
            </w:r>
          </w:p>
        </w:tc>
        <w:tc>
          <w:tcPr>
            <w:tcW w:w="1068" w:type="dxa"/>
            <w:shd w:val="clear" w:color="auto" w:fill="auto"/>
            <w:tcMar>
              <w:top w:w="15" w:type="dxa"/>
              <w:left w:w="15" w:type="dxa"/>
              <w:bottom w:w="0" w:type="dxa"/>
              <w:right w:w="15" w:type="dxa"/>
            </w:tcMar>
            <w:vAlign w:val="center"/>
          </w:tcPr>
          <w:p w:rsidR="00265C25" w:rsidRPr="00667222" w:rsidRDefault="007D536A" w:rsidP="00401B81">
            <w:pPr>
              <w:jc w:val="center"/>
              <w:rPr>
                <w:rFonts w:ascii="Liberation Serif" w:hAnsi="Liberation Serif"/>
                <w:sz w:val="20"/>
                <w:szCs w:val="20"/>
              </w:rPr>
            </w:pPr>
            <w:r>
              <w:rPr>
                <w:rFonts w:ascii="Liberation Serif" w:hAnsi="Liberation Serif"/>
                <w:sz w:val="20"/>
                <w:szCs w:val="20"/>
              </w:rPr>
              <w:t>19,71</w:t>
            </w:r>
          </w:p>
        </w:tc>
      </w:tr>
      <w:tr w:rsidR="00265C25" w:rsidRPr="00667222" w:rsidTr="00265C25">
        <w:trPr>
          <w:trHeight w:val="20"/>
          <w:jc w:val="center"/>
        </w:trPr>
        <w:tc>
          <w:tcPr>
            <w:tcW w:w="1329" w:type="dxa"/>
            <w:shd w:val="clear" w:color="auto" w:fill="auto"/>
            <w:tcMar>
              <w:top w:w="15" w:type="dxa"/>
              <w:left w:w="15" w:type="dxa"/>
              <w:bottom w:w="0" w:type="dxa"/>
              <w:right w:w="15" w:type="dxa"/>
            </w:tcMar>
            <w:vAlign w:val="center"/>
            <w:hideMark/>
          </w:tcPr>
          <w:p w:rsidR="00265C25" w:rsidRPr="00667222" w:rsidRDefault="00265C25" w:rsidP="00401B81">
            <w:pPr>
              <w:rPr>
                <w:rFonts w:ascii="Liberation Serif" w:hAnsi="Liberation Serif"/>
                <w:sz w:val="20"/>
                <w:szCs w:val="20"/>
              </w:rPr>
            </w:pPr>
            <w:r w:rsidRPr="00667222">
              <w:rPr>
                <w:rFonts w:ascii="Liberation Serif" w:hAnsi="Liberation Serif"/>
                <w:sz w:val="20"/>
                <w:szCs w:val="20"/>
              </w:rPr>
              <w:t>с. Сулюклино</w:t>
            </w:r>
          </w:p>
        </w:tc>
        <w:tc>
          <w:tcPr>
            <w:tcW w:w="1508"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газ природный</w:t>
            </w:r>
          </w:p>
        </w:tc>
        <w:tc>
          <w:tcPr>
            <w:tcW w:w="1460"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нет</w:t>
            </w:r>
          </w:p>
        </w:tc>
        <w:tc>
          <w:tcPr>
            <w:tcW w:w="1179"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Pr>
                <w:rFonts w:ascii="Liberation Serif" w:hAnsi="Liberation Serif"/>
                <w:sz w:val="20"/>
                <w:szCs w:val="20"/>
              </w:rPr>
              <w:t>273,22</w:t>
            </w:r>
          </w:p>
        </w:tc>
        <w:tc>
          <w:tcPr>
            <w:tcW w:w="956" w:type="dxa"/>
            <w:shd w:val="clear" w:color="auto" w:fill="auto"/>
            <w:tcMar>
              <w:top w:w="15" w:type="dxa"/>
              <w:left w:w="15" w:type="dxa"/>
              <w:bottom w:w="0" w:type="dxa"/>
              <w:right w:w="15" w:type="dxa"/>
            </w:tcMar>
            <w:vAlign w:val="center"/>
            <w:hideMark/>
          </w:tcPr>
          <w:p w:rsidR="00265C25" w:rsidRPr="009F19AF" w:rsidRDefault="00265C25" w:rsidP="009F19AF">
            <w:pPr>
              <w:jc w:val="center"/>
              <w:rPr>
                <w:rFonts w:ascii="Liberation Serif" w:hAnsi="Liberation Serif"/>
                <w:sz w:val="20"/>
                <w:szCs w:val="20"/>
              </w:rPr>
            </w:pPr>
            <w:r w:rsidRPr="009F19AF">
              <w:rPr>
                <w:rFonts w:ascii="Liberation Serif" w:hAnsi="Liberation Serif"/>
                <w:sz w:val="20"/>
                <w:szCs w:val="20"/>
              </w:rPr>
              <w:t>3,98</w:t>
            </w:r>
          </w:p>
        </w:tc>
        <w:tc>
          <w:tcPr>
            <w:tcW w:w="1187"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2,400</w:t>
            </w:r>
          </w:p>
        </w:tc>
        <w:tc>
          <w:tcPr>
            <w:tcW w:w="1220" w:type="dxa"/>
            <w:shd w:val="clear" w:color="000000" w:fill="FFFFFF"/>
            <w:tcMar>
              <w:top w:w="15" w:type="dxa"/>
              <w:left w:w="15" w:type="dxa"/>
              <w:bottom w:w="0" w:type="dxa"/>
              <w:right w:w="15" w:type="dxa"/>
            </w:tcMar>
            <w:vAlign w:val="center"/>
          </w:tcPr>
          <w:p w:rsidR="00265C25" w:rsidRPr="00265C25" w:rsidRDefault="00265C25" w:rsidP="00265C25">
            <w:pPr>
              <w:jc w:val="center"/>
              <w:rPr>
                <w:rFonts w:ascii="Liberation Serif" w:hAnsi="Liberation Serif"/>
                <w:sz w:val="20"/>
                <w:szCs w:val="20"/>
              </w:rPr>
            </w:pPr>
            <w:r w:rsidRPr="00265C25">
              <w:rPr>
                <w:rFonts w:ascii="Liberation Serif" w:hAnsi="Liberation Serif"/>
                <w:sz w:val="20"/>
                <w:szCs w:val="20"/>
              </w:rPr>
              <w:t>255,78</w:t>
            </w:r>
          </w:p>
        </w:tc>
        <w:tc>
          <w:tcPr>
            <w:tcW w:w="1243"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Pr>
                <w:rFonts w:ascii="Liberation Serif" w:hAnsi="Liberation Serif"/>
                <w:sz w:val="20"/>
                <w:szCs w:val="20"/>
              </w:rPr>
              <w:t>36,031</w:t>
            </w:r>
          </w:p>
        </w:tc>
        <w:tc>
          <w:tcPr>
            <w:tcW w:w="1023" w:type="dxa"/>
            <w:shd w:val="clear" w:color="auto" w:fill="auto"/>
            <w:tcMar>
              <w:top w:w="15" w:type="dxa"/>
              <w:left w:w="15" w:type="dxa"/>
              <w:bottom w:w="0" w:type="dxa"/>
              <w:right w:w="15" w:type="dxa"/>
            </w:tcMar>
            <w:vAlign w:val="center"/>
          </w:tcPr>
          <w:p w:rsidR="00265C25" w:rsidRPr="00667222" w:rsidRDefault="007D536A" w:rsidP="00401B81">
            <w:pPr>
              <w:jc w:val="center"/>
              <w:rPr>
                <w:rFonts w:ascii="Liberation Serif" w:hAnsi="Liberation Serif"/>
                <w:sz w:val="20"/>
                <w:szCs w:val="20"/>
              </w:rPr>
            </w:pPr>
            <w:r>
              <w:rPr>
                <w:rFonts w:ascii="Liberation Serif" w:hAnsi="Liberation Serif"/>
                <w:sz w:val="20"/>
                <w:szCs w:val="20"/>
              </w:rPr>
              <w:t>41,58</w:t>
            </w:r>
          </w:p>
        </w:tc>
        <w:tc>
          <w:tcPr>
            <w:tcW w:w="1767" w:type="dxa"/>
            <w:shd w:val="clear" w:color="000000" w:fill="FFFFFF"/>
            <w:tcMar>
              <w:top w:w="15" w:type="dxa"/>
              <w:left w:w="15" w:type="dxa"/>
              <w:bottom w:w="0" w:type="dxa"/>
              <w:right w:w="15" w:type="dxa"/>
            </w:tcMar>
            <w:vAlign w:val="center"/>
            <w:hideMark/>
          </w:tcPr>
          <w:p w:rsidR="00265C25" w:rsidRPr="00667222" w:rsidRDefault="000F1902" w:rsidP="00401B81">
            <w:pPr>
              <w:jc w:val="center"/>
              <w:rPr>
                <w:rFonts w:ascii="Liberation Serif" w:hAnsi="Liberation Serif"/>
                <w:sz w:val="20"/>
                <w:szCs w:val="20"/>
              </w:rPr>
            </w:pPr>
            <w:r>
              <w:rPr>
                <w:rFonts w:ascii="Liberation Serif" w:hAnsi="Liberation Serif"/>
                <w:sz w:val="20"/>
                <w:szCs w:val="20"/>
              </w:rPr>
              <w:t>20,99</w:t>
            </w:r>
          </w:p>
        </w:tc>
        <w:tc>
          <w:tcPr>
            <w:tcW w:w="943" w:type="dxa"/>
            <w:shd w:val="clear" w:color="auto" w:fill="auto"/>
            <w:tcMar>
              <w:top w:w="15" w:type="dxa"/>
              <w:left w:w="15" w:type="dxa"/>
              <w:bottom w:w="0" w:type="dxa"/>
              <w:right w:w="15" w:type="dxa"/>
            </w:tcMar>
            <w:vAlign w:val="center"/>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w:t>
            </w:r>
          </w:p>
        </w:tc>
        <w:tc>
          <w:tcPr>
            <w:tcW w:w="1068" w:type="dxa"/>
            <w:shd w:val="clear" w:color="auto" w:fill="auto"/>
            <w:tcMar>
              <w:top w:w="15" w:type="dxa"/>
              <w:left w:w="15" w:type="dxa"/>
              <w:bottom w:w="0" w:type="dxa"/>
              <w:right w:w="15" w:type="dxa"/>
            </w:tcMar>
            <w:vAlign w:val="center"/>
          </w:tcPr>
          <w:p w:rsidR="00265C25" w:rsidRPr="00667222" w:rsidRDefault="007D536A" w:rsidP="00401B81">
            <w:pPr>
              <w:jc w:val="center"/>
              <w:rPr>
                <w:rFonts w:ascii="Liberation Serif" w:hAnsi="Liberation Serif"/>
                <w:sz w:val="20"/>
                <w:szCs w:val="20"/>
              </w:rPr>
            </w:pPr>
            <w:r>
              <w:rPr>
                <w:rFonts w:ascii="Liberation Serif" w:hAnsi="Liberation Serif"/>
                <w:sz w:val="20"/>
                <w:szCs w:val="20"/>
              </w:rPr>
              <w:t>20,59</w:t>
            </w:r>
          </w:p>
        </w:tc>
      </w:tr>
      <w:tr w:rsidR="00265C25" w:rsidRPr="00667222" w:rsidTr="00265C25">
        <w:trPr>
          <w:trHeight w:val="20"/>
          <w:jc w:val="center"/>
        </w:trPr>
        <w:tc>
          <w:tcPr>
            <w:tcW w:w="1329" w:type="dxa"/>
            <w:shd w:val="clear" w:color="auto" w:fill="auto"/>
            <w:tcMar>
              <w:top w:w="15" w:type="dxa"/>
              <w:left w:w="15" w:type="dxa"/>
              <w:bottom w:w="0" w:type="dxa"/>
              <w:right w:w="15" w:type="dxa"/>
            </w:tcMar>
            <w:vAlign w:val="center"/>
            <w:hideMark/>
          </w:tcPr>
          <w:p w:rsidR="00265C25" w:rsidRPr="00667222" w:rsidRDefault="00265C25" w:rsidP="00401B81">
            <w:pPr>
              <w:rPr>
                <w:rFonts w:ascii="Liberation Serif" w:hAnsi="Liberation Serif"/>
                <w:sz w:val="20"/>
                <w:szCs w:val="20"/>
              </w:rPr>
            </w:pPr>
            <w:r w:rsidRPr="00667222">
              <w:rPr>
                <w:rFonts w:ascii="Liberation Serif" w:hAnsi="Liberation Serif"/>
                <w:sz w:val="20"/>
                <w:szCs w:val="20"/>
              </w:rPr>
              <w:t>с. Мартыновка</w:t>
            </w:r>
          </w:p>
        </w:tc>
        <w:tc>
          <w:tcPr>
            <w:tcW w:w="1508"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газ природный</w:t>
            </w:r>
          </w:p>
        </w:tc>
        <w:tc>
          <w:tcPr>
            <w:tcW w:w="1460"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нет</w:t>
            </w:r>
          </w:p>
        </w:tc>
        <w:tc>
          <w:tcPr>
            <w:tcW w:w="1179"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Pr>
                <w:rFonts w:ascii="Liberation Serif" w:hAnsi="Liberation Serif"/>
                <w:sz w:val="20"/>
                <w:szCs w:val="20"/>
              </w:rPr>
              <w:t>343,93</w:t>
            </w:r>
          </w:p>
        </w:tc>
        <w:tc>
          <w:tcPr>
            <w:tcW w:w="956" w:type="dxa"/>
            <w:shd w:val="clear" w:color="auto" w:fill="auto"/>
            <w:tcMar>
              <w:top w:w="15" w:type="dxa"/>
              <w:left w:w="15" w:type="dxa"/>
              <w:bottom w:w="0" w:type="dxa"/>
              <w:right w:w="15" w:type="dxa"/>
            </w:tcMar>
            <w:vAlign w:val="center"/>
            <w:hideMark/>
          </w:tcPr>
          <w:p w:rsidR="00265C25" w:rsidRPr="009F19AF" w:rsidRDefault="00265C25" w:rsidP="009F19AF">
            <w:pPr>
              <w:jc w:val="center"/>
              <w:rPr>
                <w:rFonts w:ascii="Liberation Serif" w:hAnsi="Liberation Serif"/>
                <w:sz w:val="20"/>
                <w:szCs w:val="20"/>
              </w:rPr>
            </w:pPr>
            <w:r w:rsidRPr="009F19AF">
              <w:rPr>
                <w:rFonts w:ascii="Liberation Serif" w:hAnsi="Liberation Serif"/>
                <w:sz w:val="20"/>
                <w:szCs w:val="20"/>
              </w:rPr>
              <w:t>4,04</w:t>
            </w:r>
          </w:p>
        </w:tc>
        <w:tc>
          <w:tcPr>
            <w:tcW w:w="1187"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2,400</w:t>
            </w:r>
          </w:p>
        </w:tc>
        <w:tc>
          <w:tcPr>
            <w:tcW w:w="1220" w:type="dxa"/>
            <w:shd w:val="clear" w:color="000000" w:fill="FFFFFF"/>
            <w:tcMar>
              <w:top w:w="15" w:type="dxa"/>
              <w:left w:w="15" w:type="dxa"/>
              <w:bottom w:w="0" w:type="dxa"/>
              <w:right w:w="15" w:type="dxa"/>
            </w:tcMar>
            <w:vAlign w:val="center"/>
          </w:tcPr>
          <w:p w:rsidR="00265C25" w:rsidRPr="00265C25" w:rsidRDefault="00265C25" w:rsidP="00265C25">
            <w:pPr>
              <w:jc w:val="center"/>
              <w:rPr>
                <w:rFonts w:ascii="Liberation Serif" w:hAnsi="Liberation Serif"/>
                <w:sz w:val="20"/>
                <w:szCs w:val="20"/>
              </w:rPr>
            </w:pPr>
            <w:r w:rsidRPr="00265C25">
              <w:rPr>
                <w:rFonts w:ascii="Liberation Serif" w:hAnsi="Liberation Serif"/>
                <w:sz w:val="20"/>
                <w:szCs w:val="20"/>
              </w:rPr>
              <w:t>321,78</w:t>
            </w:r>
          </w:p>
        </w:tc>
        <w:tc>
          <w:tcPr>
            <w:tcW w:w="1243"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Pr>
                <w:rFonts w:ascii="Liberation Serif" w:hAnsi="Liberation Serif"/>
                <w:sz w:val="20"/>
                <w:szCs w:val="20"/>
              </w:rPr>
              <w:t>42,277</w:t>
            </w:r>
          </w:p>
        </w:tc>
        <w:tc>
          <w:tcPr>
            <w:tcW w:w="1023" w:type="dxa"/>
            <w:shd w:val="clear" w:color="auto" w:fill="auto"/>
            <w:tcMar>
              <w:top w:w="15" w:type="dxa"/>
              <w:left w:w="15" w:type="dxa"/>
              <w:bottom w:w="0" w:type="dxa"/>
              <w:right w:w="15" w:type="dxa"/>
            </w:tcMar>
            <w:vAlign w:val="center"/>
          </w:tcPr>
          <w:p w:rsidR="00265C25" w:rsidRPr="00667222" w:rsidRDefault="007D536A" w:rsidP="00401B81">
            <w:pPr>
              <w:jc w:val="center"/>
              <w:rPr>
                <w:rFonts w:ascii="Liberation Serif" w:hAnsi="Liberation Serif"/>
                <w:sz w:val="20"/>
                <w:szCs w:val="20"/>
              </w:rPr>
            </w:pPr>
            <w:r>
              <w:rPr>
                <w:rFonts w:ascii="Liberation Serif" w:hAnsi="Liberation Serif"/>
                <w:sz w:val="20"/>
                <w:szCs w:val="20"/>
              </w:rPr>
              <w:t>48,79</w:t>
            </w:r>
          </w:p>
        </w:tc>
        <w:tc>
          <w:tcPr>
            <w:tcW w:w="1767" w:type="dxa"/>
            <w:shd w:val="clear" w:color="000000" w:fill="FFFFFF"/>
            <w:tcMar>
              <w:top w:w="15" w:type="dxa"/>
              <w:left w:w="15" w:type="dxa"/>
              <w:bottom w:w="0" w:type="dxa"/>
              <w:right w:w="15" w:type="dxa"/>
            </w:tcMar>
            <w:vAlign w:val="center"/>
            <w:hideMark/>
          </w:tcPr>
          <w:p w:rsidR="00265C25" w:rsidRPr="00667222" w:rsidRDefault="000F1902" w:rsidP="00401B81">
            <w:pPr>
              <w:jc w:val="center"/>
              <w:rPr>
                <w:rFonts w:ascii="Liberation Serif" w:hAnsi="Liberation Serif"/>
                <w:sz w:val="20"/>
                <w:szCs w:val="20"/>
              </w:rPr>
            </w:pPr>
            <w:r>
              <w:rPr>
                <w:rFonts w:ascii="Liberation Serif" w:hAnsi="Liberation Serif"/>
                <w:sz w:val="20"/>
                <w:szCs w:val="20"/>
              </w:rPr>
              <w:t>27,37</w:t>
            </w:r>
          </w:p>
        </w:tc>
        <w:tc>
          <w:tcPr>
            <w:tcW w:w="943" w:type="dxa"/>
            <w:shd w:val="clear" w:color="auto" w:fill="auto"/>
            <w:tcMar>
              <w:top w:w="15" w:type="dxa"/>
              <w:left w:w="15" w:type="dxa"/>
              <w:bottom w:w="0" w:type="dxa"/>
              <w:right w:w="15" w:type="dxa"/>
            </w:tcMar>
            <w:vAlign w:val="center"/>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w:t>
            </w:r>
          </w:p>
        </w:tc>
        <w:tc>
          <w:tcPr>
            <w:tcW w:w="1068" w:type="dxa"/>
            <w:shd w:val="clear" w:color="auto" w:fill="auto"/>
            <w:tcMar>
              <w:top w:w="15" w:type="dxa"/>
              <w:left w:w="15" w:type="dxa"/>
              <w:bottom w:w="0" w:type="dxa"/>
              <w:right w:w="15" w:type="dxa"/>
            </w:tcMar>
            <w:vAlign w:val="center"/>
          </w:tcPr>
          <w:p w:rsidR="007D536A" w:rsidRPr="00667222" w:rsidRDefault="007D536A" w:rsidP="007D536A">
            <w:pPr>
              <w:jc w:val="center"/>
              <w:rPr>
                <w:rFonts w:ascii="Liberation Serif" w:hAnsi="Liberation Serif"/>
                <w:sz w:val="20"/>
                <w:szCs w:val="20"/>
              </w:rPr>
            </w:pPr>
            <w:r>
              <w:rPr>
                <w:rFonts w:ascii="Liberation Serif" w:hAnsi="Liberation Serif"/>
                <w:sz w:val="20"/>
                <w:szCs w:val="20"/>
              </w:rPr>
              <w:t>21,42</w:t>
            </w:r>
          </w:p>
        </w:tc>
      </w:tr>
      <w:tr w:rsidR="00265C25" w:rsidRPr="00667222" w:rsidTr="00265C25">
        <w:trPr>
          <w:trHeight w:val="20"/>
          <w:jc w:val="center"/>
        </w:trPr>
        <w:tc>
          <w:tcPr>
            <w:tcW w:w="1329" w:type="dxa"/>
            <w:shd w:val="clear" w:color="auto" w:fill="auto"/>
            <w:tcMar>
              <w:top w:w="15" w:type="dxa"/>
              <w:left w:w="15" w:type="dxa"/>
              <w:bottom w:w="0" w:type="dxa"/>
              <w:right w:w="15" w:type="dxa"/>
            </w:tcMar>
            <w:vAlign w:val="center"/>
            <w:hideMark/>
          </w:tcPr>
          <w:p w:rsidR="00265C25" w:rsidRPr="00667222" w:rsidRDefault="00265C25" w:rsidP="00401B81">
            <w:pPr>
              <w:rPr>
                <w:rFonts w:ascii="Liberation Serif" w:hAnsi="Liberation Serif"/>
                <w:sz w:val="20"/>
                <w:szCs w:val="20"/>
              </w:rPr>
            </w:pPr>
            <w:r w:rsidRPr="00667222">
              <w:rPr>
                <w:rFonts w:ascii="Liberation Serif" w:hAnsi="Liberation Serif"/>
                <w:sz w:val="20"/>
                <w:szCs w:val="20"/>
              </w:rPr>
              <w:t>с. Боровичи</w:t>
            </w:r>
          </w:p>
        </w:tc>
        <w:tc>
          <w:tcPr>
            <w:tcW w:w="1508"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газ природный</w:t>
            </w:r>
          </w:p>
        </w:tc>
        <w:tc>
          <w:tcPr>
            <w:tcW w:w="1460"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нет</w:t>
            </w:r>
          </w:p>
        </w:tc>
        <w:tc>
          <w:tcPr>
            <w:tcW w:w="1179"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Pr>
                <w:rFonts w:ascii="Liberation Serif" w:hAnsi="Liberation Serif"/>
                <w:sz w:val="20"/>
                <w:szCs w:val="20"/>
              </w:rPr>
              <w:t>210,41</w:t>
            </w:r>
          </w:p>
        </w:tc>
        <w:tc>
          <w:tcPr>
            <w:tcW w:w="956" w:type="dxa"/>
            <w:shd w:val="clear" w:color="auto" w:fill="auto"/>
            <w:tcMar>
              <w:top w:w="15" w:type="dxa"/>
              <w:left w:w="15" w:type="dxa"/>
              <w:bottom w:w="0" w:type="dxa"/>
              <w:right w:w="15" w:type="dxa"/>
            </w:tcMar>
            <w:vAlign w:val="center"/>
            <w:hideMark/>
          </w:tcPr>
          <w:p w:rsidR="00265C25" w:rsidRPr="009F19AF" w:rsidRDefault="00265C25" w:rsidP="009F19AF">
            <w:pPr>
              <w:jc w:val="center"/>
              <w:rPr>
                <w:rFonts w:ascii="Liberation Serif" w:hAnsi="Liberation Serif"/>
                <w:sz w:val="20"/>
                <w:szCs w:val="20"/>
              </w:rPr>
            </w:pPr>
            <w:r w:rsidRPr="009F19AF">
              <w:rPr>
                <w:rFonts w:ascii="Liberation Serif" w:hAnsi="Liberation Serif"/>
                <w:sz w:val="20"/>
                <w:szCs w:val="20"/>
              </w:rPr>
              <w:t>10,50</w:t>
            </w:r>
          </w:p>
        </w:tc>
        <w:tc>
          <w:tcPr>
            <w:tcW w:w="1187"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2,400</w:t>
            </w:r>
          </w:p>
        </w:tc>
        <w:tc>
          <w:tcPr>
            <w:tcW w:w="1220" w:type="dxa"/>
            <w:shd w:val="clear" w:color="000000" w:fill="FFFFFF"/>
            <w:tcMar>
              <w:top w:w="15" w:type="dxa"/>
              <w:left w:w="15" w:type="dxa"/>
              <w:bottom w:w="0" w:type="dxa"/>
              <w:right w:w="15" w:type="dxa"/>
            </w:tcMar>
            <w:vAlign w:val="center"/>
          </w:tcPr>
          <w:p w:rsidR="00265C25" w:rsidRPr="00265C25" w:rsidRDefault="00265C25" w:rsidP="00265C25">
            <w:pPr>
              <w:jc w:val="center"/>
              <w:rPr>
                <w:rFonts w:ascii="Liberation Serif" w:hAnsi="Liberation Serif"/>
                <w:sz w:val="20"/>
                <w:szCs w:val="20"/>
              </w:rPr>
            </w:pPr>
            <w:r w:rsidRPr="00265C25">
              <w:rPr>
                <w:rFonts w:ascii="Liberation Serif" w:hAnsi="Liberation Serif"/>
                <w:sz w:val="20"/>
                <w:szCs w:val="20"/>
              </w:rPr>
              <w:t>183,26</w:t>
            </w:r>
          </w:p>
        </w:tc>
        <w:tc>
          <w:tcPr>
            <w:tcW w:w="1243"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Pr>
                <w:rFonts w:ascii="Liberation Serif" w:hAnsi="Liberation Serif"/>
                <w:sz w:val="20"/>
                <w:szCs w:val="20"/>
              </w:rPr>
              <w:t>40,789</w:t>
            </w:r>
          </w:p>
        </w:tc>
        <w:tc>
          <w:tcPr>
            <w:tcW w:w="1023" w:type="dxa"/>
            <w:shd w:val="clear" w:color="auto" w:fill="auto"/>
            <w:tcMar>
              <w:top w:w="15" w:type="dxa"/>
              <w:left w:w="15" w:type="dxa"/>
              <w:bottom w:w="0" w:type="dxa"/>
              <w:right w:w="15" w:type="dxa"/>
            </w:tcMar>
            <w:vAlign w:val="center"/>
          </w:tcPr>
          <w:p w:rsidR="00265C25" w:rsidRPr="00667222" w:rsidRDefault="007D536A" w:rsidP="00401B81">
            <w:pPr>
              <w:jc w:val="center"/>
              <w:rPr>
                <w:rFonts w:ascii="Liberation Serif" w:hAnsi="Liberation Serif"/>
                <w:sz w:val="20"/>
                <w:szCs w:val="20"/>
              </w:rPr>
            </w:pPr>
            <w:r>
              <w:rPr>
                <w:rFonts w:ascii="Liberation Serif" w:hAnsi="Liberation Serif"/>
                <w:sz w:val="20"/>
                <w:szCs w:val="20"/>
              </w:rPr>
              <w:t>47,07</w:t>
            </w:r>
          </w:p>
        </w:tc>
        <w:tc>
          <w:tcPr>
            <w:tcW w:w="1767" w:type="dxa"/>
            <w:shd w:val="clear" w:color="000000" w:fill="FFFFFF"/>
            <w:tcMar>
              <w:top w:w="15" w:type="dxa"/>
              <w:left w:w="15" w:type="dxa"/>
              <w:bottom w:w="0" w:type="dxa"/>
              <w:right w:w="15" w:type="dxa"/>
            </w:tcMar>
            <w:vAlign w:val="center"/>
            <w:hideMark/>
          </w:tcPr>
          <w:p w:rsidR="00265C25" w:rsidRPr="00667222" w:rsidRDefault="000F1902" w:rsidP="00401B81">
            <w:pPr>
              <w:jc w:val="center"/>
              <w:rPr>
                <w:rFonts w:ascii="Liberation Serif" w:hAnsi="Liberation Serif"/>
                <w:sz w:val="20"/>
                <w:szCs w:val="20"/>
              </w:rPr>
            </w:pPr>
            <w:r>
              <w:rPr>
                <w:rFonts w:ascii="Liberation Serif" w:hAnsi="Liberation Serif"/>
                <w:sz w:val="20"/>
                <w:szCs w:val="20"/>
              </w:rPr>
              <w:t>25,51</w:t>
            </w:r>
          </w:p>
        </w:tc>
        <w:tc>
          <w:tcPr>
            <w:tcW w:w="943" w:type="dxa"/>
            <w:shd w:val="clear" w:color="auto" w:fill="auto"/>
            <w:tcMar>
              <w:top w:w="15" w:type="dxa"/>
              <w:left w:w="15" w:type="dxa"/>
              <w:bottom w:w="0" w:type="dxa"/>
              <w:right w:w="15" w:type="dxa"/>
            </w:tcMar>
            <w:vAlign w:val="center"/>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w:t>
            </w:r>
          </w:p>
        </w:tc>
        <w:tc>
          <w:tcPr>
            <w:tcW w:w="1068" w:type="dxa"/>
            <w:shd w:val="clear" w:color="auto" w:fill="auto"/>
            <w:tcMar>
              <w:top w:w="15" w:type="dxa"/>
              <w:left w:w="15" w:type="dxa"/>
              <w:bottom w:w="0" w:type="dxa"/>
              <w:right w:w="15" w:type="dxa"/>
            </w:tcMar>
            <w:vAlign w:val="center"/>
          </w:tcPr>
          <w:p w:rsidR="00265C25" w:rsidRPr="00667222" w:rsidRDefault="007D536A" w:rsidP="00401B81">
            <w:pPr>
              <w:jc w:val="center"/>
              <w:rPr>
                <w:rFonts w:ascii="Liberation Serif" w:hAnsi="Liberation Serif"/>
                <w:sz w:val="20"/>
                <w:szCs w:val="20"/>
              </w:rPr>
            </w:pPr>
            <w:r>
              <w:rPr>
                <w:rFonts w:ascii="Liberation Serif" w:hAnsi="Liberation Serif"/>
                <w:sz w:val="20"/>
                <w:szCs w:val="20"/>
              </w:rPr>
              <w:t>21,56</w:t>
            </w:r>
          </w:p>
        </w:tc>
      </w:tr>
      <w:tr w:rsidR="00265C25" w:rsidRPr="00FA7384" w:rsidTr="00265C25">
        <w:trPr>
          <w:trHeight w:val="20"/>
          <w:jc w:val="center"/>
        </w:trPr>
        <w:tc>
          <w:tcPr>
            <w:tcW w:w="1329" w:type="dxa"/>
            <w:shd w:val="clear" w:color="auto" w:fill="auto"/>
            <w:tcMar>
              <w:top w:w="15" w:type="dxa"/>
              <w:left w:w="15" w:type="dxa"/>
              <w:bottom w:w="0" w:type="dxa"/>
              <w:right w:w="15" w:type="dxa"/>
            </w:tcMar>
            <w:vAlign w:val="center"/>
            <w:hideMark/>
          </w:tcPr>
          <w:p w:rsidR="00265C25" w:rsidRPr="00667222" w:rsidRDefault="00265C25" w:rsidP="00401B81">
            <w:pPr>
              <w:rPr>
                <w:rFonts w:ascii="Liberation Serif" w:hAnsi="Liberation Serif"/>
                <w:sz w:val="20"/>
                <w:szCs w:val="20"/>
              </w:rPr>
            </w:pPr>
            <w:r w:rsidRPr="00667222">
              <w:rPr>
                <w:rFonts w:ascii="Liberation Serif" w:hAnsi="Liberation Serif"/>
                <w:sz w:val="20"/>
                <w:szCs w:val="20"/>
              </w:rPr>
              <w:t>с. Яланское</w:t>
            </w:r>
          </w:p>
        </w:tc>
        <w:tc>
          <w:tcPr>
            <w:tcW w:w="1508"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газ природный</w:t>
            </w:r>
          </w:p>
        </w:tc>
        <w:tc>
          <w:tcPr>
            <w:tcW w:w="1460"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нет</w:t>
            </w:r>
          </w:p>
        </w:tc>
        <w:tc>
          <w:tcPr>
            <w:tcW w:w="1179"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Pr>
                <w:rFonts w:ascii="Liberation Serif" w:hAnsi="Liberation Serif"/>
                <w:sz w:val="20"/>
                <w:szCs w:val="20"/>
              </w:rPr>
              <w:t>537,22</w:t>
            </w:r>
          </w:p>
        </w:tc>
        <w:tc>
          <w:tcPr>
            <w:tcW w:w="956" w:type="dxa"/>
            <w:shd w:val="clear" w:color="auto" w:fill="auto"/>
            <w:tcMar>
              <w:top w:w="15" w:type="dxa"/>
              <w:left w:w="15" w:type="dxa"/>
              <w:bottom w:w="0" w:type="dxa"/>
              <w:right w:w="15" w:type="dxa"/>
            </w:tcMar>
            <w:vAlign w:val="center"/>
            <w:hideMark/>
          </w:tcPr>
          <w:p w:rsidR="00265C25" w:rsidRPr="009F19AF" w:rsidRDefault="00265C25" w:rsidP="009F19AF">
            <w:pPr>
              <w:jc w:val="center"/>
              <w:rPr>
                <w:rFonts w:ascii="Liberation Serif" w:hAnsi="Liberation Serif"/>
                <w:sz w:val="20"/>
                <w:szCs w:val="20"/>
              </w:rPr>
            </w:pPr>
            <w:r w:rsidRPr="009F19AF">
              <w:rPr>
                <w:rFonts w:ascii="Liberation Serif" w:hAnsi="Liberation Serif"/>
                <w:sz w:val="20"/>
                <w:szCs w:val="20"/>
              </w:rPr>
              <w:t>8,04</w:t>
            </w:r>
          </w:p>
        </w:tc>
        <w:tc>
          <w:tcPr>
            <w:tcW w:w="1187"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2,400</w:t>
            </w:r>
          </w:p>
        </w:tc>
        <w:tc>
          <w:tcPr>
            <w:tcW w:w="1220" w:type="dxa"/>
            <w:shd w:val="clear" w:color="000000" w:fill="FFFFFF"/>
            <w:tcMar>
              <w:top w:w="15" w:type="dxa"/>
              <w:left w:w="15" w:type="dxa"/>
              <w:bottom w:w="0" w:type="dxa"/>
              <w:right w:w="15" w:type="dxa"/>
            </w:tcMar>
            <w:vAlign w:val="center"/>
          </w:tcPr>
          <w:p w:rsidR="00265C25" w:rsidRPr="00265C25" w:rsidRDefault="00265C25" w:rsidP="00265C25">
            <w:pPr>
              <w:jc w:val="center"/>
              <w:rPr>
                <w:rFonts w:ascii="Liberation Serif" w:hAnsi="Liberation Serif"/>
                <w:sz w:val="20"/>
                <w:szCs w:val="20"/>
              </w:rPr>
            </w:pPr>
            <w:r w:rsidRPr="00265C25">
              <w:rPr>
                <w:rFonts w:ascii="Liberation Serif" w:hAnsi="Liberation Serif"/>
                <w:sz w:val="20"/>
                <w:szCs w:val="20"/>
              </w:rPr>
              <w:t>481,12</w:t>
            </w:r>
          </w:p>
        </w:tc>
        <w:tc>
          <w:tcPr>
            <w:tcW w:w="1243" w:type="dxa"/>
            <w:shd w:val="clear" w:color="auto" w:fill="auto"/>
            <w:tcMar>
              <w:top w:w="15" w:type="dxa"/>
              <w:left w:w="15" w:type="dxa"/>
              <w:bottom w:w="0" w:type="dxa"/>
              <w:right w:w="15" w:type="dxa"/>
            </w:tcMar>
            <w:vAlign w:val="center"/>
            <w:hideMark/>
          </w:tcPr>
          <w:p w:rsidR="00265C25" w:rsidRPr="00667222" w:rsidRDefault="00265C25" w:rsidP="00401B81">
            <w:pPr>
              <w:jc w:val="center"/>
              <w:rPr>
                <w:rFonts w:ascii="Liberation Serif" w:hAnsi="Liberation Serif"/>
                <w:sz w:val="20"/>
                <w:szCs w:val="20"/>
              </w:rPr>
            </w:pPr>
            <w:r>
              <w:rPr>
                <w:rFonts w:ascii="Liberation Serif" w:hAnsi="Liberation Serif"/>
                <w:sz w:val="20"/>
                <w:szCs w:val="20"/>
              </w:rPr>
              <w:t>76,85</w:t>
            </w:r>
          </w:p>
        </w:tc>
        <w:tc>
          <w:tcPr>
            <w:tcW w:w="1023" w:type="dxa"/>
            <w:shd w:val="clear" w:color="auto" w:fill="auto"/>
            <w:tcMar>
              <w:top w:w="15" w:type="dxa"/>
              <w:left w:w="15" w:type="dxa"/>
              <w:bottom w:w="0" w:type="dxa"/>
              <w:right w:w="15" w:type="dxa"/>
            </w:tcMar>
            <w:vAlign w:val="center"/>
          </w:tcPr>
          <w:p w:rsidR="00265C25" w:rsidRPr="00667222" w:rsidRDefault="007D536A" w:rsidP="00401B81">
            <w:pPr>
              <w:jc w:val="center"/>
              <w:rPr>
                <w:rFonts w:ascii="Liberation Serif" w:hAnsi="Liberation Serif"/>
                <w:sz w:val="20"/>
                <w:szCs w:val="20"/>
              </w:rPr>
            </w:pPr>
            <w:r>
              <w:rPr>
                <w:rFonts w:ascii="Liberation Serif" w:hAnsi="Liberation Serif"/>
                <w:sz w:val="20"/>
                <w:szCs w:val="20"/>
              </w:rPr>
              <w:t>88,68</w:t>
            </w:r>
          </w:p>
        </w:tc>
        <w:tc>
          <w:tcPr>
            <w:tcW w:w="1767" w:type="dxa"/>
            <w:shd w:val="clear" w:color="000000" w:fill="FFFFFF"/>
            <w:tcMar>
              <w:top w:w="15" w:type="dxa"/>
              <w:left w:w="15" w:type="dxa"/>
              <w:bottom w:w="0" w:type="dxa"/>
              <w:right w:w="15" w:type="dxa"/>
            </w:tcMar>
            <w:vAlign w:val="center"/>
            <w:hideMark/>
          </w:tcPr>
          <w:p w:rsidR="00265C25" w:rsidRPr="00667222" w:rsidRDefault="00A857F8" w:rsidP="00401B81">
            <w:pPr>
              <w:jc w:val="center"/>
              <w:rPr>
                <w:rFonts w:ascii="Liberation Serif" w:hAnsi="Liberation Serif"/>
                <w:sz w:val="20"/>
                <w:szCs w:val="20"/>
              </w:rPr>
            </w:pPr>
            <w:r>
              <w:rPr>
                <w:rFonts w:ascii="Liberation Serif" w:hAnsi="Liberation Serif"/>
                <w:sz w:val="20"/>
                <w:szCs w:val="20"/>
              </w:rPr>
              <w:t>47,17</w:t>
            </w:r>
          </w:p>
        </w:tc>
        <w:tc>
          <w:tcPr>
            <w:tcW w:w="943" w:type="dxa"/>
            <w:shd w:val="clear" w:color="auto" w:fill="auto"/>
            <w:tcMar>
              <w:top w:w="15" w:type="dxa"/>
              <w:left w:w="15" w:type="dxa"/>
              <w:bottom w:w="0" w:type="dxa"/>
              <w:right w:w="15" w:type="dxa"/>
            </w:tcMar>
            <w:vAlign w:val="center"/>
          </w:tcPr>
          <w:p w:rsidR="00265C25" w:rsidRPr="00667222" w:rsidRDefault="00265C25" w:rsidP="00401B81">
            <w:pPr>
              <w:jc w:val="center"/>
              <w:rPr>
                <w:rFonts w:ascii="Liberation Serif" w:hAnsi="Liberation Serif"/>
                <w:sz w:val="20"/>
                <w:szCs w:val="20"/>
              </w:rPr>
            </w:pPr>
            <w:r w:rsidRPr="00667222">
              <w:rPr>
                <w:rFonts w:ascii="Liberation Serif" w:hAnsi="Liberation Serif"/>
                <w:sz w:val="20"/>
                <w:szCs w:val="20"/>
              </w:rPr>
              <w:t>-</w:t>
            </w:r>
          </w:p>
        </w:tc>
        <w:tc>
          <w:tcPr>
            <w:tcW w:w="1068" w:type="dxa"/>
            <w:shd w:val="clear" w:color="auto" w:fill="auto"/>
            <w:tcMar>
              <w:top w:w="15" w:type="dxa"/>
              <w:left w:w="15" w:type="dxa"/>
              <w:bottom w:w="0" w:type="dxa"/>
              <w:right w:w="15" w:type="dxa"/>
            </w:tcMar>
            <w:vAlign w:val="center"/>
          </w:tcPr>
          <w:p w:rsidR="00265C25" w:rsidRPr="00FA7384" w:rsidRDefault="007D536A" w:rsidP="00401B81">
            <w:pPr>
              <w:jc w:val="center"/>
              <w:rPr>
                <w:rFonts w:ascii="Liberation Serif" w:hAnsi="Liberation Serif"/>
                <w:sz w:val="20"/>
                <w:szCs w:val="20"/>
              </w:rPr>
            </w:pPr>
            <w:r>
              <w:rPr>
                <w:rFonts w:ascii="Liberation Serif" w:hAnsi="Liberation Serif"/>
                <w:sz w:val="20"/>
                <w:szCs w:val="20"/>
              </w:rPr>
              <w:t>41,51</w:t>
            </w:r>
          </w:p>
        </w:tc>
      </w:tr>
    </w:tbl>
    <w:p w:rsidR="008B6733" w:rsidRPr="005D2553" w:rsidRDefault="00401B81" w:rsidP="008B6733">
      <w:pPr>
        <w:spacing w:after="0" w:line="360" w:lineRule="auto"/>
        <w:contextualSpacing/>
        <w:jc w:val="both"/>
        <w:rPr>
          <w:rFonts w:ascii="Liberation Serif" w:eastAsia="Calibri" w:hAnsi="Liberation Serif" w:cs="Times New Roman"/>
          <w:i/>
          <w:sz w:val="24"/>
          <w:szCs w:val="28"/>
        </w:rPr>
      </w:pPr>
      <w:r w:rsidRPr="005D2553">
        <w:rPr>
          <w:rFonts w:ascii="Liberation Serif" w:eastAsia="Calibri" w:hAnsi="Liberation Serif" w:cs="Times New Roman"/>
          <w:i/>
          <w:sz w:val="24"/>
          <w:szCs w:val="28"/>
        </w:rPr>
        <w:t xml:space="preserve"> </w:t>
      </w:r>
      <w:r w:rsidR="008B6733" w:rsidRPr="005D2553">
        <w:rPr>
          <w:rFonts w:ascii="Liberation Serif" w:eastAsia="Calibri" w:hAnsi="Liberation Serif" w:cs="Times New Roman"/>
          <w:i/>
          <w:sz w:val="24"/>
          <w:szCs w:val="28"/>
        </w:rPr>
        <w:t xml:space="preserve">* - Данные </w:t>
      </w:r>
      <w:r w:rsidR="001149B7" w:rsidRPr="005D2553">
        <w:rPr>
          <w:rFonts w:ascii="Liberation Serif" w:eastAsia="Calibri" w:hAnsi="Liberation Serif" w:cs="Times New Roman"/>
          <w:i/>
          <w:sz w:val="24"/>
          <w:szCs w:val="28"/>
        </w:rPr>
        <w:t>официальн</w:t>
      </w:r>
      <w:r>
        <w:rPr>
          <w:rFonts w:ascii="Liberation Serif" w:eastAsia="Calibri" w:hAnsi="Liberation Serif" w:cs="Times New Roman"/>
          <w:i/>
          <w:sz w:val="24"/>
          <w:szCs w:val="28"/>
        </w:rPr>
        <w:t>ого</w:t>
      </w:r>
      <w:r w:rsidR="001149B7" w:rsidRPr="005D2553">
        <w:rPr>
          <w:rFonts w:ascii="Liberation Serif" w:eastAsia="Calibri" w:hAnsi="Liberation Serif" w:cs="Times New Roman"/>
          <w:i/>
          <w:sz w:val="24"/>
          <w:szCs w:val="28"/>
        </w:rPr>
        <w:t xml:space="preserve"> запрос</w:t>
      </w:r>
      <w:r>
        <w:rPr>
          <w:rFonts w:ascii="Liberation Serif" w:eastAsia="Calibri" w:hAnsi="Liberation Serif" w:cs="Times New Roman"/>
          <w:i/>
          <w:sz w:val="24"/>
          <w:szCs w:val="28"/>
        </w:rPr>
        <w:t>а</w:t>
      </w:r>
    </w:p>
    <w:p w:rsidR="008B6733" w:rsidRPr="005D2553" w:rsidRDefault="008B6733" w:rsidP="00EC02D2">
      <w:pPr>
        <w:pStyle w:val="Ab"/>
        <w:spacing w:before="120"/>
        <w:rPr>
          <w:rFonts w:ascii="Liberation Serif" w:hAnsi="Liberation Serif"/>
          <w:sz w:val="8"/>
          <w:szCs w:val="8"/>
        </w:rPr>
      </w:pPr>
    </w:p>
    <w:bookmarkEnd w:id="293"/>
    <w:p w:rsidR="00022E2A" w:rsidRPr="005D2553" w:rsidRDefault="00022E2A" w:rsidP="00401B81">
      <w:pPr>
        <w:pStyle w:val="Ab"/>
        <w:spacing w:before="120"/>
        <w:rPr>
          <w:rFonts w:ascii="Liberation Serif" w:hAnsi="Liberation Serif"/>
        </w:rPr>
      </w:pPr>
      <w:r w:rsidRPr="005D2553">
        <w:rPr>
          <w:rFonts w:ascii="Liberation Serif" w:hAnsi="Liberation Serif"/>
        </w:rPr>
        <w:t xml:space="preserve">Данные о собственной выработке, выдаче, перераспределению и потерям тепловой энергии корректируются </w:t>
      </w:r>
      <w:proofErr w:type="gramStart"/>
      <w:r w:rsidRPr="005D2553">
        <w:rPr>
          <w:rFonts w:ascii="Liberation Serif" w:hAnsi="Liberation Serif"/>
        </w:rPr>
        <w:t>в</w:t>
      </w:r>
      <w:proofErr w:type="gramEnd"/>
      <w:r w:rsidRPr="005D2553">
        <w:rPr>
          <w:rFonts w:ascii="Liberation Serif" w:hAnsi="Liberation Serif"/>
        </w:rPr>
        <w:t xml:space="preserve"> </w:t>
      </w:r>
      <w:proofErr w:type="gramStart"/>
      <w:r w:rsidRPr="005D2553">
        <w:rPr>
          <w:rFonts w:ascii="Liberation Serif" w:hAnsi="Liberation Serif"/>
        </w:rPr>
        <w:t>процессе</w:t>
      </w:r>
      <w:proofErr w:type="gramEnd"/>
      <w:r w:rsidRPr="005D2553">
        <w:rPr>
          <w:rFonts w:ascii="Liberation Serif" w:hAnsi="Liberation Serif"/>
        </w:rPr>
        <w:t xml:space="preserve"> эксплуатации и конъектуры потребления.</w:t>
      </w:r>
      <w:r w:rsidR="00401B81">
        <w:rPr>
          <w:rFonts w:ascii="Liberation Serif" w:hAnsi="Liberation Serif"/>
        </w:rPr>
        <w:t xml:space="preserve"> </w:t>
      </w:r>
    </w:p>
    <w:p w:rsidR="00C16208" w:rsidRPr="005D2553" w:rsidRDefault="00C16208" w:rsidP="00C16208">
      <w:pPr>
        <w:spacing w:after="0" w:line="240" w:lineRule="auto"/>
        <w:jc w:val="center"/>
        <w:rPr>
          <w:rFonts w:ascii="Liberation Serif" w:eastAsia="Times New Roman" w:hAnsi="Liberation Serif" w:cs="Times New Roman"/>
          <w:color w:val="000000"/>
          <w:sz w:val="20"/>
          <w:szCs w:val="20"/>
          <w:lang w:eastAsia="ru-RU"/>
        </w:rPr>
        <w:sectPr w:rsidR="00C16208" w:rsidRPr="005D2553" w:rsidSect="00401B81">
          <w:pgSz w:w="16838" w:h="11906" w:orient="landscape"/>
          <w:pgMar w:top="1134" w:right="851" w:bottom="1134" w:left="1134" w:header="709" w:footer="709" w:gutter="0"/>
          <w:cols w:space="708"/>
          <w:titlePg/>
          <w:docGrid w:linePitch="360"/>
        </w:sectPr>
      </w:pPr>
    </w:p>
    <w:p w:rsidR="00BC0220" w:rsidRPr="005D2553" w:rsidRDefault="00BC0220" w:rsidP="00C02D39">
      <w:pPr>
        <w:pStyle w:val="32"/>
        <w:numPr>
          <w:ilvl w:val="2"/>
          <w:numId w:val="4"/>
        </w:numPr>
        <w:spacing w:line="276" w:lineRule="auto"/>
        <w:ind w:left="0" w:firstLine="567"/>
        <w:rPr>
          <w:rFonts w:ascii="Liberation Serif" w:hAnsi="Liberation Serif"/>
          <w:b w:val="0"/>
          <w:bCs w:val="0"/>
          <w:i w:val="0"/>
          <w:iCs/>
          <w:sz w:val="24"/>
          <w:szCs w:val="24"/>
        </w:rPr>
      </w:pPr>
      <w:bookmarkStart w:id="294" w:name="_Toc172218738"/>
      <w:r w:rsidRPr="005D2553">
        <w:rPr>
          <w:rFonts w:ascii="Liberation Serif" w:hAnsi="Liberation Serif"/>
          <w:b w:val="0"/>
          <w:bCs w:val="0"/>
          <w:i w:val="0"/>
          <w:iCs/>
          <w:sz w:val="24"/>
          <w:szCs w:val="24"/>
        </w:rPr>
        <w:lastRenderedPageBreak/>
        <w:t>ОПИСАНИЕ ВИДОВ РЕЗЕРВНОГО И АВАРИЙНОГО ТОПЛИВА И ВОЗМОЖНОСТИ ИХ ОБЕСПЕЧЕНИЯ В СООТВЕТСТВИИ С НОРМАТИВНЫМИ ТРЕБОВАНИЯМИ</w:t>
      </w:r>
      <w:bookmarkEnd w:id="294"/>
    </w:p>
    <w:p w:rsidR="001B60B6" w:rsidRPr="005D2553" w:rsidRDefault="00481A84" w:rsidP="0074772C">
      <w:pPr>
        <w:pStyle w:val="Ab"/>
        <w:spacing w:before="120"/>
        <w:rPr>
          <w:rFonts w:ascii="Liberation Serif" w:hAnsi="Liberation Serif"/>
        </w:rPr>
      </w:pPr>
      <w:r w:rsidRPr="00481A84">
        <w:rPr>
          <w:rFonts w:ascii="Liberation Serif" w:hAnsi="Liberation Serif"/>
        </w:rPr>
        <w:t xml:space="preserve">На </w:t>
      </w:r>
      <w:r>
        <w:rPr>
          <w:rFonts w:ascii="Liberation Serif" w:hAnsi="Liberation Serif"/>
        </w:rPr>
        <w:t xml:space="preserve">централизованных </w:t>
      </w:r>
      <w:r w:rsidRPr="00481A84">
        <w:rPr>
          <w:rFonts w:ascii="Liberation Serif" w:hAnsi="Liberation Serif"/>
        </w:rPr>
        <w:t>источниках тепловой энергии Сафакулевского МО, резервное</w:t>
      </w:r>
      <w:r>
        <w:rPr>
          <w:rFonts w:ascii="Liberation Serif" w:hAnsi="Liberation Serif"/>
        </w:rPr>
        <w:t xml:space="preserve"> и аварийное</w:t>
      </w:r>
      <w:r w:rsidRPr="00481A84">
        <w:rPr>
          <w:rFonts w:ascii="Liberation Serif" w:hAnsi="Liberation Serif"/>
        </w:rPr>
        <w:t xml:space="preserve"> топливо не предусмотрено</w:t>
      </w:r>
      <w:r>
        <w:rPr>
          <w:rFonts w:ascii="Liberation Serif" w:hAnsi="Liberation Serif"/>
        </w:rPr>
        <w:t xml:space="preserve"> (Таблица 4; 18)</w:t>
      </w:r>
      <w:r w:rsidRPr="00481A84">
        <w:rPr>
          <w:rFonts w:ascii="Liberation Serif" w:hAnsi="Liberation Serif"/>
        </w:rPr>
        <w:t>.</w:t>
      </w:r>
    </w:p>
    <w:p w:rsidR="00E0510C" w:rsidRPr="005D2553" w:rsidRDefault="00E0510C" w:rsidP="002F6A6A">
      <w:pPr>
        <w:pStyle w:val="Ab"/>
        <w:spacing w:before="120"/>
        <w:rPr>
          <w:rFonts w:ascii="Liberation Serif" w:hAnsi="Liberation Serif"/>
        </w:rPr>
      </w:pPr>
    </w:p>
    <w:p w:rsidR="00BC0220" w:rsidRPr="005D2553" w:rsidRDefault="00BC0220" w:rsidP="00C02D39">
      <w:pPr>
        <w:pStyle w:val="32"/>
        <w:numPr>
          <w:ilvl w:val="2"/>
          <w:numId w:val="4"/>
        </w:numPr>
        <w:spacing w:line="276" w:lineRule="auto"/>
        <w:ind w:left="0" w:firstLine="567"/>
        <w:rPr>
          <w:rFonts w:ascii="Liberation Serif" w:hAnsi="Liberation Serif"/>
          <w:b w:val="0"/>
          <w:bCs w:val="0"/>
          <w:i w:val="0"/>
          <w:iCs/>
          <w:sz w:val="24"/>
          <w:szCs w:val="24"/>
        </w:rPr>
      </w:pPr>
      <w:bookmarkStart w:id="295" w:name="_Toc172218739"/>
      <w:r w:rsidRPr="005D2553">
        <w:rPr>
          <w:rFonts w:ascii="Liberation Serif" w:hAnsi="Liberation Serif"/>
          <w:b w:val="0"/>
          <w:bCs w:val="0"/>
          <w:i w:val="0"/>
          <w:iCs/>
          <w:sz w:val="24"/>
          <w:szCs w:val="24"/>
        </w:rPr>
        <w:t>ОПИСАНИЕ ОСОБЕННОСТЕЙ ХАРАКТЕРИСТИК ТОПЛИВ В ЗАВИСИМОСТИ ОТ МЕСТ ПОСТАВКИ</w:t>
      </w:r>
      <w:bookmarkEnd w:id="295"/>
    </w:p>
    <w:p w:rsidR="00481A84" w:rsidRDefault="00481A84" w:rsidP="00BC0220">
      <w:pPr>
        <w:pStyle w:val="Ab"/>
        <w:spacing w:before="120"/>
        <w:rPr>
          <w:rFonts w:ascii="Liberation Serif" w:hAnsi="Liberation Serif"/>
        </w:rPr>
      </w:pPr>
      <w:r w:rsidRPr="00481A84">
        <w:rPr>
          <w:rFonts w:ascii="Liberation Serif" w:hAnsi="Liberation Serif"/>
        </w:rPr>
        <w:t xml:space="preserve">На момент проведения актуализации схемы теплоснабжения Сафакулевского МО основными централизованными источниками тепла в качестве основного топлива для производства тепловой энергии используется природный газ (Таблица 4). Данные по локальным и </w:t>
      </w:r>
      <w:proofErr w:type="gramStart"/>
      <w:r w:rsidRPr="00481A84">
        <w:rPr>
          <w:rFonts w:ascii="Liberation Serif" w:hAnsi="Liberation Serif"/>
        </w:rPr>
        <w:t>индивидуальным источникам, использующим уголь и древесину не учитываются</w:t>
      </w:r>
      <w:proofErr w:type="gramEnd"/>
      <w:r w:rsidRPr="00481A84">
        <w:rPr>
          <w:rFonts w:ascii="Liberation Serif" w:hAnsi="Liberation Serif"/>
        </w:rPr>
        <w:t xml:space="preserve">. </w:t>
      </w:r>
    </w:p>
    <w:p w:rsidR="00567E9F" w:rsidRPr="005D2553" w:rsidRDefault="00481A84" w:rsidP="00BC0220">
      <w:pPr>
        <w:pStyle w:val="Ab"/>
        <w:spacing w:before="120"/>
        <w:rPr>
          <w:rFonts w:ascii="Liberation Serif" w:hAnsi="Liberation Serif"/>
        </w:rPr>
      </w:pPr>
      <w:r w:rsidRPr="00481A84">
        <w:rPr>
          <w:rFonts w:ascii="Liberation Serif" w:hAnsi="Liberation Serif"/>
        </w:rPr>
        <w:t>В настоящее время муниципальный округ частично газифицирован. Природный газ, поставляемый по газораспределительной сети, соответствует (требование) показателям качества, предусмотренным ГОСТ 5542-2022 «Межгосударственный стандарт. Газ природный промышленного и коммунально-бытового назначения. Технические условия». Настоящий стандарт распространяется на природные горючие газы, поставляемые в системы газораспределения и используемые в качестве сырья и топлива промышленного и коммунально-бытового назначения.</w:t>
      </w:r>
    </w:p>
    <w:p w:rsidR="00567E9F" w:rsidRPr="005D2553" w:rsidRDefault="00567E9F" w:rsidP="00BC0220">
      <w:pPr>
        <w:pStyle w:val="Ab"/>
        <w:spacing w:before="120"/>
        <w:rPr>
          <w:rFonts w:ascii="Liberation Serif" w:hAnsi="Liberation Serif"/>
        </w:rPr>
      </w:pPr>
    </w:p>
    <w:p w:rsidR="00BC0220" w:rsidRPr="005D2553" w:rsidRDefault="000C58D9" w:rsidP="00C02D39">
      <w:pPr>
        <w:pStyle w:val="32"/>
        <w:numPr>
          <w:ilvl w:val="2"/>
          <w:numId w:val="4"/>
        </w:numPr>
        <w:spacing w:line="276" w:lineRule="auto"/>
        <w:rPr>
          <w:rFonts w:ascii="Liberation Serif" w:hAnsi="Liberation Serif"/>
          <w:b w:val="0"/>
          <w:bCs w:val="0"/>
          <w:i w:val="0"/>
          <w:iCs/>
          <w:sz w:val="24"/>
          <w:szCs w:val="24"/>
        </w:rPr>
      </w:pPr>
      <w:bookmarkStart w:id="296" w:name="_Toc172218740"/>
      <w:r w:rsidRPr="005D2553">
        <w:rPr>
          <w:rFonts w:ascii="Liberation Serif" w:hAnsi="Liberation Serif"/>
          <w:b w:val="0"/>
          <w:bCs w:val="0"/>
          <w:i w:val="0"/>
          <w:iCs/>
          <w:sz w:val="24"/>
          <w:szCs w:val="24"/>
        </w:rPr>
        <w:t>ОПИСАНИЕ ИСПОЛЬЗОВАНИЯ МЕСТНЫХ ВИДОВ ТОПЛИВА</w:t>
      </w:r>
      <w:bookmarkEnd w:id="296"/>
    </w:p>
    <w:p w:rsidR="00481A84" w:rsidRPr="00481A84" w:rsidRDefault="00481A84" w:rsidP="00481A84">
      <w:pPr>
        <w:spacing w:after="0" w:line="360" w:lineRule="auto"/>
        <w:ind w:firstLine="567"/>
        <w:contextualSpacing/>
        <w:jc w:val="both"/>
        <w:rPr>
          <w:rFonts w:ascii="Liberation Serif" w:eastAsia="Calibri" w:hAnsi="Liberation Serif" w:cs="Times New Roman"/>
          <w:sz w:val="28"/>
          <w:szCs w:val="28"/>
        </w:rPr>
      </w:pPr>
      <w:r w:rsidRPr="00481A84">
        <w:rPr>
          <w:rFonts w:ascii="Liberation Serif" w:eastAsia="Calibri" w:hAnsi="Liberation Serif" w:cs="Times New Roman"/>
          <w:sz w:val="28"/>
          <w:szCs w:val="28"/>
        </w:rPr>
        <w:t>На территории Сафакулевского МО не используются</w:t>
      </w:r>
      <w:r>
        <w:rPr>
          <w:rFonts w:ascii="Liberation Serif" w:eastAsia="Calibri" w:hAnsi="Liberation Serif" w:cs="Times New Roman"/>
          <w:sz w:val="28"/>
          <w:szCs w:val="28"/>
        </w:rPr>
        <w:t xml:space="preserve"> местные и</w:t>
      </w:r>
      <w:r w:rsidRPr="00481A84">
        <w:rPr>
          <w:rFonts w:ascii="Liberation Serif" w:eastAsia="Calibri" w:hAnsi="Liberation Serif" w:cs="Times New Roman"/>
          <w:sz w:val="28"/>
          <w:szCs w:val="28"/>
        </w:rPr>
        <w:t xml:space="preserve"> возобновляемые источники энергии.</w:t>
      </w:r>
    </w:p>
    <w:p w:rsidR="00481A84" w:rsidRPr="00481A84" w:rsidRDefault="00481A84" w:rsidP="00481A84">
      <w:pPr>
        <w:spacing w:after="0" w:line="360" w:lineRule="auto"/>
        <w:ind w:firstLine="567"/>
        <w:contextualSpacing/>
        <w:jc w:val="both"/>
        <w:rPr>
          <w:rFonts w:ascii="Liberation Serif" w:eastAsia="Calibri" w:hAnsi="Liberation Serif" w:cs="Times New Roman"/>
          <w:sz w:val="28"/>
          <w:szCs w:val="28"/>
        </w:rPr>
      </w:pPr>
      <w:r w:rsidRPr="00481A84">
        <w:rPr>
          <w:rFonts w:ascii="Liberation Serif" w:eastAsia="Calibri" w:hAnsi="Liberation Serif" w:cs="Times New Roman"/>
          <w:sz w:val="28"/>
          <w:szCs w:val="28"/>
        </w:rPr>
        <w:t>Возобновляемые источники энергии – это источники, запас которых практически неисчерпаем. Такими источниками являются: энергия солнца, энергия ветра, энергия приливов и отливов, энергия волн, геотермальная энергия, гидроэнергия, энергия биомассы.</w:t>
      </w:r>
    </w:p>
    <w:p w:rsidR="00481A84" w:rsidRPr="00481A84" w:rsidRDefault="00481A84" w:rsidP="00481A84">
      <w:pPr>
        <w:spacing w:after="0" w:line="360" w:lineRule="auto"/>
        <w:ind w:firstLine="567"/>
        <w:contextualSpacing/>
        <w:jc w:val="both"/>
        <w:rPr>
          <w:rFonts w:ascii="Liberation Serif" w:eastAsia="Calibri" w:hAnsi="Liberation Serif" w:cs="Times New Roman"/>
          <w:sz w:val="28"/>
          <w:szCs w:val="28"/>
        </w:rPr>
      </w:pPr>
      <w:r w:rsidRPr="00481A84">
        <w:rPr>
          <w:rFonts w:ascii="Liberation Serif" w:eastAsia="Calibri" w:hAnsi="Liberation Serif" w:cs="Times New Roman"/>
          <w:sz w:val="28"/>
          <w:szCs w:val="28"/>
        </w:rPr>
        <w:lastRenderedPageBreak/>
        <w:t xml:space="preserve">На территории Курганской области возобновляемые источники энергии практически не используются. Не все вышеперечисленные </w:t>
      </w:r>
      <w:proofErr w:type="gramStart"/>
      <w:r w:rsidRPr="00481A84">
        <w:rPr>
          <w:rFonts w:ascii="Liberation Serif" w:eastAsia="Calibri" w:hAnsi="Liberation Serif" w:cs="Times New Roman"/>
          <w:sz w:val="28"/>
          <w:szCs w:val="28"/>
        </w:rPr>
        <w:t>источники</w:t>
      </w:r>
      <w:proofErr w:type="gramEnd"/>
      <w:r w:rsidRPr="00481A84">
        <w:rPr>
          <w:rFonts w:ascii="Liberation Serif" w:eastAsia="Calibri" w:hAnsi="Liberation Serif" w:cs="Times New Roman"/>
          <w:sz w:val="28"/>
          <w:szCs w:val="28"/>
        </w:rPr>
        <w:t xml:space="preserve"> возможно использовать на территории Курганской области в связи с тем, что, например, коэффициент инсоляции низкий. Инсоляция – облучение поверхностей солнечным светом (солнечной радиацией), поток солнечной радиации на поверхность. Также неэффективно на территории области использовать энергию ветра, так как энергетический потенциал имеет низкий показатель. Отсутствие источников энергии приливов, отливов, геотермальных источников и прочих делает эффективным использование энергии воды малых рек. </w:t>
      </w:r>
    </w:p>
    <w:p w:rsidR="00481A84" w:rsidRPr="00481A84" w:rsidRDefault="00481A84" w:rsidP="00481A84">
      <w:pPr>
        <w:spacing w:after="0" w:line="360" w:lineRule="auto"/>
        <w:ind w:firstLine="567"/>
        <w:contextualSpacing/>
        <w:jc w:val="both"/>
        <w:rPr>
          <w:rFonts w:ascii="Liberation Serif" w:eastAsia="Calibri" w:hAnsi="Liberation Serif" w:cs="Times New Roman"/>
          <w:sz w:val="28"/>
          <w:szCs w:val="28"/>
        </w:rPr>
        <w:sectPr w:rsidR="00481A84" w:rsidRPr="00481A84" w:rsidSect="00481A84">
          <w:pgSz w:w="11906" w:h="16838"/>
          <w:pgMar w:top="1134" w:right="851" w:bottom="1134" w:left="1134" w:header="709" w:footer="709" w:gutter="0"/>
          <w:cols w:space="708"/>
          <w:titlePg/>
          <w:docGrid w:linePitch="360"/>
        </w:sectPr>
      </w:pPr>
      <w:bookmarkStart w:id="297" w:name="_Hlk100241939"/>
      <w:proofErr w:type="gramStart"/>
      <w:r w:rsidRPr="00481A84">
        <w:rPr>
          <w:rFonts w:ascii="Liberation Serif" w:eastAsia="Calibri" w:hAnsi="Liberation Serif" w:cs="Times New Roman"/>
          <w:sz w:val="28"/>
          <w:szCs w:val="28"/>
        </w:rPr>
        <w:t>На территории Сафакулевского МО ввод новых, и реконструкция существующих источников тепловой энергии с использованием</w:t>
      </w:r>
      <w:r>
        <w:rPr>
          <w:rFonts w:ascii="Liberation Serif" w:eastAsia="Calibri" w:hAnsi="Liberation Serif" w:cs="Times New Roman"/>
          <w:sz w:val="28"/>
          <w:szCs w:val="28"/>
        </w:rPr>
        <w:t xml:space="preserve"> местных и</w:t>
      </w:r>
      <w:r w:rsidRPr="00481A84">
        <w:rPr>
          <w:rFonts w:ascii="Liberation Serif" w:eastAsia="Calibri" w:hAnsi="Liberation Serif" w:cs="Times New Roman"/>
          <w:sz w:val="28"/>
          <w:szCs w:val="28"/>
        </w:rPr>
        <w:t xml:space="preserve"> возобновляемых источников энергии не предусмотрена градостроительной и прочей проектной документацией.</w:t>
      </w:r>
      <w:proofErr w:type="gramEnd"/>
      <w:r w:rsidRPr="00481A84">
        <w:rPr>
          <w:rFonts w:ascii="Liberation Serif" w:eastAsia="Calibri" w:hAnsi="Liberation Serif" w:cs="Times New Roman"/>
          <w:sz w:val="28"/>
          <w:szCs w:val="28"/>
        </w:rPr>
        <w:t xml:space="preserve"> </w:t>
      </w:r>
      <w:bookmarkEnd w:id="297"/>
    </w:p>
    <w:p w:rsidR="000C58D9" w:rsidRPr="005D2553" w:rsidRDefault="000C58D9" w:rsidP="000C58D9">
      <w:pPr>
        <w:pStyle w:val="32"/>
        <w:numPr>
          <w:ilvl w:val="2"/>
          <w:numId w:val="4"/>
        </w:numPr>
        <w:spacing w:line="276" w:lineRule="auto"/>
        <w:rPr>
          <w:rFonts w:ascii="Liberation Serif" w:hAnsi="Liberation Serif"/>
          <w:b w:val="0"/>
          <w:bCs w:val="0"/>
          <w:i w:val="0"/>
          <w:iCs/>
          <w:sz w:val="24"/>
          <w:szCs w:val="24"/>
        </w:rPr>
      </w:pPr>
      <w:bookmarkStart w:id="298" w:name="_Toc79756861"/>
      <w:bookmarkStart w:id="299" w:name="_Toc172218741"/>
      <w:proofErr w:type="gramStart"/>
      <w:r w:rsidRPr="005D2553">
        <w:rPr>
          <w:rFonts w:ascii="Liberation Serif" w:hAnsi="Liberation Serif"/>
          <w:b w:val="0"/>
          <w:bCs w:val="0"/>
          <w:i w:val="0"/>
          <w:iCs/>
          <w:sz w:val="24"/>
          <w:szCs w:val="24"/>
        </w:rPr>
        <w:lastRenderedPageBreak/>
        <w:t xml:space="preserve">ОПИСАНИЕ ВИДОВ ТОПЛИВА (В СЛУЧАЕ, ЕСЛИ ТОПЛИВОМ ЯВЛЯЕТСЯ УГОЛЬ, - ВИД ИСКОПАЕМОГО УГЛЯ В СООТВЕТСТВИИ С МЕЖГОСУДАРСТВЕННЫМ СТАНДАРТОМ </w:t>
      </w:r>
      <w:hyperlink r:id="rId60" w:history="1">
        <w:r w:rsidRPr="005D2553">
          <w:rPr>
            <w:rFonts w:ascii="Liberation Serif" w:hAnsi="Liberation Serif"/>
            <w:b w:val="0"/>
            <w:bCs w:val="0"/>
            <w:i w:val="0"/>
            <w:iCs/>
            <w:sz w:val="24"/>
            <w:szCs w:val="24"/>
          </w:rPr>
          <w:t>ГОСТ 25543-2013</w:t>
        </w:r>
      </w:hyperlink>
      <w:r w:rsidRPr="005D2553">
        <w:rPr>
          <w:rFonts w:ascii="Liberation Serif" w:hAnsi="Liberation Serif"/>
          <w:b w:val="0"/>
          <w:bCs w:val="0"/>
          <w:i w:val="0"/>
          <w:iCs/>
          <w:sz w:val="24"/>
          <w:szCs w:val="24"/>
        </w:rPr>
        <w:t xml:space="preserve"> "УГЛИ БУРЫЕ, КАМЕННЫЕ И АНТРАЦИТЫ.</w:t>
      </w:r>
      <w:proofErr w:type="gramEnd"/>
      <w:r w:rsidRPr="005D2553">
        <w:rPr>
          <w:rFonts w:ascii="Liberation Serif" w:hAnsi="Liberation Serif"/>
          <w:b w:val="0"/>
          <w:bCs w:val="0"/>
          <w:i w:val="0"/>
          <w:iCs/>
          <w:sz w:val="24"/>
          <w:szCs w:val="24"/>
        </w:rPr>
        <w:t xml:space="preserve"> </w:t>
      </w:r>
      <w:proofErr w:type="gramStart"/>
      <w:r w:rsidRPr="005D2553">
        <w:rPr>
          <w:rFonts w:ascii="Liberation Serif" w:hAnsi="Liberation Serif"/>
          <w:b w:val="0"/>
          <w:bCs w:val="0"/>
          <w:i w:val="0"/>
          <w:iCs/>
          <w:sz w:val="24"/>
          <w:szCs w:val="24"/>
        </w:rPr>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98"/>
      <w:bookmarkEnd w:id="299"/>
      <w:proofErr w:type="gramEnd"/>
    </w:p>
    <w:p w:rsidR="00481A84" w:rsidRPr="00481A84" w:rsidRDefault="00481A84" w:rsidP="00481A84">
      <w:pPr>
        <w:spacing w:before="120" w:after="0" w:line="360" w:lineRule="auto"/>
        <w:ind w:firstLine="567"/>
        <w:contextualSpacing/>
        <w:jc w:val="both"/>
        <w:rPr>
          <w:rFonts w:ascii="Liberation Serif" w:eastAsia="Calibri" w:hAnsi="Liberation Serif" w:cs="Times New Roman"/>
          <w:sz w:val="28"/>
          <w:szCs w:val="28"/>
        </w:rPr>
      </w:pPr>
      <w:r w:rsidRPr="00481A84">
        <w:rPr>
          <w:rFonts w:ascii="Liberation Serif" w:eastAsia="Calibri" w:hAnsi="Liberation Serif" w:cs="Times New Roman"/>
          <w:sz w:val="28"/>
          <w:szCs w:val="28"/>
        </w:rPr>
        <w:t>Природный газ, поставляемый по газораспределительной сети, соответствует (требование) показателям качества, предусмотренным ГОСТ 5542-2022 «Межгосударственный стандарт. Газ природный промышленного и коммунально-бытового назначения. Технические условия».</w:t>
      </w:r>
    </w:p>
    <w:p w:rsidR="00481A84" w:rsidRPr="00481A84" w:rsidRDefault="00481A84" w:rsidP="00481A84">
      <w:pPr>
        <w:spacing w:after="0" w:line="360" w:lineRule="auto"/>
        <w:ind w:firstLine="567"/>
        <w:contextualSpacing/>
        <w:jc w:val="both"/>
        <w:rPr>
          <w:rFonts w:ascii="Liberation Serif" w:eastAsia="Calibri" w:hAnsi="Liberation Serif" w:cs="Times New Roman"/>
          <w:sz w:val="28"/>
          <w:szCs w:val="28"/>
        </w:rPr>
      </w:pPr>
      <w:r w:rsidRPr="00481A84">
        <w:rPr>
          <w:rFonts w:ascii="Liberation Serif" w:eastAsia="Calibri" w:hAnsi="Liberation Serif" w:cs="Times New Roman"/>
          <w:sz w:val="28"/>
          <w:szCs w:val="28"/>
        </w:rPr>
        <w:t>Все основные используемые виды топлива соответствуют нормативно-правовым актам РФ и отраслевым стандартам.</w:t>
      </w:r>
    </w:p>
    <w:p w:rsidR="000C58D9" w:rsidRPr="005D2553" w:rsidRDefault="000C58D9" w:rsidP="000C58D9">
      <w:pPr>
        <w:pStyle w:val="Ab"/>
        <w:rPr>
          <w:rFonts w:ascii="Liberation Serif" w:hAnsi="Liberation Serif"/>
        </w:rPr>
      </w:pPr>
    </w:p>
    <w:p w:rsidR="000C58D9" w:rsidRPr="005D2553" w:rsidRDefault="000C58D9" w:rsidP="000C58D9">
      <w:pPr>
        <w:pStyle w:val="32"/>
        <w:numPr>
          <w:ilvl w:val="2"/>
          <w:numId w:val="4"/>
        </w:numPr>
        <w:spacing w:line="276" w:lineRule="auto"/>
        <w:rPr>
          <w:rFonts w:ascii="Liberation Serif" w:hAnsi="Liberation Serif"/>
          <w:b w:val="0"/>
          <w:bCs w:val="0"/>
          <w:i w:val="0"/>
          <w:iCs/>
          <w:sz w:val="24"/>
          <w:szCs w:val="24"/>
        </w:rPr>
      </w:pPr>
      <w:bookmarkStart w:id="300" w:name="_Toc79756862"/>
      <w:bookmarkStart w:id="301" w:name="_Toc172218742"/>
      <w:r w:rsidRPr="005D2553">
        <w:rPr>
          <w:rFonts w:ascii="Liberation Serif" w:hAnsi="Liberation Serif"/>
          <w:b w:val="0"/>
          <w:bCs w:val="0"/>
          <w:i w:val="0"/>
          <w:iCs/>
          <w:sz w:val="24"/>
          <w:szCs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00"/>
      <w:bookmarkEnd w:id="301"/>
    </w:p>
    <w:p w:rsidR="00481A84" w:rsidRDefault="00481A84" w:rsidP="00481A84">
      <w:pPr>
        <w:pStyle w:val="Ab"/>
        <w:spacing w:before="120"/>
        <w:rPr>
          <w:rFonts w:ascii="Liberation Serif" w:hAnsi="Liberation Serif"/>
        </w:rPr>
      </w:pPr>
      <w:r w:rsidRPr="00481A84">
        <w:rPr>
          <w:rFonts w:ascii="Liberation Serif" w:hAnsi="Liberation Serif"/>
        </w:rPr>
        <w:t xml:space="preserve">На момент проведения актуализации схемы теплоснабжения Сафакулевского МО основными централизованными источниками тепла в качестве основного топлива для производства тепловой энергии используется природный газ (Таблица 4). Данные по локальным и </w:t>
      </w:r>
      <w:proofErr w:type="gramStart"/>
      <w:r w:rsidRPr="00481A84">
        <w:rPr>
          <w:rFonts w:ascii="Liberation Serif" w:hAnsi="Liberation Serif"/>
        </w:rPr>
        <w:t>индивидуальным источникам, использующим уголь и древесину не учитываются</w:t>
      </w:r>
      <w:proofErr w:type="gramEnd"/>
      <w:r w:rsidRPr="00481A84">
        <w:rPr>
          <w:rFonts w:ascii="Liberation Serif" w:hAnsi="Liberation Serif"/>
        </w:rPr>
        <w:t xml:space="preserve">. </w:t>
      </w:r>
    </w:p>
    <w:p w:rsidR="000C58D9" w:rsidRPr="005D2553" w:rsidRDefault="000C58D9" w:rsidP="000C58D9">
      <w:pPr>
        <w:pStyle w:val="Ab"/>
        <w:rPr>
          <w:rFonts w:ascii="Liberation Serif" w:hAnsi="Liberation Serif"/>
        </w:rPr>
      </w:pPr>
    </w:p>
    <w:p w:rsidR="000C58D9" w:rsidRPr="005D2553" w:rsidRDefault="000C58D9" w:rsidP="000C58D9">
      <w:pPr>
        <w:pStyle w:val="32"/>
        <w:numPr>
          <w:ilvl w:val="2"/>
          <w:numId w:val="4"/>
        </w:numPr>
        <w:spacing w:line="276" w:lineRule="auto"/>
        <w:rPr>
          <w:rFonts w:ascii="Liberation Serif" w:hAnsi="Liberation Serif"/>
          <w:b w:val="0"/>
          <w:bCs w:val="0"/>
          <w:i w:val="0"/>
          <w:iCs/>
          <w:sz w:val="24"/>
          <w:szCs w:val="24"/>
        </w:rPr>
      </w:pPr>
      <w:bookmarkStart w:id="302" w:name="_Toc79756863"/>
      <w:bookmarkStart w:id="303" w:name="_Toc172218743"/>
      <w:r w:rsidRPr="005D2553">
        <w:rPr>
          <w:rFonts w:ascii="Liberation Serif" w:hAnsi="Liberation Serif"/>
          <w:b w:val="0"/>
          <w:bCs w:val="0"/>
          <w:i w:val="0"/>
          <w:iCs/>
          <w:sz w:val="24"/>
          <w:szCs w:val="24"/>
        </w:rPr>
        <w:t>ОПИСАНИЕ ПРИОРИТЕТНОГО НАПРАВЛЕНИЯ РАЗВИТИЯ ТОПЛИВНОГО БАЛАНСА ПОСЕЛЕНИЯ</w:t>
      </w:r>
      <w:r w:rsidRPr="000463FA">
        <w:rPr>
          <w:rFonts w:ascii="Liberation Serif" w:hAnsi="Liberation Serif"/>
          <w:b w:val="0"/>
          <w:bCs w:val="0"/>
          <w:i w:val="0"/>
          <w:iCs/>
          <w:sz w:val="24"/>
          <w:szCs w:val="24"/>
        </w:rPr>
        <w:t>, ГОРОДСКОГО ОКРУГА</w:t>
      </w:r>
      <w:bookmarkEnd w:id="302"/>
      <w:bookmarkEnd w:id="303"/>
    </w:p>
    <w:p w:rsidR="000C58D9" w:rsidRPr="005D2553" w:rsidRDefault="000C58D9" w:rsidP="000C58D9">
      <w:pPr>
        <w:pStyle w:val="Ab"/>
        <w:rPr>
          <w:rFonts w:ascii="Liberation Serif" w:hAnsi="Liberation Serif"/>
        </w:rPr>
      </w:pPr>
      <w:r w:rsidRPr="005D2553">
        <w:rPr>
          <w:rFonts w:ascii="Liberation Serif" w:hAnsi="Liberation Serif"/>
        </w:rPr>
        <w:t xml:space="preserve">Приоритетным направлением развития топливного баланса </w:t>
      </w:r>
      <w:r w:rsidR="00481A84" w:rsidRPr="00481A84">
        <w:rPr>
          <w:rFonts w:ascii="Liberation Serif" w:hAnsi="Liberation Serif"/>
        </w:rPr>
        <w:t>Сафакулевского МО</w:t>
      </w:r>
      <w:r w:rsidRPr="005D2553">
        <w:rPr>
          <w:rFonts w:ascii="Liberation Serif" w:hAnsi="Liberation Serif"/>
        </w:rPr>
        <w:t xml:space="preserve"> является </w:t>
      </w:r>
      <w:r w:rsidR="000A7276" w:rsidRPr="005D2553">
        <w:rPr>
          <w:rFonts w:ascii="Liberation Serif" w:hAnsi="Liberation Serif"/>
        </w:rPr>
        <w:t>строительство новых и эффективных источников тепловой энергии, использующих в виде основного топлива природный газ</w:t>
      </w:r>
      <w:r w:rsidR="00481A84">
        <w:rPr>
          <w:rFonts w:ascii="Liberation Serif" w:hAnsi="Liberation Serif"/>
        </w:rPr>
        <w:t xml:space="preserve"> и перевод существующих индивидуальных и локальных источников на газовое топливо</w:t>
      </w:r>
      <w:r w:rsidR="000A7276" w:rsidRPr="005D2553">
        <w:rPr>
          <w:rFonts w:ascii="Liberation Serif" w:hAnsi="Liberation Serif"/>
        </w:rPr>
        <w:t xml:space="preserve">. </w:t>
      </w:r>
      <w:r w:rsidRPr="005D2553">
        <w:rPr>
          <w:rFonts w:ascii="Liberation Serif" w:hAnsi="Liberation Serif"/>
        </w:rPr>
        <w:t xml:space="preserve">Также необходимо повышать эффективность использования топлива и </w:t>
      </w:r>
      <w:proofErr w:type="spellStart"/>
      <w:r w:rsidRPr="005D2553">
        <w:rPr>
          <w:rFonts w:ascii="Liberation Serif" w:hAnsi="Liberation Serif"/>
        </w:rPr>
        <w:t>энергоэффективность</w:t>
      </w:r>
      <w:proofErr w:type="spellEnd"/>
      <w:r w:rsidRPr="005D2553">
        <w:rPr>
          <w:rFonts w:ascii="Liberation Serif" w:hAnsi="Liberation Serif"/>
        </w:rPr>
        <w:t xml:space="preserve"> источников.</w:t>
      </w:r>
    </w:p>
    <w:p w:rsidR="000C58D9" w:rsidRPr="005D2553" w:rsidRDefault="000C58D9" w:rsidP="000C58D9">
      <w:pPr>
        <w:pStyle w:val="Ab"/>
        <w:spacing w:before="120"/>
        <w:rPr>
          <w:rFonts w:ascii="Liberation Serif" w:hAnsi="Liberation Serif"/>
        </w:rPr>
      </w:pPr>
      <w:r w:rsidRPr="005D2553">
        <w:rPr>
          <w:rFonts w:ascii="Liberation Serif" w:hAnsi="Liberation Serif"/>
        </w:rPr>
        <w:lastRenderedPageBreak/>
        <w:t>Приоритетные направления развития топливного баланса – это один из основных элементов стратегического планирования развития систем теплоснабжения и топливной обеспеченности.</w:t>
      </w:r>
    </w:p>
    <w:p w:rsidR="00EA58F1" w:rsidRPr="005D2553" w:rsidRDefault="000C58D9" w:rsidP="00F8497A">
      <w:pPr>
        <w:pStyle w:val="Ab"/>
        <w:rPr>
          <w:rFonts w:ascii="Liberation Serif" w:hAnsi="Liberation Serif"/>
        </w:rPr>
      </w:pPr>
      <w:r w:rsidRPr="005D2553">
        <w:rPr>
          <w:rFonts w:ascii="Liberation Serif" w:hAnsi="Liberation Serif"/>
        </w:rPr>
        <w:t xml:space="preserve">Данные о перспективных расходах топлива основных </w:t>
      </w:r>
      <w:r w:rsidR="00022E2A" w:rsidRPr="005D2553">
        <w:rPr>
          <w:rFonts w:ascii="Liberation Serif" w:hAnsi="Liberation Serif"/>
        </w:rPr>
        <w:t>источников тепловой энергии</w:t>
      </w:r>
      <w:r w:rsidRPr="005D2553">
        <w:rPr>
          <w:rFonts w:ascii="Liberation Serif" w:hAnsi="Liberation Serif"/>
        </w:rPr>
        <w:t xml:space="preserve"> </w:t>
      </w:r>
      <w:r w:rsidR="00481A84" w:rsidRPr="00481A84">
        <w:rPr>
          <w:rFonts w:ascii="Liberation Serif" w:hAnsi="Liberation Serif"/>
        </w:rPr>
        <w:t>Сафакулевского МО</w:t>
      </w:r>
      <w:r w:rsidR="007619ED" w:rsidRPr="005D2553">
        <w:rPr>
          <w:rFonts w:ascii="Liberation Serif" w:hAnsi="Liberation Serif"/>
        </w:rPr>
        <w:t xml:space="preserve"> </w:t>
      </w:r>
      <w:r w:rsidRPr="005D2553">
        <w:rPr>
          <w:rFonts w:ascii="Liberation Serif" w:hAnsi="Liberation Serif"/>
        </w:rPr>
        <w:t xml:space="preserve">представлены </w:t>
      </w:r>
      <w:r w:rsidRPr="004D484F">
        <w:rPr>
          <w:rFonts w:ascii="Liberation Serif" w:hAnsi="Liberation Serif"/>
        </w:rPr>
        <w:t>в Таблиц</w:t>
      </w:r>
      <w:r w:rsidR="004D484F" w:rsidRPr="004D484F">
        <w:rPr>
          <w:rFonts w:ascii="Liberation Serif" w:hAnsi="Liberation Serif"/>
        </w:rPr>
        <w:t>е</w:t>
      </w:r>
      <w:r w:rsidRPr="004D484F">
        <w:rPr>
          <w:rFonts w:ascii="Liberation Serif" w:hAnsi="Liberation Serif"/>
        </w:rPr>
        <w:t xml:space="preserve"> </w:t>
      </w:r>
      <w:r w:rsidR="004D484F" w:rsidRPr="004D484F">
        <w:rPr>
          <w:rFonts w:ascii="Liberation Serif" w:hAnsi="Liberation Serif"/>
        </w:rPr>
        <w:t>23</w:t>
      </w:r>
      <w:r w:rsidRPr="004D484F">
        <w:rPr>
          <w:rFonts w:ascii="Liberation Serif" w:hAnsi="Liberation Serif"/>
        </w:rPr>
        <w:t>.</w:t>
      </w:r>
      <w:r w:rsidR="00F8497A" w:rsidRPr="005D2553">
        <w:rPr>
          <w:rFonts w:ascii="Liberation Serif" w:hAnsi="Liberation Serif"/>
        </w:rPr>
        <w:t xml:space="preserve"> </w:t>
      </w:r>
      <w:r w:rsidR="00EA58F1" w:rsidRPr="005D2553">
        <w:rPr>
          <w:rFonts w:ascii="Liberation Serif" w:hAnsi="Liberation Serif"/>
        </w:rPr>
        <w:br w:type="page"/>
      </w:r>
    </w:p>
    <w:p w:rsidR="00EA58F1" w:rsidRPr="005D2553" w:rsidRDefault="00EA58F1" w:rsidP="00EA58F1">
      <w:pPr>
        <w:pStyle w:val="22"/>
        <w:rPr>
          <w:rFonts w:ascii="Liberation Serif" w:hAnsi="Liberation Serif"/>
          <w:i w:val="0"/>
          <w:iCs/>
          <w:sz w:val="24"/>
          <w:szCs w:val="24"/>
        </w:rPr>
      </w:pPr>
      <w:bookmarkStart w:id="304" w:name="_Toc172218744"/>
      <w:r w:rsidRPr="005D2553">
        <w:rPr>
          <w:rFonts w:ascii="Liberation Serif" w:hAnsi="Liberation Serif"/>
          <w:i w:val="0"/>
          <w:iCs/>
          <w:sz w:val="24"/>
          <w:szCs w:val="24"/>
        </w:rPr>
        <w:lastRenderedPageBreak/>
        <w:t>ЧАСТЬ 9 – НАДЕЖНОСТЬ ТЕПЛОСНАБЖЕНИЯ</w:t>
      </w:r>
      <w:bookmarkEnd w:id="304"/>
    </w:p>
    <w:p w:rsidR="00EA58F1" w:rsidRPr="005D2553" w:rsidRDefault="00EA58F1" w:rsidP="00C02D39">
      <w:pPr>
        <w:pStyle w:val="ad"/>
        <w:keepNext/>
        <w:keepLines/>
        <w:numPr>
          <w:ilvl w:val="1"/>
          <w:numId w:val="4"/>
        </w:numPr>
        <w:spacing w:before="200" w:after="0" w:line="480" w:lineRule="auto"/>
        <w:contextualSpacing w:val="0"/>
        <w:jc w:val="both"/>
        <w:outlineLvl w:val="2"/>
        <w:rPr>
          <w:rFonts w:ascii="Liberation Serif" w:eastAsiaTheme="majorEastAsia" w:hAnsi="Liberation Serif" w:cs="Times New Roman"/>
          <w:iCs/>
          <w:vanish/>
          <w:sz w:val="24"/>
          <w:szCs w:val="24"/>
        </w:rPr>
      </w:pPr>
      <w:bookmarkStart w:id="305" w:name="_Toc13473607"/>
      <w:bookmarkStart w:id="306" w:name="_Toc13473827"/>
      <w:bookmarkStart w:id="307" w:name="_Toc15298472"/>
      <w:bookmarkStart w:id="308" w:name="_Toc15302497"/>
      <w:bookmarkStart w:id="309" w:name="_Toc15303988"/>
      <w:bookmarkStart w:id="310" w:name="_Toc16059103"/>
      <w:bookmarkStart w:id="311" w:name="_Toc16060613"/>
      <w:bookmarkStart w:id="312" w:name="_Toc16843546"/>
      <w:bookmarkStart w:id="313" w:name="_Toc16855929"/>
      <w:bookmarkStart w:id="314" w:name="_Toc52398653"/>
      <w:bookmarkStart w:id="315" w:name="_Toc54817531"/>
      <w:bookmarkStart w:id="316" w:name="_Toc55945700"/>
      <w:bookmarkStart w:id="317" w:name="_Toc56031136"/>
      <w:bookmarkStart w:id="318" w:name="_Toc68804889"/>
      <w:bookmarkStart w:id="319" w:name="_Toc68809597"/>
      <w:bookmarkStart w:id="320" w:name="_Toc100255279"/>
      <w:bookmarkStart w:id="321" w:name="_Toc100316877"/>
      <w:bookmarkStart w:id="322" w:name="_Toc136334376"/>
      <w:bookmarkStart w:id="323" w:name="_Toc136335833"/>
      <w:bookmarkStart w:id="324" w:name="_Toc161240225"/>
      <w:bookmarkStart w:id="325" w:name="_Toc161240422"/>
      <w:bookmarkStart w:id="326" w:name="_Toc161243025"/>
      <w:bookmarkStart w:id="327" w:name="_Toc172213040"/>
      <w:bookmarkStart w:id="328" w:name="_Toc172213235"/>
      <w:bookmarkStart w:id="329" w:name="_Toc172215690"/>
      <w:bookmarkStart w:id="330" w:name="_Toc172218745"/>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EA58F1" w:rsidRPr="005D2553" w:rsidRDefault="00EA58F1" w:rsidP="00C02D39">
      <w:pPr>
        <w:pStyle w:val="32"/>
        <w:numPr>
          <w:ilvl w:val="2"/>
          <w:numId w:val="4"/>
        </w:numPr>
        <w:spacing w:line="276" w:lineRule="auto"/>
        <w:ind w:left="0" w:firstLine="567"/>
        <w:rPr>
          <w:rFonts w:ascii="Liberation Serif" w:hAnsi="Liberation Serif"/>
          <w:b w:val="0"/>
          <w:bCs w:val="0"/>
          <w:i w:val="0"/>
          <w:iCs/>
          <w:sz w:val="24"/>
          <w:szCs w:val="24"/>
        </w:rPr>
      </w:pPr>
      <w:bookmarkStart w:id="331" w:name="_Toc172218746"/>
      <w:r w:rsidRPr="005D2553">
        <w:rPr>
          <w:rFonts w:ascii="Liberation Serif" w:hAnsi="Liberation Serif"/>
          <w:b w:val="0"/>
          <w:bCs w:val="0"/>
          <w:i w:val="0"/>
          <w:iCs/>
          <w:sz w:val="24"/>
          <w:szCs w:val="24"/>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F8497A" w:rsidRPr="005D2553">
        <w:rPr>
          <w:rFonts w:ascii="Liberation Serif" w:hAnsi="Liberation Serif"/>
          <w:b w:val="0"/>
          <w:bCs w:val="0"/>
          <w:i w:val="0"/>
          <w:iCs/>
          <w:sz w:val="24"/>
          <w:szCs w:val="24"/>
        </w:rPr>
        <w:t xml:space="preserve"> (дополнительный раздел)</w:t>
      </w:r>
      <w:bookmarkEnd w:id="331"/>
    </w:p>
    <w:p w:rsidR="00FC2B32" w:rsidRPr="005D2553" w:rsidRDefault="00FC2B32" w:rsidP="002F6A6A">
      <w:pPr>
        <w:pStyle w:val="Ab"/>
        <w:rPr>
          <w:rFonts w:ascii="Liberation Serif" w:hAnsi="Liberation Serif"/>
          <w:spacing w:val="-1"/>
        </w:rPr>
      </w:pPr>
    </w:p>
    <w:p w:rsidR="002F6A6A" w:rsidRPr="005D2553" w:rsidRDefault="000F251D" w:rsidP="002F6A6A">
      <w:pPr>
        <w:pStyle w:val="Ab"/>
        <w:rPr>
          <w:rFonts w:ascii="Liberation Serif" w:eastAsia="Times New Roman" w:hAnsi="Liberation Serif"/>
        </w:rPr>
      </w:pPr>
      <w:r w:rsidRPr="005D2553">
        <w:rPr>
          <w:rFonts w:ascii="Liberation Serif" w:hAnsi="Liberation Serif"/>
          <w:spacing w:val="-1"/>
        </w:rPr>
        <w:t>Общая н</w:t>
      </w:r>
      <w:r w:rsidR="002F6A6A" w:rsidRPr="005D2553">
        <w:rPr>
          <w:rFonts w:ascii="Liberation Serif" w:hAnsi="Liberation Serif"/>
          <w:spacing w:val="-1"/>
        </w:rPr>
        <w:t>адежность централизованного</w:t>
      </w:r>
      <w:r w:rsidR="002F6A6A" w:rsidRPr="005D2553">
        <w:rPr>
          <w:rFonts w:ascii="Liberation Serif" w:eastAsia="Times New Roman" w:hAnsi="Liberation Serif"/>
          <w:spacing w:val="13"/>
        </w:rPr>
        <w:t xml:space="preserve"> </w:t>
      </w:r>
      <w:r w:rsidR="002F6A6A" w:rsidRPr="005D2553">
        <w:rPr>
          <w:rFonts w:ascii="Liberation Serif" w:eastAsia="Times New Roman" w:hAnsi="Liberation Serif"/>
          <w:spacing w:val="-1"/>
        </w:rPr>
        <w:t xml:space="preserve">теплоснабжения </w:t>
      </w:r>
      <w:r w:rsidR="00E6596C" w:rsidRPr="00E6596C">
        <w:rPr>
          <w:rFonts w:ascii="Liberation Serif" w:eastAsia="Times New Roman" w:hAnsi="Liberation Serif"/>
          <w:spacing w:val="-1"/>
        </w:rPr>
        <w:t>Сафакулевского МО</w:t>
      </w:r>
      <w:r w:rsidR="002F6A6A" w:rsidRPr="005D2553">
        <w:rPr>
          <w:rFonts w:ascii="Liberation Serif" w:eastAsia="Times New Roman" w:hAnsi="Liberation Serif"/>
          <w:spacing w:val="-1"/>
        </w:rPr>
        <w:t xml:space="preserve"> обеспечивается</w:t>
      </w:r>
      <w:r w:rsidR="002F6A6A" w:rsidRPr="005D2553">
        <w:rPr>
          <w:rFonts w:ascii="Liberation Serif" w:eastAsia="Times New Roman" w:hAnsi="Liberation Serif"/>
          <w:spacing w:val="14"/>
        </w:rPr>
        <w:t xml:space="preserve"> </w:t>
      </w:r>
      <w:r w:rsidR="002F6A6A" w:rsidRPr="005D2553">
        <w:rPr>
          <w:rFonts w:ascii="Liberation Serif" w:eastAsia="Times New Roman" w:hAnsi="Liberation Serif"/>
          <w:spacing w:val="-1"/>
        </w:rPr>
        <w:t>надежной</w:t>
      </w:r>
      <w:r w:rsidR="002F6A6A" w:rsidRPr="005D2553">
        <w:rPr>
          <w:rFonts w:ascii="Liberation Serif" w:eastAsia="Times New Roman" w:hAnsi="Liberation Serif"/>
          <w:spacing w:val="14"/>
        </w:rPr>
        <w:t xml:space="preserve"> </w:t>
      </w:r>
      <w:r w:rsidR="002F6A6A" w:rsidRPr="005D2553">
        <w:rPr>
          <w:rFonts w:ascii="Liberation Serif" w:eastAsia="Times New Roman" w:hAnsi="Liberation Serif"/>
          <w:spacing w:val="-1"/>
        </w:rPr>
        <w:t>работой</w:t>
      </w:r>
      <w:r w:rsidR="002F6A6A" w:rsidRPr="005D2553">
        <w:rPr>
          <w:rFonts w:ascii="Liberation Serif" w:eastAsia="Times New Roman" w:hAnsi="Liberation Serif"/>
          <w:spacing w:val="14"/>
        </w:rPr>
        <w:t xml:space="preserve"> </w:t>
      </w:r>
      <w:r w:rsidR="002F6A6A" w:rsidRPr="005D2553">
        <w:rPr>
          <w:rFonts w:ascii="Liberation Serif" w:eastAsia="Times New Roman" w:hAnsi="Liberation Serif"/>
          <w:spacing w:val="-1"/>
        </w:rPr>
        <w:t>всех</w:t>
      </w:r>
      <w:r w:rsidR="002F6A6A" w:rsidRPr="005D2553">
        <w:rPr>
          <w:rFonts w:ascii="Liberation Serif" w:eastAsia="Times New Roman" w:hAnsi="Liberation Serif"/>
          <w:spacing w:val="15"/>
        </w:rPr>
        <w:t xml:space="preserve"> </w:t>
      </w:r>
      <w:r w:rsidR="002F6A6A" w:rsidRPr="005D2553">
        <w:rPr>
          <w:rFonts w:ascii="Liberation Serif" w:eastAsia="Times New Roman" w:hAnsi="Liberation Serif"/>
          <w:spacing w:val="-1"/>
        </w:rPr>
        <w:t>элемен</w:t>
      </w:r>
      <w:r w:rsidR="002F6A6A" w:rsidRPr="005D2553">
        <w:rPr>
          <w:rFonts w:ascii="Liberation Serif" w:eastAsia="Times New Roman" w:hAnsi="Liberation Serif"/>
        </w:rPr>
        <w:t>тов его</w:t>
      </w:r>
      <w:r w:rsidR="002F6A6A" w:rsidRPr="005D2553">
        <w:rPr>
          <w:rFonts w:ascii="Liberation Serif" w:eastAsia="Times New Roman" w:hAnsi="Liberation Serif"/>
          <w:spacing w:val="27"/>
        </w:rPr>
        <w:t xml:space="preserve"> </w:t>
      </w:r>
      <w:r w:rsidR="002F6A6A" w:rsidRPr="005D2553">
        <w:rPr>
          <w:rFonts w:ascii="Liberation Serif" w:eastAsia="Times New Roman" w:hAnsi="Liberation Serif"/>
          <w:spacing w:val="-1"/>
        </w:rPr>
        <w:t>системы,</w:t>
      </w:r>
      <w:r w:rsidR="002F6A6A" w:rsidRPr="005D2553">
        <w:rPr>
          <w:rFonts w:ascii="Liberation Serif" w:eastAsia="Times New Roman" w:hAnsi="Liberation Serif"/>
          <w:spacing w:val="25"/>
        </w:rPr>
        <w:t xml:space="preserve"> </w:t>
      </w:r>
      <w:r w:rsidR="002F6A6A" w:rsidRPr="005D2553">
        <w:rPr>
          <w:rFonts w:ascii="Liberation Serif" w:eastAsia="Times New Roman" w:hAnsi="Liberation Serif"/>
        </w:rPr>
        <w:t>а</w:t>
      </w:r>
      <w:r w:rsidR="002F6A6A" w:rsidRPr="005D2553">
        <w:rPr>
          <w:rFonts w:ascii="Liberation Serif" w:eastAsia="Times New Roman" w:hAnsi="Liberation Serif"/>
          <w:spacing w:val="28"/>
        </w:rPr>
        <w:t xml:space="preserve"> </w:t>
      </w:r>
      <w:r w:rsidR="002F6A6A" w:rsidRPr="005D2553">
        <w:rPr>
          <w:rFonts w:ascii="Liberation Serif" w:eastAsia="Times New Roman" w:hAnsi="Liberation Serif"/>
          <w:spacing w:val="-1"/>
        </w:rPr>
        <w:t>также</w:t>
      </w:r>
      <w:r w:rsidR="002F6A6A" w:rsidRPr="005D2553">
        <w:rPr>
          <w:rFonts w:ascii="Liberation Serif" w:eastAsia="Times New Roman" w:hAnsi="Liberation Serif"/>
          <w:spacing w:val="26"/>
        </w:rPr>
        <w:t xml:space="preserve"> </w:t>
      </w:r>
      <w:r w:rsidR="002F6A6A" w:rsidRPr="005D2553">
        <w:rPr>
          <w:rFonts w:ascii="Liberation Serif" w:eastAsia="Times New Roman" w:hAnsi="Liberation Serif"/>
          <w:spacing w:val="-1"/>
        </w:rPr>
        <w:t>надежностью</w:t>
      </w:r>
      <w:r w:rsidR="002F6A6A" w:rsidRPr="005D2553">
        <w:rPr>
          <w:rFonts w:ascii="Liberation Serif" w:eastAsia="Times New Roman" w:hAnsi="Liberation Serif"/>
          <w:spacing w:val="11"/>
        </w:rPr>
        <w:t xml:space="preserve"> </w:t>
      </w:r>
      <w:r w:rsidR="002F6A6A" w:rsidRPr="005D2553">
        <w:rPr>
          <w:rFonts w:ascii="Liberation Serif" w:eastAsia="Times New Roman" w:hAnsi="Liberation Serif"/>
          <w:spacing w:val="-1"/>
        </w:rPr>
        <w:t>систем</w:t>
      </w:r>
      <w:r w:rsidR="002F6A6A" w:rsidRPr="005D2553">
        <w:rPr>
          <w:rFonts w:ascii="Liberation Serif" w:eastAsia="Times New Roman" w:hAnsi="Liberation Serif"/>
          <w:spacing w:val="6"/>
        </w:rPr>
        <w:t xml:space="preserve"> </w:t>
      </w:r>
      <w:r w:rsidR="002F6A6A" w:rsidRPr="005D2553">
        <w:rPr>
          <w:rFonts w:ascii="Liberation Serif" w:eastAsia="Times New Roman" w:hAnsi="Liberation Serif"/>
          <w:spacing w:val="-1"/>
        </w:rPr>
        <w:t>электр</w:t>
      </w:r>
      <w:proofErr w:type="gramStart"/>
      <w:r w:rsidR="002F6A6A" w:rsidRPr="005D2553">
        <w:rPr>
          <w:rFonts w:ascii="Liberation Serif" w:eastAsia="Times New Roman" w:hAnsi="Liberation Serif"/>
          <w:spacing w:val="-1"/>
        </w:rPr>
        <w:t>о-</w:t>
      </w:r>
      <w:proofErr w:type="gramEnd"/>
      <w:r w:rsidR="002F6A6A" w:rsidRPr="005D2553">
        <w:rPr>
          <w:rFonts w:ascii="Liberation Serif" w:eastAsia="Times New Roman" w:hAnsi="Liberation Serif"/>
          <w:spacing w:val="-1"/>
        </w:rPr>
        <w:t>,</w:t>
      </w:r>
      <w:r w:rsidR="002F6A6A" w:rsidRPr="005D2553">
        <w:rPr>
          <w:rFonts w:ascii="Liberation Serif" w:eastAsia="Times New Roman" w:hAnsi="Liberation Serif"/>
          <w:spacing w:val="11"/>
        </w:rPr>
        <w:t xml:space="preserve"> </w:t>
      </w:r>
      <w:r w:rsidR="002F6A6A" w:rsidRPr="005D2553">
        <w:rPr>
          <w:rFonts w:ascii="Liberation Serif" w:eastAsia="Times New Roman" w:hAnsi="Liberation Serif"/>
          <w:spacing w:val="-1"/>
        </w:rPr>
        <w:t>водо-,</w:t>
      </w:r>
      <w:r w:rsidR="002F6A6A" w:rsidRPr="005D2553">
        <w:rPr>
          <w:rFonts w:ascii="Liberation Serif" w:eastAsia="Times New Roman" w:hAnsi="Liberation Serif"/>
          <w:spacing w:val="11"/>
        </w:rPr>
        <w:t xml:space="preserve"> </w:t>
      </w:r>
      <w:r w:rsidR="002F6A6A" w:rsidRPr="005D2553">
        <w:rPr>
          <w:rFonts w:ascii="Liberation Serif" w:eastAsia="Times New Roman" w:hAnsi="Liberation Serif"/>
          <w:spacing w:val="-1"/>
        </w:rPr>
        <w:t>топливоснабжения</w:t>
      </w:r>
      <w:r w:rsidR="002F6A6A" w:rsidRPr="005D2553">
        <w:rPr>
          <w:rFonts w:ascii="Liberation Serif" w:eastAsia="Times New Roman" w:hAnsi="Liberation Serif"/>
          <w:spacing w:val="12"/>
        </w:rPr>
        <w:t xml:space="preserve"> </w:t>
      </w:r>
      <w:r w:rsidR="002F6A6A" w:rsidRPr="005D2553">
        <w:rPr>
          <w:rFonts w:ascii="Liberation Serif" w:eastAsia="Times New Roman" w:hAnsi="Liberation Serif"/>
          <w:spacing w:val="-1"/>
        </w:rPr>
        <w:t>источников</w:t>
      </w:r>
      <w:r w:rsidR="002F6A6A" w:rsidRPr="005D2553">
        <w:rPr>
          <w:rFonts w:ascii="Liberation Serif" w:eastAsia="Times New Roman" w:hAnsi="Liberation Serif"/>
          <w:spacing w:val="11"/>
        </w:rPr>
        <w:t xml:space="preserve"> </w:t>
      </w:r>
      <w:r w:rsidR="002F6A6A" w:rsidRPr="005D2553">
        <w:rPr>
          <w:rFonts w:ascii="Liberation Serif" w:eastAsia="Times New Roman" w:hAnsi="Liberation Serif"/>
          <w:spacing w:val="-2"/>
        </w:rPr>
        <w:t>тепловой</w:t>
      </w:r>
      <w:r w:rsidR="002F6A6A" w:rsidRPr="005D2553">
        <w:rPr>
          <w:rFonts w:ascii="Liberation Serif" w:eastAsia="Times New Roman" w:hAnsi="Liberation Serif"/>
          <w:spacing w:val="12"/>
        </w:rPr>
        <w:t xml:space="preserve"> </w:t>
      </w:r>
      <w:r w:rsidR="002F6A6A" w:rsidRPr="005D2553">
        <w:rPr>
          <w:rFonts w:ascii="Liberation Serif" w:eastAsia="Times New Roman" w:hAnsi="Liberation Serif"/>
          <w:spacing w:val="-1"/>
        </w:rPr>
        <w:t>энер</w:t>
      </w:r>
      <w:r w:rsidR="002F6A6A" w:rsidRPr="005D2553">
        <w:rPr>
          <w:rFonts w:ascii="Liberation Serif" w:eastAsia="Times New Roman" w:hAnsi="Liberation Serif"/>
        </w:rPr>
        <w:t xml:space="preserve">гии. </w:t>
      </w:r>
    </w:p>
    <w:p w:rsidR="00F934CD" w:rsidRPr="005D2553" w:rsidRDefault="00F934CD" w:rsidP="002F6A6A">
      <w:pPr>
        <w:pStyle w:val="Ab"/>
        <w:rPr>
          <w:rFonts w:ascii="Liberation Serif" w:eastAsia="Times New Roman" w:hAnsi="Liberation Serif"/>
        </w:rPr>
      </w:pPr>
      <w:proofErr w:type="gramStart"/>
      <w:r w:rsidRPr="005D2553">
        <w:rPr>
          <w:rFonts w:ascii="Liberation Serif" w:eastAsia="Times New Roman" w:hAnsi="Liberation Serif"/>
        </w:rPr>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Российской Федерации от 08.08.2012 № 808 «Об организации теплоснабжения в РФ и внесении изменений в некоторые акты Правительства РФ», а также согласно</w:t>
      </w:r>
      <w:r w:rsidRPr="005D2553">
        <w:rPr>
          <w:rFonts w:ascii="Liberation Serif" w:eastAsia="Times New Roman" w:hAnsi="Liberation Serif"/>
          <w:sz w:val="22"/>
          <w:szCs w:val="22"/>
        </w:rPr>
        <w:t xml:space="preserve"> </w:t>
      </w:r>
      <w:r w:rsidRPr="005D2553">
        <w:rPr>
          <w:rFonts w:ascii="Liberation Serif" w:eastAsia="Times New Roman" w:hAnsi="Liberation Serif"/>
        </w:rPr>
        <w:t>приказу Министерства регионального развития РФ от 26.07.2013 № 310 «Об</w:t>
      </w:r>
      <w:proofErr w:type="gramEnd"/>
      <w:r w:rsidRPr="005D2553">
        <w:rPr>
          <w:rFonts w:ascii="Liberation Serif" w:eastAsia="Times New Roman" w:hAnsi="Liberation Serif"/>
        </w:rPr>
        <w:t xml:space="preserve"> </w:t>
      </w:r>
      <w:proofErr w:type="gramStart"/>
      <w:r w:rsidRPr="005D2553">
        <w:rPr>
          <w:rFonts w:ascii="Liberation Serif" w:eastAsia="Times New Roman" w:hAnsi="Liberation Serif"/>
        </w:rPr>
        <w:t>утверждении</w:t>
      </w:r>
      <w:proofErr w:type="gramEnd"/>
      <w:r w:rsidRPr="005D2553">
        <w:rPr>
          <w:rFonts w:ascii="Liberation Serif" w:eastAsia="Times New Roman" w:hAnsi="Liberation Serif"/>
        </w:rPr>
        <w:t xml:space="preserve"> методических указаний по анализу показателей, используемых для оценки надежности систем теплоснабжения», оценка надежности систем коммунального теплоснабжения по каждой котельной и по </w:t>
      </w:r>
      <w:r w:rsidR="00AA6CD2">
        <w:rPr>
          <w:rFonts w:ascii="Liberation Serif" w:eastAsia="Times New Roman" w:hAnsi="Liberation Serif"/>
        </w:rPr>
        <w:t>муниципальному</w:t>
      </w:r>
      <w:r w:rsidRPr="005D2553">
        <w:rPr>
          <w:rFonts w:ascii="Liberation Serif" w:eastAsia="Times New Roman" w:hAnsi="Liberation Serif"/>
        </w:rPr>
        <w:t xml:space="preserve"> округу в целом производится по следующим критериям:</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показатель надежности электроснабжения источников тепловой энергии;</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показатель надежности водоснабжения источников тепловой энергии;</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показатель надежности топливоснабжения источников тепловой энергии;</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 xml:space="preserve">показатель уровня резервирования источников тепловой энергии и </w:t>
      </w:r>
      <w:r w:rsidRPr="005D2553">
        <w:rPr>
          <w:rFonts w:ascii="Liberation Serif" w:hAnsi="Liberation Serif"/>
        </w:rPr>
        <w:lastRenderedPageBreak/>
        <w:t>элементов тепловой сети путем их кольцевания и устройств перемычек;</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показатель технического состояния тепловых сетей, характеризуемый наличием ветхих, подлежащих замене трубопроводов;</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показатель интенсивности отказов систем теплоснабжения;</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 xml:space="preserve">показатель относительного аварийного </w:t>
      </w:r>
      <w:proofErr w:type="spellStart"/>
      <w:r w:rsidRPr="005D2553">
        <w:rPr>
          <w:rFonts w:ascii="Liberation Serif" w:hAnsi="Liberation Serif"/>
        </w:rPr>
        <w:t>недоотпуска</w:t>
      </w:r>
      <w:proofErr w:type="spellEnd"/>
      <w:r w:rsidRPr="005D2553">
        <w:rPr>
          <w:rFonts w:ascii="Liberation Serif" w:hAnsi="Liberation Serif"/>
        </w:rPr>
        <w:t xml:space="preserve"> тепла;</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показатель укомплектованности ремонтным и оперативно-ремонтным персоналом;</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показатель оснащенности машинами, специальными механизмами и оборудованием;</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показатель наличия основных материально-технических ресурсов;</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показатель укомплектованности передвижными автономными источниками электропитания для ведения аварийно-восстановительных работ.</w:t>
      </w:r>
    </w:p>
    <w:p w:rsidR="002F6A6A" w:rsidRPr="005D2553" w:rsidRDefault="002F6A6A" w:rsidP="002F6A6A">
      <w:pPr>
        <w:pStyle w:val="Ab"/>
        <w:rPr>
          <w:rFonts w:ascii="Liberation Serif" w:hAnsi="Liberation Serif"/>
        </w:rPr>
      </w:pPr>
      <w:r w:rsidRPr="005D2553">
        <w:rPr>
          <w:rStyle w:val="Ac"/>
          <w:rFonts w:ascii="Liberation Serif" w:hAnsi="Liberation Serif"/>
        </w:rPr>
        <w:t xml:space="preserve">1. </w:t>
      </w:r>
      <w:r w:rsidRPr="005D2553">
        <w:rPr>
          <w:rFonts w:ascii="Liberation Serif" w:hAnsi="Liberation Serif"/>
        </w:rPr>
        <w:t>Показатель надежности электроснабжения источников тепловой энергии (</w:t>
      </w:r>
      <w:proofErr w:type="spellStart"/>
      <w:r w:rsidRPr="005D2553">
        <w:rPr>
          <w:rFonts w:ascii="Liberation Serif" w:hAnsi="Liberation Serif"/>
        </w:rPr>
        <w:t>Кэ</w:t>
      </w:r>
      <w:proofErr w:type="spellEnd"/>
      <w:r w:rsidRPr="005D2553">
        <w:rPr>
          <w:rFonts w:ascii="Liberation Serif" w:hAnsi="Liberation Serif"/>
        </w:rPr>
        <w:t>) характеризуется наличием или отсутствием резервного электропитания:</w:t>
      </w:r>
    </w:p>
    <w:p w:rsidR="002F6A6A" w:rsidRPr="005D2553" w:rsidRDefault="002F6A6A" w:rsidP="002F6A6A">
      <w:pPr>
        <w:pStyle w:val="a0"/>
        <w:ind w:left="0" w:firstLine="567"/>
        <w:rPr>
          <w:rFonts w:ascii="Liberation Serif" w:hAnsi="Liberation Serif"/>
        </w:rPr>
      </w:pPr>
      <w:proofErr w:type="spellStart"/>
      <w:r w:rsidRPr="005D2553">
        <w:rPr>
          <w:rFonts w:ascii="Liberation Serif" w:hAnsi="Liberation Serif"/>
        </w:rPr>
        <w:t>Кэ</w:t>
      </w:r>
      <w:proofErr w:type="spellEnd"/>
      <w:r w:rsidRPr="005D2553">
        <w:rPr>
          <w:rFonts w:ascii="Liberation Serif" w:hAnsi="Liberation Serif"/>
        </w:rPr>
        <w:t xml:space="preserve"> = 1,0 - при наличии резервного электроснабжения;</w:t>
      </w:r>
    </w:p>
    <w:p w:rsidR="002F6A6A" w:rsidRPr="005D2553" w:rsidRDefault="002F6A6A" w:rsidP="002F6A6A">
      <w:pPr>
        <w:pStyle w:val="a0"/>
        <w:ind w:left="0" w:firstLine="567"/>
        <w:rPr>
          <w:rFonts w:ascii="Liberation Serif" w:hAnsi="Liberation Serif"/>
        </w:rPr>
      </w:pPr>
      <w:proofErr w:type="spellStart"/>
      <w:r w:rsidRPr="005D2553">
        <w:rPr>
          <w:rFonts w:ascii="Liberation Serif" w:hAnsi="Liberation Serif"/>
        </w:rPr>
        <w:t>Кэ</w:t>
      </w:r>
      <w:proofErr w:type="spellEnd"/>
      <w:r w:rsidRPr="005D2553">
        <w:rPr>
          <w:rFonts w:ascii="Liberation Serif" w:hAnsi="Liberation Serif"/>
        </w:rPr>
        <w:t xml:space="preserve"> = 0,6 - при отсутствии резервного электроснабжения.</w:t>
      </w:r>
    </w:p>
    <w:p w:rsidR="002F6A6A" w:rsidRPr="005D2553" w:rsidRDefault="002F6A6A" w:rsidP="002F6A6A">
      <w:pPr>
        <w:pStyle w:val="Ab"/>
        <w:rPr>
          <w:rFonts w:ascii="Liberation Serif" w:hAnsi="Liberation Serif"/>
        </w:rPr>
      </w:pPr>
      <w:r w:rsidRPr="005D2553">
        <w:rPr>
          <w:rFonts w:ascii="Liberation Serif" w:hAnsi="Liberation Serif"/>
        </w:rPr>
        <w:t>При наличии в системе теплоснабжения нескольких источников тепловой энергии общий показатель определяется по формуле:</w:t>
      </w:r>
    </w:p>
    <w:p w:rsidR="002F6A6A" w:rsidRPr="005D2553" w:rsidRDefault="002F6A6A" w:rsidP="002F6A6A">
      <w:pPr>
        <w:pStyle w:val="Ab"/>
        <w:rPr>
          <w:rFonts w:ascii="Liberation Serif" w:hAnsi="Liberation Serif"/>
        </w:rPr>
      </w:pPr>
      <w:r w:rsidRPr="005D2553">
        <w:rPr>
          <w:rFonts w:ascii="Liberation Serif" w:hAnsi="Liberation Serif"/>
          <w:noProof/>
          <w:position w:val="-30"/>
          <w:lang w:eastAsia="ru-RU"/>
        </w:rPr>
        <w:drawing>
          <wp:inline distT="0" distB="0" distL="0" distR="0">
            <wp:extent cx="2552700" cy="51435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52700" cy="514350"/>
                    </a:xfrm>
                    <a:prstGeom prst="rect">
                      <a:avLst/>
                    </a:prstGeom>
                    <a:noFill/>
                    <a:ln>
                      <a:noFill/>
                    </a:ln>
                  </pic:spPr>
                </pic:pic>
              </a:graphicData>
            </a:graphic>
          </wp:inline>
        </w:drawing>
      </w:r>
      <w:r w:rsidRPr="005D2553">
        <w:rPr>
          <w:rFonts w:ascii="Liberation Serif" w:hAnsi="Liberation Serif"/>
        </w:rPr>
        <w:t>, (1)</w:t>
      </w:r>
    </w:p>
    <w:p w:rsidR="002F6A6A" w:rsidRPr="005D2553" w:rsidRDefault="002F6A6A" w:rsidP="002F6A6A">
      <w:pPr>
        <w:pStyle w:val="Ab"/>
        <w:rPr>
          <w:rFonts w:ascii="Liberation Serif" w:hAnsi="Liberation Serif"/>
        </w:rPr>
      </w:pPr>
      <w:r w:rsidRPr="005D2553">
        <w:rPr>
          <w:rFonts w:ascii="Liberation Serif" w:hAnsi="Liberation Serif"/>
        </w:rPr>
        <w:t>где</w:t>
      </w:r>
    </w:p>
    <w:p w:rsidR="002F6A6A" w:rsidRPr="005D2553" w:rsidRDefault="002F6A6A" w:rsidP="002F6A6A">
      <w:pPr>
        <w:pStyle w:val="Ab"/>
        <w:rPr>
          <w:rFonts w:ascii="Liberation Serif" w:hAnsi="Liberation Serif"/>
        </w:rPr>
      </w:pPr>
      <w:r w:rsidRPr="005D2553">
        <w:rPr>
          <w:rFonts w:ascii="Liberation Serif" w:hAnsi="Liberation Serif"/>
          <w:noProof/>
          <w:position w:val="-12"/>
          <w:lang w:eastAsia="ru-RU"/>
        </w:rPr>
        <w:drawing>
          <wp:inline distT="0" distB="0" distL="0" distR="0">
            <wp:extent cx="352425" cy="266700"/>
            <wp:effectExtent l="0" t="0" r="9525"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5D2553">
        <w:rPr>
          <w:rFonts w:ascii="Liberation Serif" w:hAnsi="Liberation Serif"/>
        </w:rPr>
        <w:t xml:space="preserve">, </w:t>
      </w:r>
      <w:r w:rsidRPr="005D2553">
        <w:rPr>
          <w:rFonts w:ascii="Liberation Serif" w:hAnsi="Liberation Serif"/>
          <w:noProof/>
          <w:position w:val="-12"/>
          <w:lang w:eastAsia="ru-RU"/>
        </w:rPr>
        <w:drawing>
          <wp:inline distT="0" distB="0" distL="0" distR="0">
            <wp:extent cx="390525" cy="266700"/>
            <wp:effectExtent l="0" t="0" r="9525"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5D2553">
        <w:rPr>
          <w:rFonts w:ascii="Liberation Serif" w:hAnsi="Liberation Serif"/>
        </w:rPr>
        <w:t xml:space="preserve"> - значения показателей надежности отдельных источников тепловой энергии;</w:t>
      </w:r>
    </w:p>
    <w:p w:rsidR="002F6A6A" w:rsidRPr="005D2553" w:rsidRDefault="002F6A6A" w:rsidP="002F6A6A">
      <w:pPr>
        <w:pStyle w:val="Ab"/>
        <w:rPr>
          <w:rFonts w:ascii="Liberation Serif" w:hAnsi="Liberation Serif"/>
        </w:rPr>
      </w:pPr>
      <w:r w:rsidRPr="005D2553">
        <w:rPr>
          <w:rFonts w:ascii="Liberation Serif" w:hAnsi="Liberation Serif"/>
          <w:noProof/>
          <w:position w:val="-24"/>
          <w:lang w:eastAsia="ru-RU"/>
        </w:rPr>
        <w:drawing>
          <wp:inline distT="0" distB="0" distL="0" distR="0">
            <wp:extent cx="923925" cy="438150"/>
            <wp:effectExtent l="0" t="0" r="9525"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23925" cy="438150"/>
                    </a:xfrm>
                    <a:prstGeom prst="rect">
                      <a:avLst/>
                    </a:prstGeom>
                    <a:noFill/>
                    <a:ln>
                      <a:noFill/>
                    </a:ln>
                  </pic:spPr>
                </pic:pic>
              </a:graphicData>
            </a:graphic>
          </wp:inline>
        </w:drawing>
      </w:r>
      <w:r w:rsidRPr="005D2553">
        <w:rPr>
          <w:rFonts w:ascii="Liberation Serif" w:hAnsi="Liberation Serif"/>
        </w:rPr>
        <w:t>, (2)</w:t>
      </w:r>
    </w:p>
    <w:p w:rsidR="002F6A6A" w:rsidRPr="005D2553" w:rsidRDefault="002F6A6A" w:rsidP="002F6A6A">
      <w:pPr>
        <w:pStyle w:val="Ab"/>
        <w:rPr>
          <w:rFonts w:ascii="Liberation Serif" w:hAnsi="Liberation Serif"/>
        </w:rPr>
      </w:pPr>
      <w:r w:rsidRPr="005D2553">
        <w:rPr>
          <w:rFonts w:ascii="Liberation Serif" w:hAnsi="Liberation Serif"/>
        </w:rPr>
        <w:t>где</w:t>
      </w:r>
    </w:p>
    <w:p w:rsidR="002F6A6A" w:rsidRPr="005D2553" w:rsidRDefault="002F6A6A" w:rsidP="002F6A6A">
      <w:pPr>
        <w:pStyle w:val="Ab"/>
        <w:rPr>
          <w:rFonts w:ascii="Liberation Serif" w:hAnsi="Liberation Serif"/>
        </w:rPr>
      </w:pPr>
      <w:r w:rsidRPr="005D2553">
        <w:rPr>
          <w:rFonts w:ascii="Liberation Serif" w:hAnsi="Liberation Serif"/>
          <w:noProof/>
          <w:position w:val="-12"/>
          <w:lang w:eastAsia="ru-RU"/>
        </w:rPr>
        <w:lastRenderedPageBreak/>
        <w:drawing>
          <wp:inline distT="0" distB="0" distL="0" distR="0">
            <wp:extent cx="209550" cy="24765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roofErr w:type="gramStart"/>
      <w:r w:rsidRPr="005D2553">
        <w:rPr>
          <w:rFonts w:ascii="Liberation Serif" w:hAnsi="Liberation Serif"/>
        </w:rPr>
        <w:t xml:space="preserve">, </w:t>
      </w:r>
      <w:r w:rsidRPr="005D2553">
        <w:rPr>
          <w:rFonts w:ascii="Liberation Serif" w:hAnsi="Liberation Serif"/>
          <w:noProof/>
          <w:position w:val="-12"/>
          <w:lang w:eastAsia="ru-RU"/>
        </w:rPr>
        <w:drawing>
          <wp:inline distT="0" distB="0" distL="0" distR="0">
            <wp:extent cx="238125" cy="247650"/>
            <wp:effectExtent l="0" t="0" r="9525"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5D2553">
        <w:rPr>
          <w:rFonts w:ascii="Liberation Serif" w:hAnsi="Liberation Serif"/>
        </w:rPr>
        <w:t xml:space="preserve"> - средние фактические тепловые нагрузки за предшествующие 12 месяцев по каждому i-</w:t>
      </w:r>
      <w:proofErr w:type="spellStart"/>
      <w:r w:rsidRPr="005D2553">
        <w:rPr>
          <w:rFonts w:ascii="Liberation Serif" w:hAnsi="Liberation Serif"/>
        </w:rPr>
        <w:t>му</w:t>
      </w:r>
      <w:proofErr w:type="spellEnd"/>
      <w:r w:rsidRPr="005D2553">
        <w:rPr>
          <w:rFonts w:ascii="Liberation Serif" w:hAnsi="Liberation Serif"/>
        </w:rPr>
        <w:t xml:space="preserve"> источнику тепловой энергии;</w:t>
      </w:r>
      <w:proofErr w:type="gramEnd"/>
    </w:p>
    <w:p w:rsidR="002F6A6A" w:rsidRPr="005D2553" w:rsidRDefault="002F6A6A" w:rsidP="002F6A6A">
      <w:pPr>
        <w:pStyle w:val="Ab"/>
        <w:rPr>
          <w:rFonts w:ascii="Liberation Serif" w:hAnsi="Liberation Serif"/>
        </w:rPr>
      </w:pPr>
      <w:r w:rsidRPr="005D2553">
        <w:rPr>
          <w:rFonts w:ascii="Liberation Serif" w:hAnsi="Liberation Serif"/>
          <w:noProof/>
          <w:position w:val="-12"/>
          <w:lang w:eastAsia="ru-RU"/>
        </w:rPr>
        <w:drawing>
          <wp:inline distT="0" distB="0" distL="0" distR="0">
            <wp:extent cx="171450" cy="24765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sidRPr="005D2553">
        <w:rPr>
          <w:rFonts w:ascii="Liberation Serif" w:hAnsi="Liberation Serif"/>
        </w:rPr>
        <w:t xml:space="preserve"> - количество часов отопительного периода за </w:t>
      </w:r>
      <w:proofErr w:type="gramStart"/>
      <w:r w:rsidRPr="005D2553">
        <w:rPr>
          <w:rFonts w:ascii="Liberation Serif" w:hAnsi="Liberation Serif"/>
        </w:rPr>
        <w:t>предшествующие</w:t>
      </w:r>
      <w:proofErr w:type="gramEnd"/>
      <w:r w:rsidRPr="005D2553">
        <w:rPr>
          <w:rFonts w:ascii="Liberation Serif" w:hAnsi="Liberation Serif"/>
        </w:rPr>
        <w:t xml:space="preserve"> 12 месяцев.</w:t>
      </w:r>
    </w:p>
    <w:p w:rsidR="002F6A6A" w:rsidRPr="005D2553" w:rsidRDefault="002F6A6A" w:rsidP="002F6A6A">
      <w:pPr>
        <w:pStyle w:val="Ab"/>
        <w:rPr>
          <w:rFonts w:ascii="Liberation Serif" w:eastAsia="Times New Roman" w:hAnsi="Liberation Serif"/>
        </w:rPr>
      </w:pPr>
      <w:r w:rsidRPr="005D2553">
        <w:rPr>
          <w:rFonts w:ascii="Liberation Serif" w:hAnsi="Liberation Serif"/>
        </w:rPr>
        <w:t>n - количество источников тепловой энергии.</w:t>
      </w:r>
    </w:p>
    <w:p w:rsidR="002F6A6A" w:rsidRPr="005D2553" w:rsidRDefault="002F6A6A" w:rsidP="00876FF6">
      <w:pPr>
        <w:pStyle w:val="Ab"/>
        <w:numPr>
          <w:ilvl w:val="0"/>
          <w:numId w:val="26"/>
        </w:numPr>
        <w:tabs>
          <w:tab w:val="left" w:pos="851"/>
        </w:tabs>
        <w:ind w:left="0" w:firstLine="567"/>
        <w:rPr>
          <w:rFonts w:ascii="Liberation Serif" w:hAnsi="Liberation Serif"/>
        </w:rPr>
      </w:pPr>
      <w:r w:rsidRPr="005D2553">
        <w:rPr>
          <w:rFonts w:ascii="Liberation Serif" w:eastAsia="Times New Roman" w:hAnsi="Liberation Serif"/>
          <w:spacing w:val="-1"/>
        </w:rPr>
        <w:t>П</w:t>
      </w:r>
      <w:r w:rsidRPr="005D2553">
        <w:rPr>
          <w:rFonts w:ascii="Liberation Serif" w:hAnsi="Liberation Serif"/>
        </w:rPr>
        <w:t>оказатель надежности водоснабжения источников тепловой энергии (</w:t>
      </w:r>
      <w:proofErr w:type="spellStart"/>
      <w:r w:rsidRPr="005D2553">
        <w:rPr>
          <w:rFonts w:ascii="Liberation Serif" w:hAnsi="Liberation Serif"/>
        </w:rPr>
        <w:t>Кв</w:t>
      </w:r>
      <w:proofErr w:type="spellEnd"/>
      <w:r w:rsidRPr="005D2553">
        <w:rPr>
          <w:rFonts w:ascii="Liberation Serif" w:hAnsi="Liberation Serif"/>
        </w:rPr>
        <w:t>) характеризуется наличием или отсутствием резервного водоснабжения:</w:t>
      </w:r>
    </w:p>
    <w:p w:rsidR="002F6A6A" w:rsidRPr="005D2553" w:rsidRDefault="002F6A6A" w:rsidP="002F6A6A">
      <w:pPr>
        <w:pStyle w:val="a0"/>
        <w:ind w:left="0" w:firstLine="567"/>
        <w:rPr>
          <w:rFonts w:ascii="Liberation Serif" w:hAnsi="Liberation Serif"/>
        </w:rPr>
      </w:pPr>
      <w:proofErr w:type="spellStart"/>
      <w:r w:rsidRPr="005D2553">
        <w:rPr>
          <w:rFonts w:ascii="Liberation Serif" w:hAnsi="Liberation Serif"/>
        </w:rPr>
        <w:t>Кв</w:t>
      </w:r>
      <w:proofErr w:type="spellEnd"/>
      <w:r w:rsidRPr="005D2553">
        <w:rPr>
          <w:rFonts w:ascii="Liberation Serif" w:hAnsi="Liberation Serif"/>
        </w:rPr>
        <w:t xml:space="preserve"> = 1,0 - при наличии резервного водоснабжения;</w:t>
      </w:r>
    </w:p>
    <w:p w:rsidR="002F6A6A" w:rsidRPr="005D2553" w:rsidRDefault="002F6A6A" w:rsidP="002F6A6A">
      <w:pPr>
        <w:pStyle w:val="a0"/>
        <w:ind w:left="0" w:firstLine="567"/>
        <w:rPr>
          <w:rFonts w:ascii="Liberation Serif" w:hAnsi="Liberation Serif"/>
        </w:rPr>
      </w:pPr>
      <w:proofErr w:type="spellStart"/>
      <w:r w:rsidRPr="005D2553">
        <w:rPr>
          <w:rFonts w:ascii="Liberation Serif" w:hAnsi="Liberation Serif"/>
        </w:rPr>
        <w:t>Кв</w:t>
      </w:r>
      <w:proofErr w:type="spellEnd"/>
      <w:r w:rsidRPr="005D2553">
        <w:rPr>
          <w:rFonts w:ascii="Liberation Serif" w:hAnsi="Liberation Serif"/>
        </w:rPr>
        <w:t xml:space="preserve"> = 0,6 - при отсутствии резервного водоснабжения.</w:t>
      </w:r>
    </w:p>
    <w:p w:rsidR="002F6A6A" w:rsidRPr="005D2553" w:rsidRDefault="002F6A6A" w:rsidP="002F6A6A">
      <w:pPr>
        <w:pStyle w:val="Ab"/>
        <w:rPr>
          <w:rFonts w:ascii="Liberation Serif" w:hAnsi="Liberation Serif"/>
        </w:rPr>
      </w:pPr>
      <w:r w:rsidRPr="005D2553">
        <w:rPr>
          <w:rFonts w:ascii="Liberation Serif" w:hAnsi="Liberation Serif"/>
        </w:rPr>
        <w:t>При наличии в системе теплоснабжения нескольких источников тепловой энергии общий показатель определяется по формуле:</w:t>
      </w:r>
    </w:p>
    <w:p w:rsidR="002F6A6A" w:rsidRPr="005D2553" w:rsidRDefault="002F6A6A" w:rsidP="002F6A6A">
      <w:pPr>
        <w:pStyle w:val="Ab"/>
        <w:rPr>
          <w:rFonts w:ascii="Liberation Serif" w:hAnsi="Liberation Serif"/>
        </w:rPr>
      </w:pPr>
    </w:p>
    <w:p w:rsidR="002F6A6A" w:rsidRPr="005D2553" w:rsidRDefault="002F6A6A" w:rsidP="002F6A6A">
      <w:pPr>
        <w:pStyle w:val="Ab"/>
        <w:rPr>
          <w:rFonts w:ascii="Liberation Serif" w:hAnsi="Liberation Serif"/>
        </w:rPr>
      </w:pPr>
      <w:r w:rsidRPr="005D2553">
        <w:rPr>
          <w:rFonts w:ascii="Liberation Serif" w:hAnsi="Liberation Serif"/>
          <w:noProof/>
          <w:position w:val="-30"/>
          <w:lang w:eastAsia="ru-RU"/>
        </w:rPr>
        <w:drawing>
          <wp:inline distT="0" distB="0" distL="0" distR="0">
            <wp:extent cx="2552700" cy="51435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52700" cy="514350"/>
                    </a:xfrm>
                    <a:prstGeom prst="rect">
                      <a:avLst/>
                    </a:prstGeom>
                    <a:noFill/>
                    <a:ln>
                      <a:noFill/>
                    </a:ln>
                  </pic:spPr>
                </pic:pic>
              </a:graphicData>
            </a:graphic>
          </wp:inline>
        </w:drawing>
      </w:r>
      <w:r w:rsidRPr="005D2553">
        <w:rPr>
          <w:rFonts w:ascii="Liberation Serif" w:hAnsi="Liberation Serif"/>
        </w:rPr>
        <w:t>, (3)</w:t>
      </w:r>
    </w:p>
    <w:p w:rsidR="002F6A6A" w:rsidRPr="005D2553" w:rsidRDefault="002F6A6A" w:rsidP="002F6A6A">
      <w:pPr>
        <w:pStyle w:val="Ab"/>
        <w:rPr>
          <w:rFonts w:ascii="Liberation Serif" w:hAnsi="Liberation Serif"/>
        </w:rPr>
      </w:pPr>
    </w:p>
    <w:p w:rsidR="002F6A6A" w:rsidRPr="005D2553" w:rsidRDefault="002F6A6A" w:rsidP="002F6A6A">
      <w:pPr>
        <w:pStyle w:val="Ab"/>
        <w:rPr>
          <w:rFonts w:ascii="Liberation Serif" w:hAnsi="Liberation Serif"/>
        </w:rPr>
      </w:pPr>
      <w:r w:rsidRPr="005D2553">
        <w:rPr>
          <w:rFonts w:ascii="Liberation Serif" w:hAnsi="Liberation Serif"/>
        </w:rPr>
        <w:t>где</w:t>
      </w:r>
    </w:p>
    <w:p w:rsidR="002F6A6A" w:rsidRPr="005D2553" w:rsidRDefault="002F6A6A" w:rsidP="002F6A6A">
      <w:pPr>
        <w:pStyle w:val="Ab"/>
        <w:rPr>
          <w:rFonts w:ascii="Liberation Serif" w:hAnsi="Liberation Serif"/>
        </w:rPr>
      </w:pPr>
      <w:r w:rsidRPr="005D2553">
        <w:rPr>
          <w:rFonts w:ascii="Liberation Serif" w:hAnsi="Liberation Serif"/>
          <w:noProof/>
          <w:lang w:eastAsia="ru-RU"/>
        </w:rPr>
        <w:drawing>
          <wp:inline distT="0" distB="0" distL="0" distR="0">
            <wp:extent cx="352425" cy="266700"/>
            <wp:effectExtent l="0" t="0" r="9525"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5D2553">
        <w:rPr>
          <w:rFonts w:ascii="Liberation Serif" w:hAnsi="Liberation Serif"/>
        </w:rPr>
        <w:t xml:space="preserve">, </w:t>
      </w:r>
      <w:r w:rsidRPr="005D2553">
        <w:rPr>
          <w:rFonts w:ascii="Liberation Serif" w:hAnsi="Liberation Serif"/>
          <w:noProof/>
          <w:lang w:eastAsia="ru-RU"/>
        </w:rPr>
        <w:drawing>
          <wp:inline distT="0" distB="0" distL="0" distR="0">
            <wp:extent cx="390525" cy="266700"/>
            <wp:effectExtent l="0" t="0" r="9525"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5D2553">
        <w:rPr>
          <w:rFonts w:ascii="Liberation Serif" w:hAnsi="Liberation Serif"/>
        </w:rPr>
        <w:t xml:space="preserve"> - значения показателей надежности отдельных источников тепловой энергии;</w:t>
      </w:r>
    </w:p>
    <w:p w:rsidR="002F6A6A" w:rsidRPr="005D2553" w:rsidRDefault="002F6A6A" w:rsidP="002F6A6A">
      <w:pPr>
        <w:pStyle w:val="Ab"/>
        <w:rPr>
          <w:rFonts w:ascii="Liberation Serif" w:hAnsi="Liberation Serif"/>
        </w:rPr>
      </w:pPr>
      <w:r w:rsidRPr="005D2553">
        <w:rPr>
          <w:rFonts w:ascii="Liberation Serif" w:hAnsi="Liberation Serif"/>
          <w:noProof/>
          <w:lang w:eastAsia="ru-RU"/>
        </w:rPr>
        <w:drawing>
          <wp:inline distT="0" distB="0" distL="0" distR="0">
            <wp:extent cx="209550" cy="24765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roofErr w:type="gramStart"/>
      <w:r w:rsidRPr="005D2553">
        <w:rPr>
          <w:rFonts w:ascii="Liberation Serif" w:hAnsi="Liberation Serif"/>
        </w:rPr>
        <w:t xml:space="preserve">, </w:t>
      </w:r>
      <w:r w:rsidRPr="005D2553">
        <w:rPr>
          <w:rFonts w:ascii="Liberation Serif" w:hAnsi="Liberation Serif"/>
          <w:noProof/>
          <w:lang w:eastAsia="ru-RU"/>
        </w:rPr>
        <w:drawing>
          <wp:inline distT="0" distB="0" distL="0" distR="0">
            <wp:extent cx="238125" cy="2476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5D2553">
        <w:rPr>
          <w:rFonts w:ascii="Liberation Serif" w:hAnsi="Liberation Serif"/>
        </w:rPr>
        <w:t xml:space="preserve"> - средние фактические тепловые нагрузки за предшествующие 12 месяцев по каждому источнику тепловой энергии, определяются по формуле (2).</w:t>
      </w:r>
      <w:proofErr w:type="gramEnd"/>
    </w:p>
    <w:p w:rsidR="002F6A6A" w:rsidRPr="005D2553" w:rsidRDefault="002F6A6A" w:rsidP="00876FF6">
      <w:pPr>
        <w:pStyle w:val="Ab"/>
        <w:numPr>
          <w:ilvl w:val="0"/>
          <w:numId w:val="26"/>
        </w:numPr>
        <w:tabs>
          <w:tab w:val="left" w:pos="851"/>
        </w:tabs>
        <w:ind w:left="0" w:firstLine="567"/>
        <w:rPr>
          <w:rFonts w:ascii="Liberation Serif" w:hAnsi="Liberation Serif"/>
        </w:rPr>
      </w:pPr>
      <w:r w:rsidRPr="005D2553">
        <w:rPr>
          <w:rFonts w:ascii="Liberation Serif" w:hAnsi="Liberation Serif"/>
        </w:rPr>
        <w:t>Показатель надежности топливоснабжения источников тепловой энергии (</w:t>
      </w:r>
      <w:proofErr w:type="spellStart"/>
      <w:r w:rsidRPr="005D2553">
        <w:rPr>
          <w:rFonts w:ascii="Liberation Serif" w:hAnsi="Liberation Serif"/>
        </w:rPr>
        <w:t>Кт</w:t>
      </w:r>
      <w:proofErr w:type="spellEnd"/>
      <w:r w:rsidRPr="005D2553">
        <w:rPr>
          <w:rFonts w:ascii="Liberation Serif" w:hAnsi="Liberation Serif"/>
        </w:rPr>
        <w:t>) характеризуется наличием или отсутствием резервного топливоснабжения:</w:t>
      </w:r>
    </w:p>
    <w:p w:rsidR="002F6A6A" w:rsidRPr="005D2553" w:rsidRDefault="002F6A6A" w:rsidP="002F6A6A">
      <w:pPr>
        <w:pStyle w:val="Ab"/>
        <w:rPr>
          <w:rFonts w:ascii="Liberation Serif" w:hAnsi="Liberation Serif"/>
        </w:rPr>
      </w:pPr>
      <w:proofErr w:type="spellStart"/>
      <w:r w:rsidRPr="005D2553">
        <w:rPr>
          <w:rFonts w:ascii="Liberation Serif" w:hAnsi="Liberation Serif"/>
        </w:rPr>
        <w:t>Кт</w:t>
      </w:r>
      <w:proofErr w:type="spellEnd"/>
      <w:r w:rsidRPr="005D2553">
        <w:rPr>
          <w:rFonts w:ascii="Liberation Serif" w:hAnsi="Liberation Serif"/>
        </w:rPr>
        <w:t xml:space="preserve"> = 1,0 - при наличии резервного топлива;</w:t>
      </w:r>
    </w:p>
    <w:p w:rsidR="002F6A6A" w:rsidRPr="005D2553" w:rsidRDefault="002F6A6A" w:rsidP="002F6A6A">
      <w:pPr>
        <w:pStyle w:val="Ab"/>
        <w:rPr>
          <w:rFonts w:ascii="Liberation Serif" w:hAnsi="Liberation Serif"/>
        </w:rPr>
      </w:pPr>
      <w:proofErr w:type="spellStart"/>
      <w:r w:rsidRPr="005D2553">
        <w:rPr>
          <w:rFonts w:ascii="Liberation Serif" w:hAnsi="Liberation Serif"/>
        </w:rPr>
        <w:t>Кт</w:t>
      </w:r>
      <w:proofErr w:type="spellEnd"/>
      <w:r w:rsidRPr="005D2553">
        <w:rPr>
          <w:rFonts w:ascii="Liberation Serif" w:hAnsi="Liberation Serif"/>
        </w:rPr>
        <w:t xml:space="preserve"> = 0,5 - при отсутствии резервного топлива.</w:t>
      </w:r>
    </w:p>
    <w:p w:rsidR="002F6A6A" w:rsidRPr="005D2553" w:rsidRDefault="002F6A6A" w:rsidP="002F6A6A">
      <w:pPr>
        <w:pStyle w:val="Ab"/>
        <w:rPr>
          <w:rFonts w:ascii="Liberation Serif" w:hAnsi="Liberation Serif"/>
        </w:rPr>
      </w:pPr>
      <w:r w:rsidRPr="005D2553">
        <w:rPr>
          <w:rFonts w:ascii="Liberation Serif" w:hAnsi="Liberation Serif"/>
        </w:rPr>
        <w:t>При наличии в системе теплоснабжения нескольких источников тепловой энергии общий показатель определяется по формуле:</w:t>
      </w:r>
    </w:p>
    <w:p w:rsidR="002F6A6A" w:rsidRPr="005D2553" w:rsidRDefault="002F6A6A" w:rsidP="002F6A6A">
      <w:pPr>
        <w:pStyle w:val="Ab"/>
        <w:rPr>
          <w:rFonts w:ascii="Liberation Serif" w:hAnsi="Liberation Serif"/>
        </w:rPr>
      </w:pPr>
      <w:r w:rsidRPr="005D2553">
        <w:rPr>
          <w:rFonts w:ascii="Liberation Serif" w:hAnsi="Liberation Serif"/>
          <w:noProof/>
          <w:position w:val="-30"/>
          <w:lang w:eastAsia="ru-RU"/>
        </w:rPr>
        <w:drawing>
          <wp:inline distT="0" distB="0" distL="0" distR="0">
            <wp:extent cx="2524125" cy="514350"/>
            <wp:effectExtent l="0" t="0" r="9525"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24125" cy="514350"/>
                    </a:xfrm>
                    <a:prstGeom prst="rect">
                      <a:avLst/>
                    </a:prstGeom>
                    <a:noFill/>
                    <a:ln>
                      <a:noFill/>
                    </a:ln>
                  </pic:spPr>
                </pic:pic>
              </a:graphicData>
            </a:graphic>
          </wp:inline>
        </w:drawing>
      </w:r>
      <w:r w:rsidRPr="005D2553">
        <w:rPr>
          <w:rFonts w:ascii="Liberation Serif" w:hAnsi="Liberation Serif"/>
        </w:rPr>
        <w:t>, (4)</w:t>
      </w:r>
    </w:p>
    <w:p w:rsidR="002F6A6A" w:rsidRPr="005D2553" w:rsidRDefault="002F6A6A" w:rsidP="002F6A6A">
      <w:pPr>
        <w:pStyle w:val="Ab"/>
        <w:rPr>
          <w:rFonts w:ascii="Liberation Serif" w:hAnsi="Liberation Serif"/>
        </w:rPr>
      </w:pPr>
      <w:r w:rsidRPr="005D2553">
        <w:rPr>
          <w:rFonts w:ascii="Liberation Serif" w:hAnsi="Liberation Serif"/>
        </w:rPr>
        <w:t>где</w:t>
      </w:r>
    </w:p>
    <w:p w:rsidR="002F6A6A" w:rsidRPr="005D2553" w:rsidRDefault="002F6A6A" w:rsidP="002F6A6A">
      <w:pPr>
        <w:pStyle w:val="Ab"/>
        <w:rPr>
          <w:rFonts w:ascii="Liberation Serif" w:hAnsi="Liberation Serif"/>
        </w:rPr>
      </w:pPr>
      <w:r w:rsidRPr="005D2553">
        <w:rPr>
          <w:rFonts w:ascii="Liberation Serif" w:hAnsi="Liberation Serif"/>
          <w:noProof/>
          <w:position w:val="-12"/>
          <w:lang w:eastAsia="ru-RU"/>
        </w:rPr>
        <w:lastRenderedPageBreak/>
        <w:drawing>
          <wp:inline distT="0" distB="0" distL="0" distR="0">
            <wp:extent cx="352425" cy="266700"/>
            <wp:effectExtent l="0" t="0" r="952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5D2553">
        <w:rPr>
          <w:rFonts w:ascii="Liberation Serif" w:hAnsi="Liberation Serif"/>
        </w:rPr>
        <w:t xml:space="preserve">, </w:t>
      </w:r>
      <w:r w:rsidRPr="005D2553">
        <w:rPr>
          <w:rFonts w:ascii="Liberation Serif" w:hAnsi="Liberation Serif"/>
          <w:noProof/>
          <w:position w:val="-12"/>
          <w:lang w:eastAsia="ru-RU"/>
        </w:rPr>
        <w:drawing>
          <wp:inline distT="0" distB="0" distL="0" distR="0">
            <wp:extent cx="390525" cy="266700"/>
            <wp:effectExtent l="0" t="0" r="9525"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5D2553">
        <w:rPr>
          <w:rFonts w:ascii="Liberation Serif" w:hAnsi="Liberation Serif"/>
        </w:rPr>
        <w:t xml:space="preserve"> - значения показателей готовности отдельных источников тепловой энергии;</w:t>
      </w:r>
    </w:p>
    <w:p w:rsidR="002F6A6A" w:rsidRPr="005D2553" w:rsidRDefault="002F6A6A" w:rsidP="002F6A6A">
      <w:pPr>
        <w:pStyle w:val="Ab"/>
        <w:rPr>
          <w:rFonts w:ascii="Liberation Serif" w:hAnsi="Liberation Serif"/>
        </w:rPr>
      </w:pPr>
      <w:r w:rsidRPr="005D2553">
        <w:rPr>
          <w:rFonts w:ascii="Liberation Serif" w:hAnsi="Liberation Serif"/>
          <w:noProof/>
          <w:position w:val="-12"/>
          <w:lang w:eastAsia="ru-RU"/>
        </w:rPr>
        <w:drawing>
          <wp:inline distT="0" distB="0" distL="0" distR="0">
            <wp:extent cx="209550" cy="2476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roofErr w:type="gramStart"/>
      <w:r w:rsidRPr="005D2553">
        <w:rPr>
          <w:rFonts w:ascii="Liberation Serif" w:hAnsi="Liberation Serif"/>
        </w:rPr>
        <w:t xml:space="preserve">, </w:t>
      </w:r>
      <w:r w:rsidRPr="005D2553">
        <w:rPr>
          <w:rFonts w:ascii="Liberation Serif" w:hAnsi="Liberation Serif"/>
          <w:noProof/>
          <w:position w:val="-12"/>
          <w:lang w:eastAsia="ru-RU"/>
        </w:rPr>
        <w:drawing>
          <wp:inline distT="0" distB="0" distL="0" distR="0">
            <wp:extent cx="238125" cy="247650"/>
            <wp:effectExtent l="0" t="0" r="952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5D2553">
        <w:rPr>
          <w:rFonts w:ascii="Liberation Serif" w:hAnsi="Liberation Serif"/>
        </w:rPr>
        <w:t xml:space="preserve"> - средние фактические тепловые нагрузки за предшествующие 12 месяцев по каждому источнику тепловой энергии, определяются по формуле (2).</w:t>
      </w:r>
      <w:proofErr w:type="gramEnd"/>
    </w:p>
    <w:p w:rsidR="002F6A6A" w:rsidRPr="005D2553" w:rsidRDefault="002F6A6A" w:rsidP="00876FF6">
      <w:pPr>
        <w:pStyle w:val="Ab"/>
        <w:numPr>
          <w:ilvl w:val="0"/>
          <w:numId w:val="26"/>
        </w:numPr>
        <w:tabs>
          <w:tab w:val="left" w:pos="851"/>
        </w:tabs>
        <w:ind w:left="0" w:firstLine="567"/>
        <w:rPr>
          <w:rFonts w:ascii="Liberation Serif" w:hAnsi="Liberation Serif"/>
        </w:rPr>
      </w:pPr>
      <w:r w:rsidRPr="005D2553">
        <w:rPr>
          <w:rFonts w:ascii="Liberation Serif" w:hAnsi="Liberation Serif"/>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w:t>
      </w:r>
      <w:proofErr w:type="gramStart"/>
      <w:r w:rsidRPr="005D2553">
        <w:rPr>
          <w:rFonts w:ascii="Liberation Serif" w:hAnsi="Liberation Serif"/>
        </w:rPr>
        <w:t xml:space="preserve"> (%) </w:t>
      </w:r>
      <w:proofErr w:type="gramEnd"/>
      <w:r w:rsidRPr="005D2553">
        <w:rPr>
          <w:rFonts w:ascii="Liberation Serif" w:hAnsi="Liberation Serif"/>
        </w:rPr>
        <w:t>тепловой нагрузки, не обеспеченной мощностью источников тепловой энергии и/или пропускной способностью тепловых сетей:</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Кб = 1,0 - полная обеспеченность;</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 xml:space="preserve">Кб = 0,8 - не </w:t>
      </w:r>
      <w:proofErr w:type="gramStart"/>
      <w:r w:rsidRPr="005D2553">
        <w:rPr>
          <w:rFonts w:ascii="Liberation Serif" w:hAnsi="Liberation Serif"/>
        </w:rPr>
        <w:t>обеспечена</w:t>
      </w:r>
      <w:proofErr w:type="gramEnd"/>
      <w:r w:rsidRPr="005D2553">
        <w:rPr>
          <w:rFonts w:ascii="Liberation Serif" w:hAnsi="Liberation Serif"/>
        </w:rPr>
        <w:t xml:space="preserve"> в размере 10% и менее;</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 xml:space="preserve">Кб = 0,5 - не </w:t>
      </w:r>
      <w:proofErr w:type="gramStart"/>
      <w:r w:rsidRPr="005D2553">
        <w:rPr>
          <w:rFonts w:ascii="Liberation Serif" w:hAnsi="Liberation Serif"/>
        </w:rPr>
        <w:t>обеспечена</w:t>
      </w:r>
      <w:proofErr w:type="gramEnd"/>
      <w:r w:rsidRPr="005D2553">
        <w:rPr>
          <w:rFonts w:ascii="Liberation Serif" w:hAnsi="Liberation Serif"/>
        </w:rPr>
        <w:t xml:space="preserve"> в размере более 10%.</w:t>
      </w:r>
    </w:p>
    <w:p w:rsidR="002F6A6A" w:rsidRPr="005D2553" w:rsidRDefault="002F6A6A" w:rsidP="002F6A6A">
      <w:pPr>
        <w:pStyle w:val="Ab"/>
        <w:rPr>
          <w:rFonts w:ascii="Liberation Serif" w:hAnsi="Liberation Serif"/>
        </w:rPr>
      </w:pPr>
      <w:r w:rsidRPr="005D2553">
        <w:rPr>
          <w:rFonts w:ascii="Liberation Serif" w:hAnsi="Liberation Serif"/>
        </w:rPr>
        <w:t>При наличии в системе теплоснабжения нескольких источников тепловой энергии общий показатель определяется по формуле:</w:t>
      </w:r>
    </w:p>
    <w:p w:rsidR="002F6A6A" w:rsidRPr="005D2553" w:rsidRDefault="002F6A6A" w:rsidP="002F6A6A">
      <w:pPr>
        <w:pStyle w:val="Ab"/>
        <w:rPr>
          <w:rFonts w:ascii="Liberation Serif" w:hAnsi="Liberation Serif"/>
        </w:rPr>
      </w:pPr>
      <w:r w:rsidRPr="005D2553">
        <w:rPr>
          <w:rFonts w:ascii="Liberation Serif" w:hAnsi="Liberation Serif"/>
          <w:noProof/>
          <w:position w:val="-30"/>
          <w:lang w:eastAsia="ru-RU"/>
        </w:rPr>
        <w:drawing>
          <wp:inline distT="0" distB="0" distL="0" distR="0">
            <wp:extent cx="2552700" cy="5143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52700" cy="514350"/>
                    </a:xfrm>
                    <a:prstGeom prst="rect">
                      <a:avLst/>
                    </a:prstGeom>
                    <a:noFill/>
                    <a:ln>
                      <a:noFill/>
                    </a:ln>
                  </pic:spPr>
                </pic:pic>
              </a:graphicData>
            </a:graphic>
          </wp:inline>
        </w:drawing>
      </w:r>
      <w:r w:rsidRPr="005D2553">
        <w:rPr>
          <w:rFonts w:ascii="Liberation Serif" w:hAnsi="Liberation Serif"/>
        </w:rPr>
        <w:t>, (6)</w:t>
      </w:r>
    </w:p>
    <w:p w:rsidR="002F6A6A" w:rsidRPr="005D2553" w:rsidRDefault="00F934CD" w:rsidP="002F6A6A">
      <w:pPr>
        <w:pStyle w:val="Ab"/>
        <w:rPr>
          <w:rFonts w:ascii="Liberation Serif" w:hAnsi="Liberation Serif"/>
        </w:rPr>
      </w:pPr>
      <w:r w:rsidRPr="005D2553">
        <w:rPr>
          <w:rFonts w:ascii="Liberation Serif" w:hAnsi="Liberation Serif"/>
        </w:rPr>
        <w:t>Г</w:t>
      </w:r>
      <w:r w:rsidR="002F6A6A" w:rsidRPr="005D2553">
        <w:rPr>
          <w:rFonts w:ascii="Liberation Serif" w:hAnsi="Liberation Serif"/>
        </w:rPr>
        <w:t>де</w:t>
      </w:r>
      <w:r w:rsidRPr="005D2553">
        <w:rPr>
          <w:rFonts w:ascii="Liberation Serif" w:hAnsi="Liberation Serif"/>
        </w:rPr>
        <w:t>:</w:t>
      </w:r>
    </w:p>
    <w:p w:rsidR="002F6A6A" w:rsidRPr="005D2553" w:rsidRDefault="002F6A6A" w:rsidP="002F6A6A">
      <w:pPr>
        <w:pStyle w:val="Ab"/>
        <w:rPr>
          <w:rFonts w:ascii="Liberation Serif" w:hAnsi="Liberation Serif"/>
        </w:rPr>
      </w:pPr>
      <w:r w:rsidRPr="005D2553">
        <w:rPr>
          <w:rFonts w:ascii="Liberation Serif" w:hAnsi="Liberation Serif"/>
          <w:noProof/>
          <w:position w:val="-12"/>
          <w:lang w:eastAsia="ru-RU"/>
        </w:rPr>
        <w:drawing>
          <wp:inline distT="0" distB="0" distL="0" distR="0">
            <wp:extent cx="352425" cy="266700"/>
            <wp:effectExtent l="0" t="0" r="9525"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5D2553">
        <w:rPr>
          <w:rFonts w:ascii="Liberation Serif" w:hAnsi="Liberation Serif"/>
        </w:rPr>
        <w:t xml:space="preserve">, </w:t>
      </w:r>
      <w:r w:rsidRPr="005D2553">
        <w:rPr>
          <w:rFonts w:ascii="Liberation Serif" w:hAnsi="Liberation Serif"/>
          <w:noProof/>
          <w:position w:val="-12"/>
          <w:lang w:eastAsia="ru-RU"/>
        </w:rPr>
        <w:drawing>
          <wp:inline distT="0" distB="0" distL="0" distR="0">
            <wp:extent cx="390525" cy="266700"/>
            <wp:effectExtent l="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5D2553">
        <w:rPr>
          <w:rFonts w:ascii="Liberation Serif" w:hAnsi="Liberation Serif"/>
        </w:rPr>
        <w:t xml:space="preserve"> - значения показателей надежности отдельных источников тепловой энергии;</w:t>
      </w:r>
    </w:p>
    <w:p w:rsidR="002F6A6A" w:rsidRPr="005D2553" w:rsidRDefault="002F6A6A" w:rsidP="002F6A6A">
      <w:pPr>
        <w:pStyle w:val="Ab"/>
        <w:rPr>
          <w:rFonts w:ascii="Liberation Serif" w:eastAsia="Times New Roman" w:hAnsi="Liberation Serif"/>
        </w:rPr>
      </w:pPr>
      <w:r w:rsidRPr="005D2553">
        <w:rPr>
          <w:rFonts w:ascii="Liberation Serif" w:hAnsi="Liberation Serif"/>
          <w:noProof/>
          <w:position w:val="-12"/>
          <w:lang w:eastAsia="ru-RU"/>
        </w:rPr>
        <w:drawing>
          <wp:inline distT="0" distB="0" distL="0" distR="0">
            <wp:extent cx="209550" cy="24765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roofErr w:type="gramStart"/>
      <w:r w:rsidRPr="005D2553">
        <w:rPr>
          <w:rFonts w:ascii="Liberation Serif" w:hAnsi="Liberation Serif"/>
        </w:rPr>
        <w:t xml:space="preserve">, </w:t>
      </w:r>
      <w:r w:rsidRPr="005D2553">
        <w:rPr>
          <w:rFonts w:ascii="Liberation Serif" w:hAnsi="Liberation Serif"/>
          <w:noProof/>
          <w:position w:val="-12"/>
          <w:lang w:eastAsia="ru-RU"/>
        </w:rPr>
        <w:drawing>
          <wp:inline distT="0" distB="0" distL="0" distR="0">
            <wp:extent cx="238125" cy="247650"/>
            <wp:effectExtent l="0" t="0" r="9525"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5D2553">
        <w:rPr>
          <w:rFonts w:ascii="Liberation Serif" w:hAnsi="Liberation Serif"/>
        </w:rPr>
        <w:t xml:space="preserve"> - средние фактические тепловые нагрузки за предшествующие 12 месяцев по каждому источнику тепловой энергии, определяются по формуле (2).</w:t>
      </w:r>
      <w:proofErr w:type="gramEnd"/>
    </w:p>
    <w:p w:rsidR="002F6A6A" w:rsidRPr="005D2553" w:rsidRDefault="002F6A6A" w:rsidP="00876FF6">
      <w:pPr>
        <w:pStyle w:val="Ab"/>
        <w:numPr>
          <w:ilvl w:val="0"/>
          <w:numId w:val="26"/>
        </w:numPr>
        <w:tabs>
          <w:tab w:val="left" w:pos="851"/>
        </w:tabs>
        <w:ind w:left="0" w:firstLine="567"/>
        <w:rPr>
          <w:rFonts w:ascii="Liberation Serif" w:hAnsi="Liberation Serif"/>
        </w:rPr>
      </w:pPr>
      <w:r w:rsidRPr="005D2553">
        <w:rPr>
          <w:rFonts w:ascii="Liberation Serif" w:hAnsi="Liberation Serif"/>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proofErr w:type="gramStart"/>
      <w:r w:rsidRPr="005D2553">
        <w:rPr>
          <w:rFonts w:ascii="Liberation Serif" w:hAnsi="Liberation Serif"/>
        </w:rPr>
        <w:t>Кр</w:t>
      </w:r>
      <w:proofErr w:type="spellEnd"/>
      <w:proofErr w:type="gramEnd"/>
      <w:r w:rsidRPr="005D2553">
        <w:rPr>
          <w:rFonts w:ascii="Liberation Serif" w:hAnsi="Liberation Serif"/>
        </w:rPr>
        <w:t>),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w:t>
      </w:r>
      <w:r w:rsidR="009142ED">
        <w:rPr>
          <w:rFonts w:ascii="Liberation Serif" w:hAnsi="Liberation Serif"/>
        </w:rPr>
        <w:t xml:space="preserve"> и муниципальных</w:t>
      </w:r>
      <w:r w:rsidRPr="005D2553">
        <w:rPr>
          <w:rFonts w:ascii="Liberation Serif" w:hAnsi="Liberation Serif"/>
        </w:rPr>
        <w:t xml:space="preserve"> округов, выраженный в %:</w:t>
      </w:r>
    </w:p>
    <w:p w:rsidR="002F6A6A" w:rsidRPr="005D2553" w:rsidRDefault="002F6A6A" w:rsidP="002F6A6A">
      <w:pPr>
        <w:pStyle w:val="Ab"/>
        <w:rPr>
          <w:rFonts w:ascii="Liberation Serif" w:hAnsi="Liberation Serif"/>
        </w:rPr>
      </w:pPr>
      <w:r w:rsidRPr="005D2553">
        <w:rPr>
          <w:rFonts w:ascii="Liberation Serif" w:hAnsi="Liberation Serif"/>
        </w:rPr>
        <w:t>Оценку уровня резервирования (</w:t>
      </w:r>
      <w:proofErr w:type="spellStart"/>
      <w:proofErr w:type="gramStart"/>
      <w:r w:rsidRPr="005D2553">
        <w:rPr>
          <w:rFonts w:ascii="Liberation Serif" w:hAnsi="Liberation Serif"/>
        </w:rPr>
        <w:t>Кр</w:t>
      </w:r>
      <w:proofErr w:type="spellEnd"/>
      <w:proofErr w:type="gramEnd"/>
      <w:r w:rsidRPr="005D2553">
        <w:rPr>
          <w:rFonts w:ascii="Liberation Serif" w:hAnsi="Liberation Serif"/>
        </w:rPr>
        <w:t>):</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 xml:space="preserve">от 90% до 100% - </w:t>
      </w:r>
      <w:proofErr w:type="spellStart"/>
      <w:proofErr w:type="gramStart"/>
      <w:r w:rsidRPr="005D2553">
        <w:rPr>
          <w:rFonts w:ascii="Liberation Serif" w:hAnsi="Liberation Serif"/>
        </w:rPr>
        <w:t>Кр</w:t>
      </w:r>
      <w:proofErr w:type="spellEnd"/>
      <w:proofErr w:type="gramEnd"/>
      <w:r w:rsidRPr="005D2553">
        <w:rPr>
          <w:rFonts w:ascii="Liberation Serif" w:hAnsi="Liberation Serif"/>
        </w:rPr>
        <w:t xml:space="preserve"> = 1,0;</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lastRenderedPageBreak/>
        <w:t xml:space="preserve">от 70% до 90% включительно - </w:t>
      </w:r>
      <w:proofErr w:type="spellStart"/>
      <w:proofErr w:type="gramStart"/>
      <w:r w:rsidRPr="005D2553">
        <w:rPr>
          <w:rFonts w:ascii="Liberation Serif" w:hAnsi="Liberation Serif"/>
        </w:rPr>
        <w:t>Кр</w:t>
      </w:r>
      <w:proofErr w:type="spellEnd"/>
      <w:proofErr w:type="gramEnd"/>
      <w:r w:rsidRPr="005D2553">
        <w:rPr>
          <w:rFonts w:ascii="Liberation Serif" w:hAnsi="Liberation Serif"/>
        </w:rPr>
        <w:t xml:space="preserve"> = 0,7;</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 xml:space="preserve">от 50% до 70% включительно - </w:t>
      </w:r>
      <w:proofErr w:type="spellStart"/>
      <w:proofErr w:type="gramStart"/>
      <w:r w:rsidRPr="005D2553">
        <w:rPr>
          <w:rFonts w:ascii="Liberation Serif" w:hAnsi="Liberation Serif"/>
        </w:rPr>
        <w:t>Кр</w:t>
      </w:r>
      <w:proofErr w:type="spellEnd"/>
      <w:proofErr w:type="gramEnd"/>
      <w:r w:rsidRPr="005D2553">
        <w:rPr>
          <w:rFonts w:ascii="Liberation Serif" w:hAnsi="Liberation Serif"/>
        </w:rPr>
        <w:t xml:space="preserve"> = 0,5;</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 xml:space="preserve">от 30% до 50% включительно - </w:t>
      </w:r>
      <w:proofErr w:type="spellStart"/>
      <w:proofErr w:type="gramStart"/>
      <w:r w:rsidRPr="005D2553">
        <w:rPr>
          <w:rFonts w:ascii="Liberation Serif" w:hAnsi="Liberation Serif"/>
        </w:rPr>
        <w:t>Кр</w:t>
      </w:r>
      <w:proofErr w:type="spellEnd"/>
      <w:proofErr w:type="gramEnd"/>
      <w:r w:rsidRPr="005D2553">
        <w:rPr>
          <w:rFonts w:ascii="Liberation Serif" w:hAnsi="Liberation Serif"/>
        </w:rPr>
        <w:t xml:space="preserve"> = 0,3;</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 xml:space="preserve">менее 30% включительно - </w:t>
      </w:r>
      <w:proofErr w:type="spellStart"/>
      <w:proofErr w:type="gramStart"/>
      <w:r w:rsidRPr="005D2553">
        <w:rPr>
          <w:rFonts w:ascii="Liberation Serif" w:hAnsi="Liberation Serif"/>
        </w:rPr>
        <w:t>Кр</w:t>
      </w:r>
      <w:proofErr w:type="spellEnd"/>
      <w:proofErr w:type="gramEnd"/>
      <w:r w:rsidRPr="005D2553">
        <w:rPr>
          <w:rFonts w:ascii="Liberation Serif" w:hAnsi="Liberation Serif"/>
        </w:rPr>
        <w:t xml:space="preserve"> = 0,2.</w:t>
      </w:r>
    </w:p>
    <w:p w:rsidR="002F6A6A" w:rsidRPr="005D2553" w:rsidRDefault="002F6A6A" w:rsidP="002F6A6A">
      <w:pPr>
        <w:pStyle w:val="Ab"/>
        <w:rPr>
          <w:rFonts w:ascii="Liberation Serif" w:hAnsi="Liberation Serif"/>
        </w:rPr>
      </w:pPr>
      <w:r w:rsidRPr="005D2553">
        <w:rPr>
          <w:rFonts w:ascii="Liberation Serif" w:hAnsi="Liberation Serif"/>
        </w:rPr>
        <w:t>При наличии в системе теплоснабжения нескольких источников тепловой энергии общий показатель определяется по формуле:</w:t>
      </w:r>
    </w:p>
    <w:p w:rsidR="002F6A6A" w:rsidRPr="005D2553" w:rsidRDefault="002F6A6A" w:rsidP="002F6A6A">
      <w:pPr>
        <w:pStyle w:val="Ab"/>
        <w:rPr>
          <w:rFonts w:ascii="Liberation Serif" w:hAnsi="Liberation Serif"/>
        </w:rPr>
      </w:pPr>
      <w:r w:rsidRPr="005D2553">
        <w:rPr>
          <w:rFonts w:ascii="Liberation Serif" w:hAnsi="Liberation Serif"/>
          <w:noProof/>
          <w:lang w:eastAsia="ru-RU"/>
        </w:rPr>
        <w:drawing>
          <wp:inline distT="0" distB="0" distL="0" distR="0">
            <wp:extent cx="2724150" cy="51435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24150" cy="514350"/>
                    </a:xfrm>
                    <a:prstGeom prst="rect">
                      <a:avLst/>
                    </a:prstGeom>
                    <a:noFill/>
                    <a:ln>
                      <a:noFill/>
                    </a:ln>
                  </pic:spPr>
                </pic:pic>
              </a:graphicData>
            </a:graphic>
          </wp:inline>
        </w:drawing>
      </w:r>
      <w:r w:rsidRPr="005D2553">
        <w:rPr>
          <w:rFonts w:ascii="Liberation Serif" w:hAnsi="Liberation Serif"/>
        </w:rPr>
        <w:t>, (7)</w:t>
      </w:r>
    </w:p>
    <w:p w:rsidR="002F6A6A" w:rsidRPr="005D2553" w:rsidRDefault="002F6A6A" w:rsidP="002F6A6A">
      <w:pPr>
        <w:pStyle w:val="Ab"/>
        <w:rPr>
          <w:rFonts w:ascii="Liberation Serif" w:hAnsi="Liberation Serif"/>
        </w:rPr>
      </w:pPr>
      <w:r w:rsidRPr="005D2553">
        <w:rPr>
          <w:rFonts w:ascii="Liberation Serif" w:hAnsi="Liberation Serif"/>
        </w:rPr>
        <w:t>где</w:t>
      </w:r>
    </w:p>
    <w:p w:rsidR="002F6A6A" w:rsidRPr="005D2553" w:rsidRDefault="002F6A6A" w:rsidP="002F6A6A">
      <w:pPr>
        <w:pStyle w:val="Ab"/>
        <w:rPr>
          <w:rFonts w:ascii="Liberation Serif" w:hAnsi="Liberation Serif"/>
        </w:rPr>
      </w:pPr>
      <w:r w:rsidRPr="005D2553">
        <w:rPr>
          <w:rFonts w:ascii="Liberation Serif" w:hAnsi="Liberation Serif"/>
          <w:noProof/>
          <w:lang w:eastAsia="ru-RU"/>
        </w:rPr>
        <w:drawing>
          <wp:inline distT="0" distB="0" distL="0" distR="0">
            <wp:extent cx="352425" cy="285750"/>
            <wp:effectExtent l="0" t="0" r="952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r w:rsidRPr="005D2553">
        <w:rPr>
          <w:rFonts w:ascii="Liberation Serif" w:hAnsi="Liberation Serif"/>
        </w:rPr>
        <w:t xml:space="preserve">, </w:t>
      </w:r>
      <w:r w:rsidRPr="005D2553">
        <w:rPr>
          <w:rFonts w:ascii="Liberation Serif" w:hAnsi="Liberation Serif"/>
          <w:noProof/>
          <w:lang w:eastAsia="ru-RU"/>
        </w:rPr>
        <w:drawing>
          <wp:inline distT="0" distB="0" distL="0" distR="0">
            <wp:extent cx="390525" cy="285750"/>
            <wp:effectExtent l="0" t="0" r="9525"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0525" cy="285750"/>
                    </a:xfrm>
                    <a:prstGeom prst="rect">
                      <a:avLst/>
                    </a:prstGeom>
                    <a:noFill/>
                    <a:ln>
                      <a:noFill/>
                    </a:ln>
                  </pic:spPr>
                </pic:pic>
              </a:graphicData>
            </a:graphic>
          </wp:inline>
        </w:drawing>
      </w:r>
      <w:r w:rsidRPr="005D2553">
        <w:rPr>
          <w:rFonts w:ascii="Liberation Serif" w:hAnsi="Liberation Serif"/>
        </w:rPr>
        <w:t xml:space="preserve"> - значения показателей надежности отдельных источников тепловой энергии;</w:t>
      </w:r>
    </w:p>
    <w:p w:rsidR="002F6A6A" w:rsidRPr="005D2553" w:rsidRDefault="002F6A6A" w:rsidP="002F6A6A">
      <w:pPr>
        <w:pStyle w:val="Ab"/>
        <w:rPr>
          <w:rFonts w:ascii="Liberation Serif" w:hAnsi="Liberation Serif"/>
        </w:rPr>
      </w:pPr>
      <w:r w:rsidRPr="005D2553">
        <w:rPr>
          <w:rFonts w:ascii="Liberation Serif" w:hAnsi="Liberation Serif"/>
          <w:noProof/>
          <w:lang w:eastAsia="ru-RU"/>
        </w:rPr>
        <w:drawing>
          <wp:inline distT="0" distB="0" distL="0" distR="0">
            <wp:extent cx="209550" cy="24765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roofErr w:type="gramStart"/>
      <w:r w:rsidRPr="005D2553">
        <w:rPr>
          <w:rFonts w:ascii="Liberation Serif" w:hAnsi="Liberation Serif"/>
        </w:rPr>
        <w:t xml:space="preserve">, </w:t>
      </w:r>
      <w:r w:rsidRPr="005D2553">
        <w:rPr>
          <w:rFonts w:ascii="Liberation Serif" w:hAnsi="Liberation Serif"/>
          <w:noProof/>
          <w:lang w:eastAsia="ru-RU"/>
        </w:rPr>
        <w:drawing>
          <wp:inline distT="0" distB="0" distL="0" distR="0">
            <wp:extent cx="238125" cy="247650"/>
            <wp:effectExtent l="0" t="0" r="9525"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5D2553">
        <w:rPr>
          <w:rFonts w:ascii="Liberation Serif" w:hAnsi="Liberation Serif"/>
        </w:rPr>
        <w:t xml:space="preserve"> - средние фактические тепловые нагрузки за предшествующие 12 месяцев по каждому источнику тепловой энергии, определяются по формуле (2).</w:t>
      </w:r>
      <w:proofErr w:type="gramEnd"/>
    </w:p>
    <w:p w:rsidR="002F6A6A" w:rsidRPr="005D2553" w:rsidRDefault="002F6A6A" w:rsidP="00876FF6">
      <w:pPr>
        <w:pStyle w:val="Ab"/>
        <w:numPr>
          <w:ilvl w:val="0"/>
          <w:numId w:val="26"/>
        </w:numPr>
        <w:tabs>
          <w:tab w:val="left" w:pos="851"/>
        </w:tabs>
        <w:ind w:left="0" w:firstLine="567"/>
        <w:rPr>
          <w:rFonts w:ascii="Liberation Serif" w:hAnsi="Liberation Serif"/>
        </w:rPr>
      </w:pPr>
      <w:r w:rsidRPr="005D2553">
        <w:rPr>
          <w:rFonts w:ascii="Liberation Serif" w:hAnsi="Liberation Serif"/>
        </w:rPr>
        <w:t>Показатель технического состояния тепловых сетей (Кс), характеризуемый долей ветхих, подлежащих замене трубопроводов, определяется по формуле:</w:t>
      </w:r>
    </w:p>
    <w:p w:rsidR="002F6A6A" w:rsidRPr="005D2553" w:rsidRDefault="002F6A6A" w:rsidP="002F6A6A">
      <w:pPr>
        <w:pStyle w:val="Ab"/>
        <w:rPr>
          <w:rFonts w:ascii="Liberation Serif" w:hAnsi="Liberation Serif"/>
        </w:rPr>
      </w:pPr>
      <w:r w:rsidRPr="005D2553">
        <w:rPr>
          <w:rFonts w:ascii="Liberation Serif" w:hAnsi="Liberation Serif"/>
          <w:noProof/>
          <w:lang w:eastAsia="ru-RU"/>
        </w:rPr>
        <w:drawing>
          <wp:inline distT="0" distB="0" distL="0" distR="0">
            <wp:extent cx="1257300" cy="51435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Pr="005D2553">
        <w:rPr>
          <w:rFonts w:ascii="Liberation Serif" w:hAnsi="Liberation Serif"/>
        </w:rPr>
        <w:t>, (8)</w:t>
      </w:r>
    </w:p>
    <w:p w:rsidR="002F6A6A" w:rsidRPr="005D2553" w:rsidRDefault="002F6A6A" w:rsidP="002F6A6A">
      <w:pPr>
        <w:pStyle w:val="Ab"/>
        <w:rPr>
          <w:rFonts w:ascii="Liberation Serif" w:hAnsi="Liberation Serif"/>
        </w:rPr>
      </w:pPr>
      <w:r w:rsidRPr="005D2553">
        <w:rPr>
          <w:rFonts w:ascii="Liberation Serif" w:hAnsi="Liberation Serif"/>
        </w:rPr>
        <w:t>где</w:t>
      </w:r>
    </w:p>
    <w:p w:rsidR="002F6A6A" w:rsidRPr="005D2553" w:rsidRDefault="002F6A6A" w:rsidP="002F6A6A">
      <w:pPr>
        <w:pStyle w:val="Ab"/>
        <w:rPr>
          <w:rFonts w:ascii="Liberation Serif" w:hAnsi="Liberation Serif"/>
        </w:rPr>
      </w:pPr>
      <w:r w:rsidRPr="005D2553">
        <w:rPr>
          <w:rFonts w:ascii="Liberation Serif" w:hAnsi="Liberation Serif"/>
          <w:noProof/>
          <w:lang w:eastAsia="ru-RU"/>
        </w:rPr>
        <w:drawing>
          <wp:inline distT="0" distB="0" distL="0" distR="0">
            <wp:extent cx="381000" cy="26670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5D2553">
        <w:rPr>
          <w:rFonts w:ascii="Liberation Serif" w:hAnsi="Liberation Serif"/>
        </w:rPr>
        <w:t xml:space="preserve"> - протяженность тепловых сетей, находящихся в эксплуатации;</w:t>
      </w:r>
    </w:p>
    <w:p w:rsidR="002F6A6A" w:rsidRPr="005D2553" w:rsidRDefault="002F6A6A" w:rsidP="002F6A6A">
      <w:pPr>
        <w:pStyle w:val="Ab"/>
        <w:rPr>
          <w:rFonts w:ascii="Liberation Serif" w:hAnsi="Liberation Serif"/>
        </w:rPr>
      </w:pPr>
      <w:r w:rsidRPr="005D2553">
        <w:rPr>
          <w:rFonts w:ascii="Liberation Serif" w:hAnsi="Liberation Serif"/>
          <w:noProof/>
          <w:lang w:eastAsia="ru-RU"/>
        </w:rPr>
        <w:drawing>
          <wp:inline distT="0" distB="0" distL="0" distR="0">
            <wp:extent cx="333375" cy="266700"/>
            <wp:effectExtent l="0" t="0" r="9525"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5D2553">
        <w:rPr>
          <w:rFonts w:ascii="Liberation Serif" w:hAnsi="Liberation Serif"/>
        </w:rPr>
        <w:t xml:space="preserve"> - протяженность ветхих тепловых сетей, находящихся в эксплуатации.</w:t>
      </w:r>
    </w:p>
    <w:p w:rsidR="002F6A6A" w:rsidRPr="005D2553" w:rsidRDefault="002F6A6A" w:rsidP="00876FF6">
      <w:pPr>
        <w:pStyle w:val="Ab"/>
        <w:numPr>
          <w:ilvl w:val="0"/>
          <w:numId w:val="26"/>
        </w:numPr>
        <w:tabs>
          <w:tab w:val="left" w:pos="851"/>
        </w:tabs>
        <w:ind w:left="0" w:firstLine="567"/>
        <w:rPr>
          <w:rFonts w:ascii="Liberation Serif" w:hAnsi="Liberation Serif"/>
        </w:rPr>
      </w:pPr>
      <w:r w:rsidRPr="005D2553">
        <w:rPr>
          <w:rFonts w:ascii="Liberation Serif" w:hAnsi="Liberation Serif"/>
        </w:rPr>
        <w:t>Показатель интенсивности отказов систем теплоснабжения:</w:t>
      </w:r>
    </w:p>
    <w:p w:rsidR="002F6A6A" w:rsidRPr="005D2553" w:rsidRDefault="002F6A6A" w:rsidP="002F6A6A">
      <w:pPr>
        <w:pStyle w:val="Ab"/>
        <w:rPr>
          <w:rFonts w:ascii="Liberation Serif" w:hAnsi="Liberation Serif"/>
        </w:rPr>
      </w:pPr>
      <w:r w:rsidRPr="005D2553">
        <w:rPr>
          <w:rFonts w:ascii="Liberation Serif" w:hAnsi="Liberation Serif"/>
        </w:rPr>
        <w:t>1) показатель интенсивности отказов тепловых сетей (</w:t>
      </w:r>
      <w:proofErr w:type="spellStart"/>
      <w:r w:rsidRPr="005D2553">
        <w:rPr>
          <w:rFonts w:ascii="Liberation Serif" w:hAnsi="Liberation Serif"/>
        </w:rPr>
        <w:t>Котк</w:t>
      </w:r>
      <w:proofErr w:type="spellEnd"/>
      <w:r w:rsidRPr="005D2553">
        <w:rPr>
          <w:rFonts w:ascii="Liberation Serif" w:hAnsi="Liberation Serif"/>
        </w:rPr>
        <w:t xml:space="preserve">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2F6A6A" w:rsidRPr="005D2553" w:rsidRDefault="002F6A6A" w:rsidP="002F6A6A">
      <w:pPr>
        <w:pStyle w:val="Ab"/>
        <w:rPr>
          <w:rFonts w:ascii="Liberation Serif" w:hAnsi="Liberation Serif"/>
        </w:rPr>
      </w:pPr>
      <w:proofErr w:type="spellStart"/>
      <w:r w:rsidRPr="005D2553">
        <w:rPr>
          <w:rFonts w:ascii="Liberation Serif" w:hAnsi="Liberation Serif"/>
        </w:rPr>
        <w:t>Иотк</w:t>
      </w:r>
      <w:proofErr w:type="spellEnd"/>
      <w:r w:rsidRPr="005D2553">
        <w:rPr>
          <w:rFonts w:ascii="Liberation Serif" w:hAnsi="Liberation Serif"/>
        </w:rPr>
        <w:t xml:space="preserve"> тс = </w:t>
      </w:r>
      <w:proofErr w:type="spellStart"/>
      <w:proofErr w:type="gramStart"/>
      <w:r w:rsidRPr="005D2553">
        <w:rPr>
          <w:rFonts w:ascii="Liberation Serif" w:hAnsi="Liberation Serif"/>
        </w:rPr>
        <w:t>n</w:t>
      </w:r>
      <w:proofErr w:type="gramEnd"/>
      <w:r w:rsidRPr="005D2553">
        <w:rPr>
          <w:rFonts w:ascii="Liberation Serif" w:hAnsi="Liberation Serif"/>
          <w:vertAlign w:val="subscript"/>
        </w:rPr>
        <w:t>отк</w:t>
      </w:r>
      <w:proofErr w:type="spellEnd"/>
      <w:r w:rsidRPr="005D2553">
        <w:rPr>
          <w:rFonts w:ascii="Liberation Serif" w:hAnsi="Liberation Serif"/>
        </w:rPr>
        <w:t xml:space="preserve"> / S [1 / (км * год)], где</w:t>
      </w:r>
    </w:p>
    <w:p w:rsidR="002F6A6A" w:rsidRPr="005D2553" w:rsidRDefault="002F6A6A" w:rsidP="002F6A6A">
      <w:pPr>
        <w:pStyle w:val="Ab"/>
        <w:rPr>
          <w:rFonts w:ascii="Liberation Serif" w:hAnsi="Liberation Serif"/>
        </w:rPr>
      </w:pPr>
      <w:proofErr w:type="spellStart"/>
      <w:proofErr w:type="gramStart"/>
      <w:r w:rsidRPr="005D2553">
        <w:rPr>
          <w:rFonts w:ascii="Liberation Serif" w:hAnsi="Liberation Serif"/>
        </w:rPr>
        <w:t>n</w:t>
      </w:r>
      <w:proofErr w:type="gramEnd"/>
      <w:r w:rsidRPr="005D2553">
        <w:rPr>
          <w:rFonts w:ascii="Liberation Serif" w:hAnsi="Liberation Serif"/>
        </w:rPr>
        <w:t>отк</w:t>
      </w:r>
      <w:proofErr w:type="spellEnd"/>
      <w:r w:rsidRPr="005D2553">
        <w:rPr>
          <w:rFonts w:ascii="Liberation Serif" w:hAnsi="Liberation Serif"/>
        </w:rPr>
        <w:t xml:space="preserve"> - количество отказов за предыдущий год;</w:t>
      </w:r>
    </w:p>
    <w:p w:rsidR="002F6A6A" w:rsidRPr="005D2553" w:rsidRDefault="002F6A6A" w:rsidP="002F6A6A">
      <w:pPr>
        <w:pStyle w:val="Ab"/>
        <w:rPr>
          <w:rFonts w:ascii="Liberation Serif" w:hAnsi="Liberation Serif"/>
        </w:rPr>
      </w:pPr>
      <w:r w:rsidRPr="005D2553">
        <w:rPr>
          <w:rFonts w:ascii="Liberation Serif" w:hAnsi="Liberation Serif"/>
        </w:rPr>
        <w:lastRenderedPageBreak/>
        <w:t>S - протяженность тепловой сети (в двухтрубном исполнении) данной системы теплоснабжения [</w:t>
      </w:r>
      <w:proofErr w:type="gramStart"/>
      <w:r w:rsidRPr="005D2553">
        <w:rPr>
          <w:rFonts w:ascii="Liberation Serif" w:hAnsi="Liberation Serif"/>
        </w:rPr>
        <w:t>км</w:t>
      </w:r>
      <w:proofErr w:type="gramEnd"/>
      <w:r w:rsidRPr="005D2553">
        <w:rPr>
          <w:rFonts w:ascii="Liberation Serif" w:hAnsi="Liberation Serif"/>
        </w:rPr>
        <w:t>].</w:t>
      </w:r>
    </w:p>
    <w:p w:rsidR="002F6A6A" w:rsidRPr="005D2553" w:rsidRDefault="002F6A6A" w:rsidP="002F6A6A">
      <w:pPr>
        <w:pStyle w:val="Ab"/>
        <w:rPr>
          <w:rFonts w:ascii="Liberation Serif" w:hAnsi="Liberation Serif"/>
        </w:rPr>
      </w:pPr>
      <w:r w:rsidRPr="005D2553">
        <w:rPr>
          <w:rFonts w:ascii="Liberation Serif" w:hAnsi="Liberation Serif"/>
        </w:rPr>
        <w:t>В зависимости от интенсивности отказов (</w:t>
      </w:r>
      <w:proofErr w:type="spellStart"/>
      <w:r w:rsidRPr="005D2553">
        <w:rPr>
          <w:rFonts w:ascii="Liberation Serif" w:hAnsi="Liberation Serif"/>
        </w:rPr>
        <w:t>Иотк</w:t>
      </w:r>
      <w:proofErr w:type="spellEnd"/>
      <w:r w:rsidRPr="005D2553">
        <w:rPr>
          <w:rFonts w:ascii="Liberation Serif" w:hAnsi="Liberation Serif"/>
        </w:rPr>
        <w:t xml:space="preserve"> тс) определяется показатель надежности тепловых сетей (</w:t>
      </w:r>
      <w:proofErr w:type="spellStart"/>
      <w:r w:rsidRPr="005D2553">
        <w:rPr>
          <w:rFonts w:ascii="Liberation Serif" w:hAnsi="Liberation Serif"/>
        </w:rPr>
        <w:t>Котк</w:t>
      </w:r>
      <w:proofErr w:type="spellEnd"/>
      <w:r w:rsidRPr="005D2553">
        <w:rPr>
          <w:rFonts w:ascii="Liberation Serif" w:hAnsi="Liberation Serif"/>
        </w:rPr>
        <w:t xml:space="preserve"> тс):</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 xml:space="preserve">до 0,2 включительно - </w:t>
      </w:r>
      <w:proofErr w:type="spellStart"/>
      <w:r w:rsidRPr="005D2553">
        <w:rPr>
          <w:rFonts w:ascii="Liberation Serif" w:hAnsi="Liberation Serif"/>
        </w:rPr>
        <w:t>Котк</w:t>
      </w:r>
      <w:proofErr w:type="spellEnd"/>
      <w:r w:rsidRPr="005D2553">
        <w:rPr>
          <w:rFonts w:ascii="Liberation Serif" w:hAnsi="Liberation Serif"/>
        </w:rPr>
        <w:t xml:space="preserve"> тс = 1,0;</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 xml:space="preserve">от 0,2 до 0,6 включительно - </w:t>
      </w:r>
      <w:proofErr w:type="spellStart"/>
      <w:r w:rsidRPr="005D2553">
        <w:rPr>
          <w:rFonts w:ascii="Liberation Serif" w:hAnsi="Liberation Serif"/>
        </w:rPr>
        <w:t>Котк</w:t>
      </w:r>
      <w:proofErr w:type="spellEnd"/>
      <w:r w:rsidRPr="005D2553">
        <w:rPr>
          <w:rFonts w:ascii="Liberation Serif" w:hAnsi="Liberation Serif"/>
        </w:rPr>
        <w:t xml:space="preserve"> тс = 0,8;</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 xml:space="preserve">от 0,6 - 1,2 включительно - </w:t>
      </w:r>
      <w:proofErr w:type="spellStart"/>
      <w:r w:rsidRPr="005D2553">
        <w:rPr>
          <w:rFonts w:ascii="Liberation Serif" w:hAnsi="Liberation Serif"/>
        </w:rPr>
        <w:t>Котк</w:t>
      </w:r>
      <w:proofErr w:type="spellEnd"/>
      <w:r w:rsidRPr="005D2553">
        <w:rPr>
          <w:rFonts w:ascii="Liberation Serif" w:hAnsi="Liberation Serif"/>
        </w:rPr>
        <w:t xml:space="preserve"> тс = 0,6;</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 xml:space="preserve">свыше 1,2 - </w:t>
      </w:r>
      <w:proofErr w:type="spellStart"/>
      <w:r w:rsidRPr="005D2553">
        <w:rPr>
          <w:rFonts w:ascii="Liberation Serif" w:hAnsi="Liberation Serif"/>
        </w:rPr>
        <w:t>Котк</w:t>
      </w:r>
      <w:proofErr w:type="spellEnd"/>
      <w:r w:rsidRPr="005D2553">
        <w:rPr>
          <w:rFonts w:ascii="Liberation Serif" w:hAnsi="Liberation Serif"/>
        </w:rPr>
        <w:t xml:space="preserve"> тс = 0,5.</w:t>
      </w:r>
    </w:p>
    <w:p w:rsidR="002F6A6A" w:rsidRPr="005D2553" w:rsidRDefault="002F6A6A" w:rsidP="002F6A6A">
      <w:pPr>
        <w:pStyle w:val="Ab"/>
        <w:rPr>
          <w:rFonts w:ascii="Liberation Serif" w:hAnsi="Liberation Serif"/>
        </w:rPr>
      </w:pPr>
      <w:r w:rsidRPr="005D2553">
        <w:rPr>
          <w:rFonts w:ascii="Liberation Serif" w:hAnsi="Liberation Serif"/>
        </w:rPr>
        <w:t>2)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5D2553">
        <w:rPr>
          <w:rFonts w:ascii="Liberation Serif" w:hAnsi="Liberation Serif"/>
        </w:rPr>
        <w:t>Котк</w:t>
      </w:r>
      <w:proofErr w:type="spellEnd"/>
      <w:r w:rsidRPr="005D2553">
        <w:rPr>
          <w:rFonts w:ascii="Liberation Serif" w:hAnsi="Liberation Serif"/>
        </w:rPr>
        <w:t xml:space="preserve"> </w:t>
      </w:r>
      <w:proofErr w:type="spellStart"/>
      <w:proofErr w:type="gramStart"/>
      <w:r w:rsidRPr="005D2553">
        <w:rPr>
          <w:rFonts w:ascii="Liberation Serif" w:hAnsi="Liberation Serif"/>
        </w:rPr>
        <w:t>ит</w:t>
      </w:r>
      <w:proofErr w:type="spellEnd"/>
      <w:proofErr w:type="gramEnd"/>
      <w:r w:rsidRPr="005D2553">
        <w:rPr>
          <w:rFonts w:ascii="Liberation Serif" w:hAnsi="Liberation Serif"/>
        </w:rPr>
        <w:t>):</w:t>
      </w:r>
    </w:p>
    <w:p w:rsidR="002F6A6A" w:rsidRPr="005D2553" w:rsidRDefault="002F6A6A" w:rsidP="002F6A6A">
      <w:pPr>
        <w:pStyle w:val="Ab"/>
        <w:rPr>
          <w:rFonts w:ascii="Liberation Serif" w:hAnsi="Liberation Serif"/>
        </w:rPr>
      </w:pPr>
      <w:r w:rsidRPr="005D2553">
        <w:rPr>
          <w:rFonts w:ascii="Liberation Serif" w:hAnsi="Liberation Serif"/>
          <w:noProof/>
          <w:lang w:eastAsia="ru-RU"/>
        </w:rPr>
        <w:drawing>
          <wp:inline distT="0" distB="0" distL="0" distR="0">
            <wp:extent cx="1771650" cy="43815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650" cy="438150"/>
                    </a:xfrm>
                    <a:prstGeom prst="rect">
                      <a:avLst/>
                    </a:prstGeom>
                    <a:noFill/>
                    <a:ln>
                      <a:noFill/>
                    </a:ln>
                  </pic:spPr>
                </pic:pic>
              </a:graphicData>
            </a:graphic>
          </wp:inline>
        </w:drawing>
      </w:r>
      <w:r w:rsidRPr="005D2553">
        <w:rPr>
          <w:rFonts w:ascii="Liberation Serif" w:hAnsi="Liberation Serif"/>
        </w:rPr>
        <w:t xml:space="preserve"> (10)</w:t>
      </w:r>
    </w:p>
    <w:p w:rsidR="002F6A6A" w:rsidRPr="005D2553" w:rsidRDefault="002F6A6A" w:rsidP="002F6A6A">
      <w:pPr>
        <w:pStyle w:val="Ab"/>
        <w:rPr>
          <w:rFonts w:ascii="Liberation Serif" w:hAnsi="Liberation Serif"/>
        </w:rPr>
      </w:pPr>
      <w:r w:rsidRPr="005D2553">
        <w:rPr>
          <w:rFonts w:ascii="Liberation Serif" w:hAnsi="Liberation Serif"/>
        </w:rPr>
        <w:t>В зависимости от интенсивности отказов (</w:t>
      </w:r>
      <w:proofErr w:type="spellStart"/>
      <w:r w:rsidRPr="005D2553">
        <w:rPr>
          <w:rFonts w:ascii="Liberation Serif" w:hAnsi="Liberation Serif"/>
        </w:rPr>
        <w:t>Иотк</w:t>
      </w:r>
      <w:proofErr w:type="spellEnd"/>
      <w:r w:rsidRPr="005D2553">
        <w:rPr>
          <w:rFonts w:ascii="Liberation Serif" w:hAnsi="Liberation Serif"/>
        </w:rPr>
        <w:t xml:space="preserve"> </w:t>
      </w:r>
      <w:proofErr w:type="spellStart"/>
      <w:proofErr w:type="gramStart"/>
      <w:r w:rsidRPr="005D2553">
        <w:rPr>
          <w:rFonts w:ascii="Liberation Serif" w:hAnsi="Liberation Serif"/>
        </w:rPr>
        <w:t>ит</w:t>
      </w:r>
      <w:proofErr w:type="spellEnd"/>
      <w:proofErr w:type="gramEnd"/>
      <w:r w:rsidRPr="005D2553">
        <w:rPr>
          <w:rFonts w:ascii="Liberation Serif" w:hAnsi="Liberation Serif"/>
        </w:rPr>
        <w:t>) определяется показатель надежности теплового источника (</w:t>
      </w:r>
      <w:proofErr w:type="spellStart"/>
      <w:r w:rsidRPr="005D2553">
        <w:rPr>
          <w:rFonts w:ascii="Liberation Serif" w:hAnsi="Liberation Serif"/>
        </w:rPr>
        <w:t>Котк</w:t>
      </w:r>
      <w:proofErr w:type="spellEnd"/>
      <w:r w:rsidRPr="005D2553">
        <w:rPr>
          <w:rFonts w:ascii="Liberation Serif" w:hAnsi="Liberation Serif"/>
        </w:rPr>
        <w:t xml:space="preserve"> </w:t>
      </w:r>
      <w:proofErr w:type="spellStart"/>
      <w:r w:rsidRPr="005D2553">
        <w:rPr>
          <w:rFonts w:ascii="Liberation Serif" w:hAnsi="Liberation Serif"/>
        </w:rPr>
        <w:t>ит</w:t>
      </w:r>
      <w:proofErr w:type="spellEnd"/>
      <w:r w:rsidRPr="005D2553">
        <w:rPr>
          <w:rFonts w:ascii="Liberation Serif" w:hAnsi="Liberation Serif"/>
        </w:rPr>
        <w:t>):</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 xml:space="preserve">до 0,2 включительно - </w:t>
      </w:r>
      <w:proofErr w:type="spellStart"/>
      <w:r w:rsidRPr="005D2553">
        <w:rPr>
          <w:rFonts w:ascii="Liberation Serif" w:hAnsi="Liberation Serif"/>
        </w:rPr>
        <w:t>Котк</w:t>
      </w:r>
      <w:proofErr w:type="spellEnd"/>
      <w:r w:rsidRPr="005D2553">
        <w:rPr>
          <w:rFonts w:ascii="Liberation Serif" w:hAnsi="Liberation Serif"/>
        </w:rPr>
        <w:t xml:space="preserve"> </w:t>
      </w:r>
      <w:proofErr w:type="spellStart"/>
      <w:proofErr w:type="gramStart"/>
      <w:r w:rsidRPr="005D2553">
        <w:rPr>
          <w:rFonts w:ascii="Liberation Serif" w:hAnsi="Liberation Serif"/>
        </w:rPr>
        <w:t>ит</w:t>
      </w:r>
      <w:proofErr w:type="spellEnd"/>
      <w:proofErr w:type="gramEnd"/>
      <w:r w:rsidRPr="005D2553">
        <w:rPr>
          <w:rFonts w:ascii="Liberation Serif" w:hAnsi="Liberation Serif"/>
        </w:rPr>
        <w:t xml:space="preserve"> = 0,6;</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 xml:space="preserve">от 0,2 до 0,6 включительно - </w:t>
      </w:r>
      <w:proofErr w:type="spellStart"/>
      <w:r w:rsidRPr="005D2553">
        <w:rPr>
          <w:rFonts w:ascii="Liberation Serif" w:hAnsi="Liberation Serif"/>
        </w:rPr>
        <w:t>Котк</w:t>
      </w:r>
      <w:proofErr w:type="spellEnd"/>
      <w:r w:rsidRPr="005D2553">
        <w:rPr>
          <w:rFonts w:ascii="Liberation Serif" w:hAnsi="Liberation Serif"/>
        </w:rPr>
        <w:t xml:space="preserve"> </w:t>
      </w:r>
      <w:proofErr w:type="spellStart"/>
      <w:proofErr w:type="gramStart"/>
      <w:r w:rsidRPr="005D2553">
        <w:rPr>
          <w:rFonts w:ascii="Liberation Serif" w:hAnsi="Liberation Serif"/>
        </w:rPr>
        <w:t>ит</w:t>
      </w:r>
      <w:proofErr w:type="spellEnd"/>
      <w:proofErr w:type="gramEnd"/>
      <w:r w:rsidRPr="005D2553">
        <w:rPr>
          <w:rFonts w:ascii="Liberation Serif" w:hAnsi="Liberation Serif"/>
        </w:rPr>
        <w:t xml:space="preserve"> = 0,8;</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 xml:space="preserve">от 0,6 - 1,2 включительно - </w:t>
      </w:r>
      <w:proofErr w:type="spellStart"/>
      <w:r w:rsidRPr="005D2553">
        <w:rPr>
          <w:rFonts w:ascii="Liberation Serif" w:hAnsi="Liberation Serif"/>
        </w:rPr>
        <w:t>Котк</w:t>
      </w:r>
      <w:proofErr w:type="spellEnd"/>
      <w:r w:rsidRPr="005D2553">
        <w:rPr>
          <w:rFonts w:ascii="Liberation Serif" w:hAnsi="Liberation Serif"/>
        </w:rPr>
        <w:t xml:space="preserve"> </w:t>
      </w:r>
      <w:proofErr w:type="spellStart"/>
      <w:proofErr w:type="gramStart"/>
      <w:r w:rsidRPr="005D2553">
        <w:rPr>
          <w:rFonts w:ascii="Liberation Serif" w:hAnsi="Liberation Serif"/>
        </w:rPr>
        <w:t>ит</w:t>
      </w:r>
      <w:proofErr w:type="spellEnd"/>
      <w:proofErr w:type="gramEnd"/>
      <w:r w:rsidRPr="005D2553">
        <w:rPr>
          <w:rFonts w:ascii="Liberation Serif" w:hAnsi="Liberation Serif"/>
        </w:rPr>
        <w:t xml:space="preserve"> = 1,0.</w:t>
      </w:r>
    </w:p>
    <w:p w:rsidR="002F6A6A" w:rsidRPr="005D2553" w:rsidRDefault="002F6A6A" w:rsidP="00876FF6">
      <w:pPr>
        <w:pStyle w:val="Ab"/>
        <w:numPr>
          <w:ilvl w:val="0"/>
          <w:numId w:val="26"/>
        </w:numPr>
        <w:tabs>
          <w:tab w:val="left" w:pos="851"/>
        </w:tabs>
        <w:ind w:left="0" w:firstLine="567"/>
        <w:rPr>
          <w:rFonts w:ascii="Liberation Serif" w:hAnsi="Liberation Serif"/>
        </w:rPr>
      </w:pPr>
      <w:r w:rsidRPr="005D2553">
        <w:rPr>
          <w:rFonts w:ascii="Liberation Serif" w:hAnsi="Liberation Serif"/>
        </w:rPr>
        <w:t xml:space="preserve">Показатель относительного аварийного </w:t>
      </w:r>
      <w:proofErr w:type="spellStart"/>
      <w:r w:rsidRPr="005D2553">
        <w:rPr>
          <w:rFonts w:ascii="Liberation Serif" w:hAnsi="Liberation Serif"/>
        </w:rPr>
        <w:t>недоотпуска</w:t>
      </w:r>
      <w:proofErr w:type="spellEnd"/>
      <w:r w:rsidRPr="005D2553">
        <w:rPr>
          <w:rFonts w:ascii="Liberation Serif" w:hAnsi="Liberation Serif"/>
        </w:rPr>
        <w:t xml:space="preserve"> тепла (</w:t>
      </w:r>
      <w:proofErr w:type="spellStart"/>
      <w:r w:rsidRPr="005D2553">
        <w:rPr>
          <w:rFonts w:ascii="Liberation Serif" w:hAnsi="Liberation Serif"/>
        </w:rPr>
        <w:t>Кнед</w:t>
      </w:r>
      <w:proofErr w:type="spellEnd"/>
      <w:r w:rsidRPr="005D2553">
        <w:rPr>
          <w:rFonts w:ascii="Liberation Serif" w:hAnsi="Liberation Serif"/>
        </w:rPr>
        <w:t xml:space="preserve">) в результате внеплановых отключений </w:t>
      </w:r>
      <w:proofErr w:type="spellStart"/>
      <w:r w:rsidRPr="005D2553">
        <w:rPr>
          <w:rFonts w:ascii="Liberation Serif" w:hAnsi="Liberation Serif"/>
        </w:rPr>
        <w:t>теплопотребляющих</w:t>
      </w:r>
      <w:proofErr w:type="spellEnd"/>
      <w:r w:rsidRPr="005D2553">
        <w:rPr>
          <w:rFonts w:ascii="Liberation Serif" w:hAnsi="Liberation Serif"/>
        </w:rPr>
        <w:t xml:space="preserve"> установок потребителей определяется по формуле:</w:t>
      </w:r>
    </w:p>
    <w:p w:rsidR="002F6A6A" w:rsidRPr="005D2553" w:rsidRDefault="002F6A6A" w:rsidP="002F6A6A">
      <w:pPr>
        <w:pStyle w:val="Ab"/>
        <w:rPr>
          <w:rFonts w:ascii="Liberation Serif" w:hAnsi="Liberation Serif"/>
        </w:rPr>
      </w:pPr>
      <w:r w:rsidRPr="005D2553">
        <w:rPr>
          <w:rFonts w:ascii="Liberation Serif" w:hAnsi="Liberation Serif"/>
          <w:noProof/>
          <w:lang w:eastAsia="ru-RU"/>
        </w:rPr>
        <w:drawing>
          <wp:inline distT="0" distB="0" distL="0" distR="0">
            <wp:extent cx="1857375" cy="457200"/>
            <wp:effectExtent l="0" t="0" r="9525"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57375" cy="457200"/>
                    </a:xfrm>
                    <a:prstGeom prst="rect">
                      <a:avLst/>
                    </a:prstGeom>
                    <a:noFill/>
                    <a:ln>
                      <a:noFill/>
                    </a:ln>
                  </pic:spPr>
                </pic:pic>
              </a:graphicData>
            </a:graphic>
          </wp:inline>
        </w:drawing>
      </w:r>
      <w:r w:rsidRPr="005D2553">
        <w:rPr>
          <w:rFonts w:ascii="Liberation Serif" w:hAnsi="Liberation Serif"/>
        </w:rPr>
        <w:t>, (11)</w:t>
      </w:r>
    </w:p>
    <w:p w:rsidR="002F6A6A" w:rsidRPr="005D2553" w:rsidRDefault="002F6A6A" w:rsidP="002F6A6A">
      <w:pPr>
        <w:pStyle w:val="Ab"/>
        <w:rPr>
          <w:rFonts w:ascii="Liberation Serif" w:hAnsi="Liberation Serif"/>
        </w:rPr>
      </w:pPr>
      <w:r w:rsidRPr="005D2553">
        <w:rPr>
          <w:rFonts w:ascii="Liberation Serif" w:hAnsi="Liberation Serif"/>
        </w:rPr>
        <w:t>где</w:t>
      </w:r>
    </w:p>
    <w:p w:rsidR="002F6A6A" w:rsidRPr="005D2553" w:rsidRDefault="002F6A6A" w:rsidP="002F6A6A">
      <w:pPr>
        <w:pStyle w:val="Ab"/>
        <w:rPr>
          <w:rFonts w:ascii="Liberation Serif" w:hAnsi="Liberation Serif"/>
        </w:rPr>
      </w:pPr>
      <w:r w:rsidRPr="005D2553">
        <w:rPr>
          <w:rFonts w:ascii="Liberation Serif" w:hAnsi="Liberation Serif"/>
          <w:noProof/>
          <w:lang w:eastAsia="ru-RU"/>
        </w:rPr>
        <w:drawing>
          <wp:inline distT="0" distB="0" distL="0" distR="0">
            <wp:extent cx="485775" cy="219075"/>
            <wp:effectExtent l="0" t="0" r="9525" b="952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5D2553">
        <w:rPr>
          <w:rFonts w:ascii="Liberation Serif" w:hAnsi="Liberation Serif"/>
        </w:rPr>
        <w:t xml:space="preserve"> - </w:t>
      </w:r>
      <w:proofErr w:type="spellStart"/>
      <w:r w:rsidRPr="005D2553">
        <w:rPr>
          <w:rFonts w:ascii="Liberation Serif" w:hAnsi="Liberation Serif"/>
        </w:rPr>
        <w:t>недоотпуск</w:t>
      </w:r>
      <w:proofErr w:type="spellEnd"/>
      <w:r w:rsidRPr="005D2553">
        <w:rPr>
          <w:rFonts w:ascii="Liberation Serif" w:hAnsi="Liberation Serif"/>
        </w:rPr>
        <w:t xml:space="preserve"> тепла;</w:t>
      </w:r>
    </w:p>
    <w:p w:rsidR="002F6A6A" w:rsidRPr="005D2553" w:rsidRDefault="002F6A6A" w:rsidP="002F6A6A">
      <w:pPr>
        <w:pStyle w:val="Ab"/>
        <w:rPr>
          <w:rFonts w:ascii="Liberation Serif" w:hAnsi="Liberation Serif"/>
        </w:rPr>
      </w:pPr>
      <w:r w:rsidRPr="005D2553">
        <w:rPr>
          <w:rFonts w:ascii="Liberation Serif" w:hAnsi="Liberation Serif"/>
          <w:noProof/>
          <w:lang w:eastAsia="ru-RU"/>
        </w:rPr>
        <w:drawing>
          <wp:inline distT="0" distB="0" distL="0" distR="0">
            <wp:extent cx="514350" cy="219075"/>
            <wp:effectExtent l="0" t="0" r="0" b="952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4350" cy="219075"/>
                    </a:xfrm>
                    <a:prstGeom prst="rect">
                      <a:avLst/>
                    </a:prstGeom>
                    <a:noFill/>
                    <a:ln>
                      <a:noFill/>
                    </a:ln>
                  </pic:spPr>
                </pic:pic>
              </a:graphicData>
            </a:graphic>
          </wp:inline>
        </w:drawing>
      </w:r>
      <w:r w:rsidRPr="005D2553">
        <w:rPr>
          <w:rFonts w:ascii="Liberation Serif" w:hAnsi="Liberation Serif"/>
        </w:rPr>
        <w:t xml:space="preserve"> - фактический отпуск тепла системой теплоснабжения.</w:t>
      </w:r>
    </w:p>
    <w:p w:rsidR="002F6A6A" w:rsidRPr="005D2553" w:rsidRDefault="002F6A6A" w:rsidP="002F6A6A">
      <w:pPr>
        <w:pStyle w:val="Ab"/>
        <w:rPr>
          <w:rFonts w:ascii="Liberation Serif" w:hAnsi="Liberation Serif"/>
        </w:rPr>
      </w:pPr>
      <w:r w:rsidRPr="005D2553">
        <w:rPr>
          <w:rFonts w:ascii="Liberation Serif" w:hAnsi="Liberation Serif"/>
        </w:rPr>
        <w:t xml:space="preserve">В зависимости от величины относительного </w:t>
      </w:r>
      <w:proofErr w:type="spellStart"/>
      <w:r w:rsidRPr="005D2553">
        <w:rPr>
          <w:rFonts w:ascii="Liberation Serif" w:hAnsi="Liberation Serif"/>
        </w:rPr>
        <w:t>недоотпуска</w:t>
      </w:r>
      <w:proofErr w:type="spellEnd"/>
      <w:r w:rsidRPr="005D2553">
        <w:rPr>
          <w:rFonts w:ascii="Liberation Serif" w:hAnsi="Liberation Serif"/>
        </w:rPr>
        <w:t xml:space="preserve"> тепла (</w:t>
      </w:r>
      <w:proofErr w:type="spellStart"/>
      <w:proofErr w:type="gramStart"/>
      <w:r w:rsidRPr="005D2553">
        <w:rPr>
          <w:rFonts w:ascii="Liberation Serif" w:hAnsi="Liberation Serif"/>
        </w:rPr>
        <w:t>Q</w:t>
      </w:r>
      <w:proofErr w:type="gramEnd"/>
      <w:r w:rsidRPr="005D2553">
        <w:rPr>
          <w:rFonts w:ascii="Liberation Serif" w:hAnsi="Liberation Serif"/>
        </w:rPr>
        <w:t>нед</w:t>
      </w:r>
      <w:proofErr w:type="spellEnd"/>
      <w:r w:rsidRPr="005D2553">
        <w:rPr>
          <w:rFonts w:ascii="Liberation Serif" w:hAnsi="Liberation Serif"/>
        </w:rPr>
        <w:t>) определяется показатель надежности (</w:t>
      </w:r>
      <w:proofErr w:type="spellStart"/>
      <w:r w:rsidRPr="005D2553">
        <w:rPr>
          <w:rFonts w:ascii="Liberation Serif" w:hAnsi="Liberation Serif"/>
        </w:rPr>
        <w:t>Кнед</w:t>
      </w:r>
      <w:proofErr w:type="spellEnd"/>
      <w:r w:rsidRPr="005D2553">
        <w:rPr>
          <w:rFonts w:ascii="Liberation Serif" w:hAnsi="Liberation Serif"/>
        </w:rPr>
        <w:t>):</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lastRenderedPageBreak/>
        <w:t xml:space="preserve">до 0,1% включительно - </w:t>
      </w:r>
      <w:proofErr w:type="spellStart"/>
      <w:r w:rsidRPr="005D2553">
        <w:rPr>
          <w:rFonts w:ascii="Liberation Serif" w:hAnsi="Liberation Serif"/>
        </w:rPr>
        <w:t>Кнед</w:t>
      </w:r>
      <w:proofErr w:type="spellEnd"/>
      <w:r w:rsidRPr="005D2553">
        <w:rPr>
          <w:rFonts w:ascii="Liberation Serif" w:hAnsi="Liberation Serif"/>
        </w:rPr>
        <w:t xml:space="preserve"> = 1,0;</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 xml:space="preserve">от 0,1% до 0,3% включительно - </w:t>
      </w:r>
      <w:proofErr w:type="spellStart"/>
      <w:r w:rsidRPr="005D2553">
        <w:rPr>
          <w:rFonts w:ascii="Liberation Serif" w:hAnsi="Liberation Serif"/>
        </w:rPr>
        <w:t>Кнед</w:t>
      </w:r>
      <w:proofErr w:type="spellEnd"/>
      <w:r w:rsidRPr="005D2553">
        <w:rPr>
          <w:rFonts w:ascii="Liberation Serif" w:hAnsi="Liberation Serif"/>
        </w:rPr>
        <w:t xml:space="preserve"> = 0,8;</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 xml:space="preserve">от 0,3% до 0,5% включительно - </w:t>
      </w:r>
      <w:proofErr w:type="spellStart"/>
      <w:r w:rsidRPr="005D2553">
        <w:rPr>
          <w:rFonts w:ascii="Liberation Serif" w:hAnsi="Liberation Serif"/>
        </w:rPr>
        <w:t>Кнед</w:t>
      </w:r>
      <w:proofErr w:type="spellEnd"/>
      <w:r w:rsidRPr="005D2553">
        <w:rPr>
          <w:rFonts w:ascii="Liberation Serif" w:hAnsi="Liberation Serif"/>
        </w:rPr>
        <w:t xml:space="preserve"> = 0,6;</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 xml:space="preserve">от 0,5% до 1,0% включительно - </w:t>
      </w:r>
      <w:proofErr w:type="spellStart"/>
      <w:r w:rsidRPr="005D2553">
        <w:rPr>
          <w:rFonts w:ascii="Liberation Serif" w:hAnsi="Liberation Serif"/>
        </w:rPr>
        <w:t>Кнед</w:t>
      </w:r>
      <w:proofErr w:type="spellEnd"/>
      <w:r w:rsidRPr="005D2553">
        <w:rPr>
          <w:rFonts w:ascii="Liberation Serif" w:hAnsi="Liberation Serif"/>
        </w:rPr>
        <w:t xml:space="preserve"> = 0,5;</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 xml:space="preserve">свыше 1,0% - </w:t>
      </w:r>
      <w:proofErr w:type="spellStart"/>
      <w:r w:rsidRPr="005D2553">
        <w:rPr>
          <w:rFonts w:ascii="Liberation Serif" w:hAnsi="Liberation Serif"/>
        </w:rPr>
        <w:t>Кнед</w:t>
      </w:r>
      <w:proofErr w:type="spellEnd"/>
      <w:r w:rsidRPr="005D2553">
        <w:rPr>
          <w:rFonts w:ascii="Liberation Serif" w:hAnsi="Liberation Serif"/>
        </w:rPr>
        <w:t xml:space="preserve"> = 0,2.</w:t>
      </w:r>
    </w:p>
    <w:p w:rsidR="002F6A6A" w:rsidRPr="005D2553" w:rsidRDefault="002F6A6A" w:rsidP="00876FF6">
      <w:pPr>
        <w:pStyle w:val="Ab"/>
        <w:numPr>
          <w:ilvl w:val="0"/>
          <w:numId w:val="26"/>
        </w:numPr>
        <w:tabs>
          <w:tab w:val="left" w:pos="993"/>
        </w:tabs>
        <w:ind w:left="0" w:firstLine="567"/>
        <w:rPr>
          <w:rFonts w:ascii="Liberation Serif" w:hAnsi="Liberation Serif"/>
        </w:rPr>
      </w:pPr>
      <w:r w:rsidRPr="005D2553">
        <w:rPr>
          <w:rFonts w:ascii="Liberation Serif" w:hAnsi="Liberation Serif"/>
        </w:rPr>
        <w:t>Показатель укомплектованности ремонтным и оперативно-ремонтным персоналом (</w:t>
      </w:r>
      <w:proofErr w:type="spellStart"/>
      <w:r w:rsidRPr="005D2553">
        <w:rPr>
          <w:rFonts w:ascii="Liberation Serif" w:hAnsi="Liberation Serif"/>
        </w:rPr>
        <w:t>Кп</w:t>
      </w:r>
      <w:proofErr w:type="spellEnd"/>
      <w:r w:rsidRPr="005D2553">
        <w:rPr>
          <w:rFonts w:ascii="Liberation Serif" w:hAnsi="Liberation Serif"/>
        </w:rPr>
        <w:t>) определяется как отношение фактической численности к численности по действующим нормативам, но не более 1,0.</w:t>
      </w:r>
    </w:p>
    <w:p w:rsidR="002F6A6A" w:rsidRPr="005D2553" w:rsidRDefault="002F6A6A" w:rsidP="00876FF6">
      <w:pPr>
        <w:pStyle w:val="Ab"/>
        <w:numPr>
          <w:ilvl w:val="0"/>
          <w:numId w:val="26"/>
        </w:numPr>
        <w:tabs>
          <w:tab w:val="left" w:pos="993"/>
        </w:tabs>
        <w:ind w:left="0" w:firstLine="567"/>
        <w:rPr>
          <w:rFonts w:ascii="Liberation Serif" w:hAnsi="Liberation Serif"/>
        </w:rPr>
      </w:pPr>
      <w:r w:rsidRPr="005D2553">
        <w:rPr>
          <w:rFonts w:ascii="Liberation Serif" w:hAnsi="Liberation Serif"/>
        </w:rPr>
        <w:t>Показатель оснащенности машинами, специальными механизмами и оборудованием (</w:t>
      </w:r>
      <w:proofErr w:type="gramStart"/>
      <w:r w:rsidRPr="005D2553">
        <w:rPr>
          <w:rFonts w:ascii="Liberation Serif" w:hAnsi="Liberation Serif"/>
        </w:rPr>
        <w:t>Км</w:t>
      </w:r>
      <w:proofErr w:type="gramEnd"/>
      <w:r w:rsidRPr="005D2553">
        <w:rPr>
          <w:rFonts w:ascii="Liberation Serif" w:hAnsi="Liberation Serif"/>
        </w:rPr>
        <w:t>) принимается как среднее отношение фактического наличия к количеству, определенному по нормативам, по основной номенклатуре:</w:t>
      </w:r>
    </w:p>
    <w:p w:rsidR="002F6A6A" w:rsidRPr="005D2553" w:rsidRDefault="002F6A6A" w:rsidP="002F6A6A">
      <w:pPr>
        <w:pStyle w:val="Ab"/>
        <w:rPr>
          <w:rFonts w:ascii="Liberation Serif" w:hAnsi="Liberation Serif"/>
        </w:rPr>
      </w:pPr>
      <w:r w:rsidRPr="005D2553">
        <w:rPr>
          <w:rFonts w:ascii="Liberation Serif" w:hAnsi="Liberation Serif"/>
          <w:noProof/>
          <w:position w:val="-24"/>
          <w:lang w:eastAsia="ru-RU"/>
        </w:rPr>
        <w:drawing>
          <wp:inline distT="0" distB="0" distL="0" distR="0">
            <wp:extent cx="1095375" cy="457200"/>
            <wp:effectExtent l="0" t="0" r="9525"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r w:rsidRPr="005D2553">
        <w:rPr>
          <w:rFonts w:ascii="Liberation Serif" w:hAnsi="Liberation Serif"/>
        </w:rPr>
        <w:t>, (12)</w:t>
      </w:r>
    </w:p>
    <w:p w:rsidR="002F6A6A" w:rsidRPr="005D2553" w:rsidRDefault="002F6A6A" w:rsidP="002F6A6A">
      <w:pPr>
        <w:pStyle w:val="Ab"/>
        <w:rPr>
          <w:rFonts w:ascii="Liberation Serif" w:hAnsi="Liberation Serif"/>
        </w:rPr>
      </w:pPr>
      <w:r w:rsidRPr="005D2553">
        <w:rPr>
          <w:rFonts w:ascii="Liberation Serif" w:hAnsi="Liberation Serif"/>
        </w:rPr>
        <w:t>где</w:t>
      </w:r>
    </w:p>
    <w:p w:rsidR="002F6A6A" w:rsidRPr="005D2553" w:rsidRDefault="002F6A6A" w:rsidP="002F6A6A">
      <w:pPr>
        <w:pStyle w:val="Ab"/>
        <w:rPr>
          <w:rFonts w:ascii="Liberation Serif" w:hAnsi="Liberation Serif"/>
        </w:rPr>
      </w:pPr>
      <w:r w:rsidRPr="005D2553">
        <w:rPr>
          <w:rFonts w:ascii="Liberation Serif" w:hAnsi="Liberation Serif"/>
          <w:noProof/>
          <w:position w:val="-12"/>
          <w:lang w:eastAsia="ru-RU"/>
        </w:rPr>
        <w:drawing>
          <wp:inline distT="0" distB="0" distL="0" distR="0">
            <wp:extent cx="238125" cy="266700"/>
            <wp:effectExtent l="0" t="0" r="952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5D2553">
        <w:rPr>
          <w:rFonts w:ascii="Liberation Serif" w:hAnsi="Liberation Serif"/>
        </w:rPr>
        <w:t xml:space="preserve">, </w:t>
      </w:r>
      <w:r w:rsidRPr="005D2553">
        <w:rPr>
          <w:rFonts w:ascii="Liberation Serif" w:hAnsi="Liberation Serif"/>
          <w:noProof/>
          <w:position w:val="-12"/>
          <w:lang w:eastAsia="ru-RU"/>
        </w:rPr>
        <w:drawing>
          <wp:inline distT="0" distB="0" distL="0" distR="0">
            <wp:extent cx="238125" cy="266700"/>
            <wp:effectExtent l="0" t="0" r="952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5D2553">
        <w:rPr>
          <w:rFonts w:ascii="Liberation Serif" w:hAnsi="Liberation Serif"/>
        </w:rPr>
        <w:t xml:space="preserve"> - показатели, относящиеся к данному виду машин, механизмов, оборудования;</w:t>
      </w:r>
    </w:p>
    <w:p w:rsidR="002F6A6A" w:rsidRPr="005D2553" w:rsidRDefault="002F6A6A" w:rsidP="002F6A6A">
      <w:pPr>
        <w:pStyle w:val="Ab"/>
        <w:rPr>
          <w:rFonts w:ascii="Liberation Serif" w:hAnsi="Liberation Serif"/>
        </w:rPr>
      </w:pPr>
      <w:r w:rsidRPr="005D2553">
        <w:rPr>
          <w:rFonts w:ascii="Liberation Serif" w:hAnsi="Liberation Serif"/>
        </w:rPr>
        <w:t>n - число показателей, учтенных в числителе.</w:t>
      </w:r>
    </w:p>
    <w:p w:rsidR="002F6A6A" w:rsidRPr="005D2553" w:rsidRDefault="002F6A6A" w:rsidP="00876FF6">
      <w:pPr>
        <w:pStyle w:val="Ab"/>
        <w:numPr>
          <w:ilvl w:val="0"/>
          <w:numId w:val="26"/>
        </w:numPr>
        <w:tabs>
          <w:tab w:val="left" w:pos="993"/>
        </w:tabs>
        <w:ind w:left="0" w:firstLine="567"/>
        <w:rPr>
          <w:rFonts w:ascii="Liberation Serif" w:hAnsi="Liberation Serif"/>
        </w:rPr>
      </w:pPr>
      <w:r w:rsidRPr="005D2553">
        <w:rPr>
          <w:rFonts w:ascii="Liberation Serif" w:hAnsi="Liberation Serif"/>
        </w:rPr>
        <w:t>Показатель наличия основных материально-технических ресурсов (</w:t>
      </w:r>
      <w:proofErr w:type="spellStart"/>
      <w:r w:rsidRPr="005D2553">
        <w:rPr>
          <w:rFonts w:ascii="Liberation Serif" w:hAnsi="Liberation Serif"/>
        </w:rPr>
        <w:t>Ктр</w:t>
      </w:r>
      <w:proofErr w:type="spellEnd"/>
      <w:r w:rsidRPr="005D2553">
        <w:rPr>
          <w:rFonts w:ascii="Liberation Serif" w:hAnsi="Liberation Serif"/>
        </w:rPr>
        <w:t xml:space="preserve">) определяется аналогично по формуле (11) по основной номенклатуре ресурсов (трубы, компенсаторы, арматура, сварочные материалы и т.п.). Принимаемые для определения значения общего </w:t>
      </w:r>
      <w:proofErr w:type="spellStart"/>
      <w:r w:rsidRPr="005D2553">
        <w:rPr>
          <w:rFonts w:ascii="Liberation Serif" w:hAnsi="Liberation Serif"/>
        </w:rPr>
        <w:t>Ктр</w:t>
      </w:r>
      <w:proofErr w:type="spellEnd"/>
      <w:r w:rsidRPr="005D2553">
        <w:rPr>
          <w:rFonts w:ascii="Liberation Serif" w:hAnsi="Liberation Serif"/>
        </w:rPr>
        <w:t xml:space="preserve"> частные показатели не должны быть выше 1,0.</w:t>
      </w:r>
    </w:p>
    <w:p w:rsidR="002F6A6A" w:rsidRPr="005D2553" w:rsidRDefault="002F6A6A" w:rsidP="00876FF6">
      <w:pPr>
        <w:pStyle w:val="Ab"/>
        <w:numPr>
          <w:ilvl w:val="0"/>
          <w:numId w:val="26"/>
        </w:numPr>
        <w:tabs>
          <w:tab w:val="left" w:pos="993"/>
        </w:tabs>
        <w:ind w:left="0" w:firstLine="567"/>
        <w:rPr>
          <w:rFonts w:ascii="Liberation Serif" w:hAnsi="Liberation Serif"/>
        </w:rPr>
      </w:pPr>
      <w:r w:rsidRPr="005D2553">
        <w:rPr>
          <w:rFonts w:ascii="Liberation Serif" w:hAnsi="Liberation Serif"/>
        </w:rPr>
        <w:t>Показатель укомплектованности передвижными автономными источниками электропитания (Кист)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p>
    <w:p w:rsidR="002F6A6A" w:rsidRPr="005D2553" w:rsidRDefault="002F6A6A" w:rsidP="00876FF6">
      <w:pPr>
        <w:pStyle w:val="Ab"/>
        <w:numPr>
          <w:ilvl w:val="0"/>
          <w:numId w:val="26"/>
        </w:numPr>
        <w:tabs>
          <w:tab w:val="left" w:pos="993"/>
        </w:tabs>
        <w:ind w:left="0" w:firstLine="567"/>
        <w:rPr>
          <w:rFonts w:ascii="Liberation Serif" w:hAnsi="Liberation Serif"/>
        </w:rPr>
      </w:pPr>
      <w:r w:rsidRPr="005D2553">
        <w:rPr>
          <w:rFonts w:ascii="Liberation Serif" w:hAnsi="Liberation Serif"/>
        </w:rPr>
        <w:t>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укомплектованности ремонтным и оперативно-ремонтным персоналом;</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 xml:space="preserve">оснащенности машинами, специальными механизмами и </w:t>
      </w:r>
      <w:r w:rsidRPr="005D2553">
        <w:rPr>
          <w:rFonts w:ascii="Liberation Serif" w:hAnsi="Liberation Serif"/>
        </w:rPr>
        <w:lastRenderedPageBreak/>
        <w:t>оборудованием;</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наличия основных материально-технических ресурсов;</w:t>
      </w:r>
    </w:p>
    <w:p w:rsidR="002F6A6A" w:rsidRPr="005D2553" w:rsidRDefault="002F6A6A" w:rsidP="002F6A6A">
      <w:pPr>
        <w:pStyle w:val="a0"/>
        <w:ind w:left="0" w:firstLine="567"/>
        <w:rPr>
          <w:rFonts w:ascii="Liberation Serif" w:hAnsi="Liberation Serif"/>
        </w:rPr>
      </w:pPr>
      <w:r w:rsidRPr="005D2553">
        <w:rPr>
          <w:rFonts w:ascii="Liberation Serif" w:hAnsi="Liberation Serif"/>
        </w:rPr>
        <w:t>укомплектованности передвижными автономными источниками электропитания для ведения аварийно-восстановительных работ.</w:t>
      </w:r>
    </w:p>
    <w:p w:rsidR="002F6A6A" w:rsidRPr="005D2553" w:rsidRDefault="002F6A6A" w:rsidP="002F6A6A">
      <w:pPr>
        <w:pStyle w:val="Ab"/>
        <w:rPr>
          <w:rFonts w:ascii="Liberation Serif" w:hAnsi="Liberation Serif"/>
        </w:rPr>
      </w:pPr>
      <w:r w:rsidRPr="005D2553">
        <w:rPr>
          <w:rFonts w:ascii="Liberation Serif" w:hAnsi="Liberation Seri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2F6A6A" w:rsidRPr="005D2553" w:rsidRDefault="002F6A6A" w:rsidP="002F6A6A">
      <w:pPr>
        <w:pStyle w:val="Ab"/>
        <w:rPr>
          <w:rFonts w:ascii="Liberation Serif" w:hAnsi="Liberation Serif"/>
        </w:rPr>
      </w:pPr>
      <w:proofErr w:type="spellStart"/>
      <w:r w:rsidRPr="005D2553">
        <w:rPr>
          <w:rFonts w:ascii="Liberation Serif" w:hAnsi="Liberation Serif"/>
        </w:rPr>
        <w:t>Кгот</w:t>
      </w:r>
      <w:proofErr w:type="spellEnd"/>
      <w:r w:rsidRPr="005D2553">
        <w:rPr>
          <w:rFonts w:ascii="Liberation Serif" w:hAnsi="Liberation Serif"/>
        </w:rPr>
        <w:t xml:space="preserve"> = 0,25 * </w:t>
      </w:r>
      <w:proofErr w:type="spellStart"/>
      <w:r w:rsidRPr="005D2553">
        <w:rPr>
          <w:rFonts w:ascii="Liberation Serif" w:hAnsi="Liberation Serif"/>
        </w:rPr>
        <w:t>Кп</w:t>
      </w:r>
      <w:proofErr w:type="spellEnd"/>
      <w:r w:rsidRPr="005D2553">
        <w:rPr>
          <w:rFonts w:ascii="Liberation Serif" w:hAnsi="Liberation Serif"/>
        </w:rPr>
        <w:t xml:space="preserve"> + 0,35 * Км + 0,3 * </w:t>
      </w:r>
      <w:proofErr w:type="spellStart"/>
      <w:r w:rsidRPr="005D2553">
        <w:rPr>
          <w:rFonts w:ascii="Liberation Serif" w:hAnsi="Liberation Serif"/>
        </w:rPr>
        <w:t>Ктр</w:t>
      </w:r>
      <w:proofErr w:type="spellEnd"/>
      <w:r w:rsidRPr="005D2553">
        <w:rPr>
          <w:rFonts w:ascii="Liberation Serif" w:hAnsi="Liberation Serif"/>
        </w:rPr>
        <w:t xml:space="preserve"> + 0,1 * Кист</w:t>
      </w:r>
    </w:p>
    <w:p w:rsidR="002F6A6A" w:rsidRPr="005D2553" w:rsidRDefault="002F6A6A" w:rsidP="002F6A6A">
      <w:pPr>
        <w:pStyle w:val="Ab"/>
        <w:rPr>
          <w:rFonts w:ascii="Liberation Serif" w:hAnsi="Liberation Serif"/>
        </w:rPr>
      </w:pPr>
      <w:r w:rsidRPr="005D2553">
        <w:rPr>
          <w:rFonts w:ascii="Liberation Serif" w:hAnsi="Liberation Serif"/>
        </w:rPr>
        <w:t>Общая оценка готовности дается по категори</w:t>
      </w:r>
      <w:r w:rsidR="0035696D" w:rsidRPr="005D2553">
        <w:rPr>
          <w:rFonts w:ascii="Liberation Serif" w:hAnsi="Liberation Serif"/>
        </w:rPr>
        <w:t>ям, представленным в</w:t>
      </w:r>
      <w:r w:rsidR="00F934CD" w:rsidRPr="005D2553">
        <w:rPr>
          <w:rFonts w:ascii="Liberation Serif" w:hAnsi="Liberation Serif"/>
        </w:rPr>
        <w:t xml:space="preserve"> Таблице </w:t>
      </w:r>
      <w:r w:rsidR="00E6596C">
        <w:rPr>
          <w:rFonts w:ascii="Liberation Serif" w:hAnsi="Liberation Serif"/>
        </w:rPr>
        <w:t>19</w:t>
      </w:r>
      <w:r w:rsidR="0035696D" w:rsidRPr="005D2553">
        <w:rPr>
          <w:rFonts w:ascii="Liberation Serif" w:hAnsi="Liberation Serif"/>
        </w:rPr>
        <w:t>.</w:t>
      </w:r>
    </w:p>
    <w:p w:rsidR="0035696D" w:rsidRPr="005D2553" w:rsidRDefault="0035696D" w:rsidP="0035696D">
      <w:pPr>
        <w:pStyle w:val="af3"/>
        <w:rPr>
          <w:rFonts w:ascii="Liberation Serif" w:hAnsi="Liberation Serif"/>
        </w:rPr>
      </w:pPr>
      <w:bookmarkStart w:id="332" w:name="_Ref13064977"/>
      <w:r w:rsidRPr="005D2553">
        <w:rPr>
          <w:rFonts w:ascii="Liberation Serif" w:hAnsi="Liberation Serif"/>
        </w:rPr>
        <w:t>Таблица</w:t>
      </w:r>
      <w:bookmarkEnd w:id="332"/>
      <w:r w:rsidR="0073647C" w:rsidRPr="005D2553">
        <w:rPr>
          <w:rFonts w:ascii="Liberation Serif" w:hAnsi="Liberation Serif"/>
        </w:rPr>
        <w:t xml:space="preserve"> </w:t>
      </w:r>
      <w:r w:rsidR="00E6596C">
        <w:rPr>
          <w:rFonts w:ascii="Liberation Serif" w:hAnsi="Liberation Serif"/>
        </w:rPr>
        <w:t>19</w:t>
      </w:r>
      <w:r w:rsidRPr="005D2553">
        <w:rPr>
          <w:rFonts w:ascii="Liberation Serif" w:hAnsi="Liberation Serif"/>
        </w:rPr>
        <w:t>. Общая оценка готовности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94"/>
        <w:gridCol w:w="2598"/>
        <w:gridCol w:w="5053"/>
      </w:tblGrid>
      <w:tr w:rsidR="0035696D" w:rsidRPr="005D2553" w:rsidTr="008E3427">
        <w:trPr>
          <w:trHeight w:val="20"/>
          <w:tblHeader/>
          <w:jc w:val="center"/>
        </w:trPr>
        <w:tc>
          <w:tcPr>
            <w:tcW w:w="1192" w:type="pct"/>
            <w:shd w:val="clear" w:color="auto" w:fill="D9D9D9" w:themeFill="background1" w:themeFillShade="D9"/>
            <w:tcMar>
              <w:top w:w="102" w:type="dxa"/>
              <w:left w:w="62" w:type="dxa"/>
              <w:bottom w:w="102" w:type="dxa"/>
              <w:right w:w="62" w:type="dxa"/>
            </w:tcMar>
            <w:vAlign w:val="center"/>
          </w:tcPr>
          <w:p w:rsidR="0035696D" w:rsidRPr="005D2553" w:rsidRDefault="0035696D" w:rsidP="0035696D">
            <w:pPr>
              <w:pStyle w:val="Ab"/>
              <w:spacing w:line="240" w:lineRule="auto"/>
              <w:ind w:firstLine="74"/>
              <w:contextualSpacing w:val="0"/>
              <w:jc w:val="center"/>
              <w:rPr>
                <w:rFonts w:ascii="Liberation Serif" w:hAnsi="Liberation Serif"/>
                <w:b/>
                <w:sz w:val="20"/>
                <w:szCs w:val="20"/>
              </w:rPr>
            </w:pPr>
            <w:proofErr w:type="spellStart"/>
            <w:r w:rsidRPr="005D2553">
              <w:rPr>
                <w:rFonts w:ascii="Liberation Serif" w:hAnsi="Liberation Serif"/>
                <w:b/>
                <w:sz w:val="20"/>
                <w:szCs w:val="20"/>
              </w:rPr>
              <w:t>Кгот</w:t>
            </w:r>
            <w:proofErr w:type="spellEnd"/>
          </w:p>
        </w:tc>
        <w:tc>
          <w:tcPr>
            <w:tcW w:w="1293" w:type="pct"/>
            <w:shd w:val="clear" w:color="auto" w:fill="D9D9D9" w:themeFill="background1" w:themeFillShade="D9"/>
            <w:tcMar>
              <w:top w:w="102" w:type="dxa"/>
              <w:left w:w="62" w:type="dxa"/>
              <w:bottom w:w="102" w:type="dxa"/>
              <w:right w:w="62" w:type="dxa"/>
            </w:tcMar>
            <w:vAlign w:val="center"/>
          </w:tcPr>
          <w:p w:rsidR="0035696D" w:rsidRPr="005D2553" w:rsidRDefault="0035696D" w:rsidP="00EE4749">
            <w:pPr>
              <w:pStyle w:val="Ab"/>
              <w:spacing w:line="240" w:lineRule="auto"/>
              <w:ind w:firstLine="74"/>
              <w:contextualSpacing w:val="0"/>
              <w:jc w:val="center"/>
              <w:rPr>
                <w:rFonts w:ascii="Liberation Serif" w:hAnsi="Liberation Serif"/>
                <w:b/>
                <w:sz w:val="20"/>
                <w:szCs w:val="20"/>
              </w:rPr>
            </w:pPr>
            <w:proofErr w:type="spellStart"/>
            <w:r w:rsidRPr="005D2553">
              <w:rPr>
                <w:rFonts w:ascii="Liberation Serif" w:hAnsi="Liberation Serif"/>
                <w:b/>
                <w:sz w:val="20"/>
                <w:szCs w:val="20"/>
              </w:rPr>
              <w:t>Кп</w:t>
            </w:r>
            <w:proofErr w:type="spellEnd"/>
            <w:r w:rsidRPr="005D2553">
              <w:rPr>
                <w:rFonts w:ascii="Liberation Serif" w:hAnsi="Liberation Serif"/>
                <w:b/>
                <w:sz w:val="20"/>
                <w:szCs w:val="20"/>
              </w:rPr>
              <w:t xml:space="preserve">; Км; </w:t>
            </w:r>
            <w:proofErr w:type="spellStart"/>
            <w:r w:rsidRPr="005D2553">
              <w:rPr>
                <w:rFonts w:ascii="Liberation Serif" w:hAnsi="Liberation Serif"/>
                <w:b/>
                <w:sz w:val="20"/>
                <w:szCs w:val="20"/>
              </w:rPr>
              <w:t>Ктр</w:t>
            </w:r>
            <w:proofErr w:type="spellEnd"/>
          </w:p>
        </w:tc>
        <w:tc>
          <w:tcPr>
            <w:tcW w:w="2515" w:type="pct"/>
            <w:shd w:val="clear" w:color="auto" w:fill="D9D9D9" w:themeFill="background1" w:themeFillShade="D9"/>
            <w:tcMar>
              <w:top w:w="102" w:type="dxa"/>
              <w:left w:w="62" w:type="dxa"/>
              <w:bottom w:w="102" w:type="dxa"/>
              <w:right w:w="62" w:type="dxa"/>
            </w:tcMar>
            <w:vAlign w:val="center"/>
          </w:tcPr>
          <w:p w:rsidR="0035696D" w:rsidRPr="005D2553" w:rsidRDefault="0035696D" w:rsidP="00EE4749">
            <w:pPr>
              <w:pStyle w:val="Ab"/>
              <w:spacing w:line="240" w:lineRule="auto"/>
              <w:ind w:firstLine="74"/>
              <w:contextualSpacing w:val="0"/>
              <w:jc w:val="center"/>
              <w:rPr>
                <w:rFonts w:ascii="Liberation Serif" w:hAnsi="Liberation Serif"/>
                <w:b/>
                <w:sz w:val="20"/>
                <w:szCs w:val="20"/>
              </w:rPr>
            </w:pPr>
            <w:r w:rsidRPr="005D2553">
              <w:rPr>
                <w:rFonts w:ascii="Liberation Serif" w:hAnsi="Liberation Serif"/>
                <w:b/>
                <w:sz w:val="20"/>
                <w:szCs w:val="20"/>
              </w:rPr>
              <w:t>Категория готовности</w:t>
            </w:r>
          </w:p>
        </w:tc>
      </w:tr>
      <w:tr w:rsidR="0035696D" w:rsidRPr="005D2553" w:rsidTr="008E3427">
        <w:trPr>
          <w:trHeight w:val="20"/>
          <w:jc w:val="center"/>
        </w:trPr>
        <w:tc>
          <w:tcPr>
            <w:tcW w:w="1192" w:type="pct"/>
            <w:tcMar>
              <w:top w:w="102" w:type="dxa"/>
              <w:left w:w="62" w:type="dxa"/>
              <w:bottom w:w="102" w:type="dxa"/>
              <w:right w:w="62" w:type="dxa"/>
            </w:tcMar>
            <w:vAlign w:val="center"/>
          </w:tcPr>
          <w:p w:rsidR="0035696D" w:rsidRPr="005D2553" w:rsidRDefault="0035696D" w:rsidP="00EE4749">
            <w:pPr>
              <w:pStyle w:val="Ab"/>
              <w:spacing w:line="240" w:lineRule="auto"/>
              <w:ind w:firstLine="74"/>
              <w:contextualSpacing w:val="0"/>
              <w:jc w:val="center"/>
              <w:rPr>
                <w:rFonts w:ascii="Liberation Serif" w:hAnsi="Liberation Serif"/>
                <w:sz w:val="20"/>
                <w:szCs w:val="20"/>
              </w:rPr>
            </w:pPr>
            <w:r w:rsidRPr="005D2553">
              <w:rPr>
                <w:rFonts w:ascii="Liberation Serif" w:hAnsi="Liberation Serif"/>
                <w:sz w:val="20"/>
                <w:szCs w:val="20"/>
              </w:rPr>
              <w:t>0,85 - 1,0</w:t>
            </w:r>
          </w:p>
        </w:tc>
        <w:tc>
          <w:tcPr>
            <w:tcW w:w="1293" w:type="pct"/>
            <w:tcMar>
              <w:top w:w="102" w:type="dxa"/>
              <w:left w:w="62" w:type="dxa"/>
              <w:bottom w:w="102" w:type="dxa"/>
              <w:right w:w="62" w:type="dxa"/>
            </w:tcMar>
            <w:vAlign w:val="center"/>
          </w:tcPr>
          <w:p w:rsidR="0035696D" w:rsidRPr="005D2553" w:rsidRDefault="0035696D" w:rsidP="00EE4749">
            <w:pPr>
              <w:pStyle w:val="Ab"/>
              <w:spacing w:line="240" w:lineRule="auto"/>
              <w:ind w:firstLine="74"/>
              <w:contextualSpacing w:val="0"/>
              <w:jc w:val="center"/>
              <w:rPr>
                <w:rFonts w:ascii="Liberation Serif" w:hAnsi="Liberation Serif"/>
                <w:sz w:val="20"/>
                <w:szCs w:val="20"/>
              </w:rPr>
            </w:pPr>
            <w:r w:rsidRPr="005D2553">
              <w:rPr>
                <w:rFonts w:ascii="Liberation Serif" w:hAnsi="Liberation Serif"/>
                <w:sz w:val="20"/>
                <w:szCs w:val="20"/>
              </w:rPr>
              <w:t>0,75 и более</w:t>
            </w:r>
          </w:p>
        </w:tc>
        <w:tc>
          <w:tcPr>
            <w:tcW w:w="2515" w:type="pct"/>
            <w:tcMar>
              <w:top w:w="102" w:type="dxa"/>
              <w:left w:w="62" w:type="dxa"/>
              <w:bottom w:w="102" w:type="dxa"/>
              <w:right w:w="62" w:type="dxa"/>
            </w:tcMar>
            <w:vAlign w:val="center"/>
          </w:tcPr>
          <w:p w:rsidR="0035696D" w:rsidRPr="005D2553" w:rsidRDefault="0035696D" w:rsidP="00EE4749">
            <w:pPr>
              <w:pStyle w:val="Ab"/>
              <w:spacing w:line="240" w:lineRule="auto"/>
              <w:ind w:firstLine="74"/>
              <w:contextualSpacing w:val="0"/>
              <w:rPr>
                <w:rFonts w:ascii="Liberation Serif" w:hAnsi="Liberation Serif"/>
                <w:sz w:val="20"/>
                <w:szCs w:val="20"/>
              </w:rPr>
            </w:pPr>
            <w:r w:rsidRPr="005D2553">
              <w:rPr>
                <w:rFonts w:ascii="Liberation Serif" w:hAnsi="Liberation Serif"/>
                <w:sz w:val="20"/>
                <w:szCs w:val="20"/>
              </w:rPr>
              <w:t>удовлетворительная готовность</w:t>
            </w:r>
          </w:p>
        </w:tc>
      </w:tr>
      <w:tr w:rsidR="0035696D" w:rsidRPr="005D2553" w:rsidTr="008E3427">
        <w:trPr>
          <w:trHeight w:val="20"/>
          <w:jc w:val="center"/>
        </w:trPr>
        <w:tc>
          <w:tcPr>
            <w:tcW w:w="1192" w:type="pct"/>
            <w:tcMar>
              <w:top w:w="102" w:type="dxa"/>
              <w:left w:w="62" w:type="dxa"/>
              <w:bottom w:w="102" w:type="dxa"/>
              <w:right w:w="62" w:type="dxa"/>
            </w:tcMar>
            <w:vAlign w:val="center"/>
          </w:tcPr>
          <w:p w:rsidR="0035696D" w:rsidRPr="005D2553" w:rsidRDefault="0035696D" w:rsidP="00EE4749">
            <w:pPr>
              <w:pStyle w:val="Ab"/>
              <w:spacing w:line="240" w:lineRule="auto"/>
              <w:ind w:firstLine="74"/>
              <w:contextualSpacing w:val="0"/>
              <w:jc w:val="center"/>
              <w:rPr>
                <w:rFonts w:ascii="Liberation Serif" w:hAnsi="Liberation Serif"/>
                <w:sz w:val="20"/>
                <w:szCs w:val="20"/>
              </w:rPr>
            </w:pPr>
            <w:r w:rsidRPr="005D2553">
              <w:rPr>
                <w:rFonts w:ascii="Liberation Serif" w:hAnsi="Liberation Serif"/>
                <w:sz w:val="20"/>
                <w:szCs w:val="20"/>
              </w:rPr>
              <w:t>0,85 - 1,0</w:t>
            </w:r>
          </w:p>
        </w:tc>
        <w:tc>
          <w:tcPr>
            <w:tcW w:w="1293" w:type="pct"/>
            <w:tcMar>
              <w:top w:w="102" w:type="dxa"/>
              <w:left w:w="62" w:type="dxa"/>
              <w:bottom w:w="102" w:type="dxa"/>
              <w:right w:w="62" w:type="dxa"/>
            </w:tcMar>
            <w:vAlign w:val="center"/>
          </w:tcPr>
          <w:p w:rsidR="0035696D" w:rsidRPr="005D2553" w:rsidRDefault="0035696D" w:rsidP="00EE4749">
            <w:pPr>
              <w:pStyle w:val="Ab"/>
              <w:spacing w:line="240" w:lineRule="auto"/>
              <w:ind w:firstLine="74"/>
              <w:contextualSpacing w:val="0"/>
              <w:jc w:val="center"/>
              <w:rPr>
                <w:rFonts w:ascii="Liberation Serif" w:hAnsi="Liberation Serif"/>
                <w:sz w:val="20"/>
                <w:szCs w:val="20"/>
              </w:rPr>
            </w:pPr>
            <w:r w:rsidRPr="005D2553">
              <w:rPr>
                <w:rFonts w:ascii="Liberation Serif" w:hAnsi="Liberation Serif"/>
                <w:sz w:val="20"/>
                <w:szCs w:val="20"/>
              </w:rPr>
              <w:t>до 0,75</w:t>
            </w:r>
          </w:p>
        </w:tc>
        <w:tc>
          <w:tcPr>
            <w:tcW w:w="2515" w:type="pct"/>
            <w:tcMar>
              <w:top w:w="102" w:type="dxa"/>
              <w:left w:w="62" w:type="dxa"/>
              <w:bottom w:w="102" w:type="dxa"/>
              <w:right w:w="62" w:type="dxa"/>
            </w:tcMar>
            <w:vAlign w:val="center"/>
          </w:tcPr>
          <w:p w:rsidR="0035696D" w:rsidRPr="005D2553" w:rsidRDefault="0035696D" w:rsidP="00EE4749">
            <w:pPr>
              <w:pStyle w:val="Ab"/>
              <w:spacing w:line="240" w:lineRule="auto"/>
              <w:ind w:firstLine="74"/>
              <w:contextualSpacing w:val="0"/>
              <w:rPr>
                <w:rFonts w:ascii="Liberation Serif" w:hAnsi="Liberation Serif"/>
                <w:sz w:val="20"/>
                <w:szCs w:val="20"/>
              </w:rPr>
            </w:pPr>
            <w:r w:rsidRPr="005D2553">
              <w:rPr>
                <w:rFonts w:ascii="Liberation Serif" w:hAnsi="Liberation Serif"/>
                <w:sz w:val="20"/>
                <w:szCs w:val="20"/>
              </w:rPr>
              <w:t>ограниченная готовность</w:t>
            </w:r>
          </w:p>
        </w:tc>
      </w:tr>
      <w:tr w:rsidR="0035696D" w:rsidRPr="005D2553" w:rsidTr="008E3427">
        <w:trPr>
          <w:trHeight w:val="20"/>
          <w:jc w:val="center"/>
        </w:trPr>
        <w:tc>
          <w:tcPr>
            <w:tcW w:w="1192" w:type="pct"/>
            <w:tcMar>
              <w:top w:w="102" w:type="dxa"/>
              <w:left w:w="62" w:type="dxa"/>
              <w:bottom w:w="102" w:type="dxa"/>
              <w:right w:w="62" w:type="dxa"/>
            </w:tcMar>
            <w:vAlign w:val="center"/>
          </w:tcPr>
          <w:p w:rsidR="0035696D" w:rsidRPr="005D2553" w:rsidRDefault="0035696D" w:rsidP="00EE4749">
            <w:pPr>
              <w:pStyle w:val="Ab"/>
              <w:spacing w:line="240" w:lineRule="auto"/>
              <w:ind w:firstLine="74"/>
              <w:contextualSpacing w:val="0"/>
              <w:jc w:val="center"/>
              <w:rPr>
                <w:rFonts w:ascii="Liberation Serif" w:hAnsi="Liberation Serif"/>
                <w:sz w:val="20"/>
                <w:szCs w:val="20"/>
              </w:rPr>
            </w:pPr>
            <w:r w:rsidRPr="005D2553">
              <w:rPr>
                <w:rFonts w:ascii="Liberation Serif" w:hAnsi="Liberation Serif"/>
                <w:sz w:val="20"/>
                <w:szCs w:val="20"/>
              </w:rPr>
              <w:t>0,7 - 0,84</w:t>
            </w:r>
          </w:p>
        </w:tc>
        <w:tc>
          <w:tcPr>
            <w:tcW w:w="1293" w:type="pct"/>
            <w:tcMar>
              <w:top w:w="102" w:type="dxa"/>
              <w:left w:w="62" w:type="dxa"/>
              <w:bottom w:w="102" w:type="dxa"/>
              <w:right w:w="62" w:type="dxa"/>
            </w:tcMar>
            <w:vAlign w:val="center"/>
          </w:tcPr>
          <w:p w:rsidR="0035696D" w:rsidRPr="005D2553" w:rsidRDefault="0035696D" w:rsidP="00EE4749">
            <w:pPr>
              <w:pStyle w:val="Ab"/>
              <w:spacing w:line="240" w:lineRule="auto"/>
              <w:ind w:firstLine="74"/>
              <w:contextualSpacing w:val="0"/>
              <w:jc w:val="center"/>
              <w:rPr>
                <w:rFonts w:ascii="Liberation Serif" w:hAnsi="Liberation Serif"/>
                <w:sz w:val="20"/>
                <w:szCs w:val="20"/>
              </w:rPr>
            </w:pPr>
            <w:r w:rsidRPr="005D2553">
              <w:rPr>
                <w:rFonts w:ascii="Liberation Serif" w:hAnsi="Liberation Serif"/>
                <w:sz w:val="20"/>
                <w:szCs w:val="20"/>
              </w:rPr>
              <w:t>0,5 и более</w:t>
            </w:r>
          </w:p>
        </w:tc>
        <w:tc>
          <w:tcPr>
            <w:tcW w:w="2515" w:type="pct"/>
            <w:tcMar>
              <w:top w:w="102" w:type="dxa"/>
              <w:left w:w="62" w:type="dxa"/>
              <w:bottom w:w="102" w:type="dxa"/>
              <w:right w:w="62" w:type="dxa"/>
            </w:tcMar>
            <w:vAlign w:val="center"/>
          </w:tcPr>
          <w:p w:rsidR="0035696D" w:rsidRPr="005D2553" w:rsidRDefault="0035696D" w:rsidP="00EE4749">
            <w:pPr>
              <w:pStyle w:val="Ab"/>
              <w:spacing w:line="240" w:lineRule="auto"/>
              <w:ind w:firstLine="74"/>
              <w:contextualSpacing w:val="0"/>
              <w:rPr>
                <w:rFonts w:ascii="Liberation Serif" w:hAnsi="Liberation Serif"/>
                <w:sz w:val="20"/>
                <w:szCs w:val="20"/>
              </w:rPr>
            </w:pPr>
            <w:r w:rsidRPr="005D2553">
              <w:rPr>
                <w:rFonts w:ascii="Liberation Serif" w:hAnsi="Liberation Serif"/>
                <w:sz w:val="20"/>
                <w:szCs w:val="20"/>
              </w:rPr>
              <w:t>ограниченная готовность</w:t>
            </w:r>
          </w:p>
        </w:tc>
      </w:tr>
      <w:tr w:rsidR="0035696D" w:rsidRPr="005D2553" w:rsidTr="008E3427">
        <w:trPr>
          <w:trHeight w:val="20"/>
          <w:jc w:val="center"/>
        </w:trPr>
        <w:tc>
          <w:tcPr>
            <w:tcW w:w="1192" w:type="pct"/>
            <w:tcMar>
              <w:top w:w="102" w:type="dxa"/>
              <w:left w:w="62" w:type="dxa"/>
              <w:bottom w:w="102" w:type="dxa"/>
              <w:right w:w="62" w:type="dxa"/>
            </w:tcMar>
            <w:vAlign w:val="center"/>
          </w:tcPr>
          <w:p w:rsidR="0035696D" w:rsidRPr="005D2553" w:rsidRDefault="0035696D" w:rsidP="00EE4749">
            <w:pPr>
              <w:pStyle w:val="Ab"/>
              <w:spacing w:line="240" w:lineRule="auto"/>
              <w:ind w:firstLine="74"/>
              <w:contextualSpacing w:val="0"/>
              <w:jc w:val="center"/>
              <w:rPr>
                <w:rFonts w:ascii="Liberation Serif" w:hAnsi="Liberation Serif"/>
                <w:sz w:val="20"/>
                <w:szCs w:val="20"/>
              </w:rPr>
            </w:pPr>
            <w:r w:rsidRPr="005D2553">
              <w:rPr>
                <w:rFonts w:ascii="Liberation Serif" w:hAnsi="Liberation Serif"/>
                <w:sz w:val="20"/>
                <w:szCs w:val="20"/>
              </w:rPr>
              <w:t>0,7 - 0,84</w:t>
            </w:r>
          </w:p>
        </w:tc>
        <w:tc>
          <w:tcPr>
            <w:tcW w:w="1293" w:type="pct"/>
            <w:tcMar>
              <w:top w:w="102" w:type="dxa"/>
              <w:left w:w="62" w:type="dxa"/>
              <w:bottom w:w="102" w:type="dxa"/>
              <w:right w:w="62" w:type="dxa"/>
            </w:tcMar>
            <w:vAlign w:val="center"/>
          </w:tcPr>
          <w:p w:rsidR="0035696D" w:rsidRPr="005D2553" w:rsidRDefault="0035696D" w:rsidP="00EE4749">
            <w:pPr>
              <w:pStyle w:val="Ab"/>
              <w:spacing w:line="240" w:lineRule="auto"/>
              <w:ind w:firstLine="74"/>
              <w:contextualSpacing w:val="0"/>
              <w:jc w:val="center"/>
              <w:rPr>
                <w:rFonts w:ascii="Liberation Serif" w:hAnsi="Liberation Serif"/>
                <w:sz w:val="20"/>
                <w:szCs w:val="20"/>
              </w:rPr>
            </w:pPr>
            <w:r w:rsidRPr="005D2553">
              <w:rPr>
                <w:rFonts w:ascii="Liberation Serif" w:hAnsi="Liberation Serif"/>
                <w:sz w:val="20"/>
                <w:szCs w:val="20"/>
              </w:rPr>
              <w:t>до 0,5</w:t>
            </w:r>
          </w:p>
        </w:tc>
        <w:tc>
          <w:tcPr>
            <w:tcW w:w="2515" w:type="pct"/>
            <w:tcMar>
              <w:top w:w="102" w:type="dxa"/>
              <w:left w:w="62" w:type="dxa"/>
              <w:bottom w:w="102" w:type="dxa"/>
              <w:right w:w="62" w:type="dxa"/>
            </w:tcMar>
            <w:vAlign w:val="center"/>
          </w:tcPr>
          <w:p w:rsidR="0035696D" w:rsidRPr="005D2553" w:rsidRDefault="0035696D" w:rsidP="00EE4749">
            <w:pPr>
              <w:pStyle w:val="Ab"/>
              <w:spacing w:line="240" w:lineRule="auto"/>
              <w:ind w:firstLine="74"/>
              <w:contextualSpacing w:val="0"/>
              <w:rPr>
                <w:rFonts w:ascii="Liberation Serif" w:hAnsi="Liberation Serif"/>
                <w:sz w:val="20"/>
                <w:szCs w:val="20"/>
              </w:rPr>
            </w:pPr>
            <w:r w:rsidRPr="005D2553">
              <w:rPr>
                <w:rFonts w:ascii="Liberation Serif" w:hAnsi="Liberation Serif"/>
                <w:sz w:val="20"/>
                <w:szCs w:val="20"/>
              </w:rPr>
              <w:t>неготовность</w:t>
            </w:r>
          </w:p>
        </w:tc>
      </w:tr>
      <w:tr w:rsidR="0035696D" w:rsidRPr="005D2553" w:rsidTr="008E3427">
        <w:trPr>
          <w:trHeight w:val="20"/>
          <w:jc w:val="center"/>
        </w:trPr>
        <w:tc>
          <w:tcPr>
            <w:tcW w:w="1192" w:type="pct"/>
            <w:tcMar>
              <w:top w:w="102" w:type="dxa"/>
              <w:left w:w="62" w:type="dxa"/>
              <w:bottom w:w="102" w:type="dxa"/>
              <w:right w:w="62" w:type="dxa"/>
            </w:tcMar>
            <w:vAlign w:val="center"/>
          </w:tcPr>
          <w:p w:rsidR="0035696D" w:rsidRPr="005D2553" w:rsidRDefault="0035696D" w:rsidP="00EE4749">
            <w:pPr>
              <w:pStyle w:val="Ab"/>
              <w:spacing w:line="240" w:lineRule="auto"/>
              <w:ind w:firstLine="74"/>
              <w:contextualSpacing w:val="0"/>
              <w:jc w:val="center"/>
              <w:rPr>
                <w:rFonts w:ascii="Liberation Serif" w:hAnsi="Liberation Serif"/>
                <w:sz w:val="20"/>
                <w:szCs w:val="20"/>
              </w:rPr>
            </w:pPr>
            <w:r w:rsidRPr="005D2553">
              <w:rPr>
                <w:rFonts w:ascii="Liberation Serif" w:hAnsi="Liberation Serif"/>
                <w:sz w:val="20"/>
                <w:szCs w:val="20"/>
              </w:rPr>
              <w:t>менее 0,7</w:t>
            </w:r>
          </w:p>
        </w:tc>
        <w:tc>
          <w:tcPr>
            <w:tcW w:w="1293" w:type="pct"/>
            <w:tcMar>
              <w:top w:w="102" w:type="dxa"/>
              <w:left w:w="62" w:type="dxa"/>
              <w:bottom w:w="102" w:type="dxa"/>
              <w:right w:w="62" w:type="dxa"/>
            </w:tcMar>
            <w:vAlign w:val="center"/>
          </w:tcPr>
          <w:p w:rsidR="0035696D" w:rsidRPr="005D2553" w:rsidRDefault="0035696D" w:rsidP="00EE4749">
            <w:pPr>
              <w:pStyle w:val="Ab"/>
              <w:spacing w:line="240" w:lineRule="auto"/>
              <w:ind w:firstLine="74"/>
              <w:contextualSpacing w:val="0"/>
              <w:jc w:val="center"/>
              <w:rPr>
                <w:rFonts w:ascii="Liberation Serif" w:hAnsi="Liberation Serif"/>
                <w:sz w:val="20"/>
                <w:szCs w:val="20"/>
              </w:rPr>
            </w:pPr>
            <w:r w:rsidRPr="005D2553">
              <w:rPr>
                <w:rFonts w:ascii="Liberation Serif" w:hAnsi="Liberation Serif"/>
                <w:sz w:val="20"/>
                <w:szCs w:val="20"/>
              </w:rPr>
              <w:t>-</w:t>
            </w:r>
          </w:p>
        </w:tc>
        <w:tc>
          <w:tcPr>
            <w:tcW w:w="2515" w:type="pct"/>
            <w:tcMar>
              <w:top w:w="102" w:type="dxa"/>
              <w:left w:w="62" w:type="dxa"/>
              <w:bottom w:w="102" w:type="dxa"/>
              <w:right w:w="62" w:type="dxa"/>
            </w:tcMar>
            <w:vAlign w:val="center"/>
          </w:tcPr>
          <w:p w:rsidR="0035696D" w:rsidRPr="005D2553" w:rsidRDefault="0035696D" w:rsidP="00EE4749">
            <w:pPr>
              <w:pStyle w:val="Ab"/>
              <w:spacing w:line="240" w:lineRule="auto"/>
              <w:ind w:firstLine="74"/>
              <w:contextualSpacing w:val="0"/>
              <w:rPr>
                <w:rFonts w:ascii="Liberation Serif" w:hAnsi="Liberation Serif"/>
                <w:sz w:val="20"/>
                <w:szCs w:val="20"/>
              </w:rPr>
            </w:pPr>
            <w:r w:rsidRPr="005D2553">
              <w:rPr>
                <w:rFonts w:ascii="Liberation Serif" w:hAnsi="Liberation Serif"/>
                <w:sz w:val="20"/>
                <w:szCs w:val="20"/>
              </w:rPr>
              <w:t>неготовность</w:t>
            </w:r>
          </w:p>
        </w:tc>
      </w:tr>
    </w:tbl>
    <w:p w:rsidR="0035696D" w:rsidRPr="005D2553" w:rsidRDefault="0035696D" w:rsidP="00876FF6">
      <w:pPr>
        <w:pStyle w:val="Ab"/>
        <w:numPr>
          <w:ilvl w:val="0"/>
          <w:numId w:val="26"/>
        </w:numPr>
        <w:tabs>
          <w:tab w:val="left" w:pos="993"/>
        </w:tabs>
        <w:spacing w:before="360"/>
        <w:ind w:left="0" w:firstLine="567"/>
        <w:rPr>
          <w:rFonts w:ascii="Liberation Serif" w:hAnsi="Liberation Serif"/>
        </w:rPr>
      </w:pPr>
      <w:r w:rsidRPr="005D2553">
        <w:rPr>
          <w:rFonts w:ascii="Liberation Serif" w:hAnsi="Liberation Serif"/>
        </w:rPr>
        <w:t>Оценка надежности систем теплоснабжения.</w:t>
      </w:r>
    </w:p>
    <w:p w:rsidR="0035696D" w:rsidRPr="005D2553" w:rsidRDefault="0035696D" w:rsidP="0035696D">
      <w:pPr>
        <w:pStyle w:val="Ab"/>
        <w:rPr>
          <w:rFonts w:ascii="Liberation Serif" w:hAnsi="Liberation Serif"/>
        </w:rPr>
      </w:pPr>
      <w:r w:rsidRPr="005D2553">
        <w:rPr>
          <w:rFonts w:ascii="Liberation Serif" w:hAnsi="Liberation Serif"/>
        </w:rPr>
        <w:t>а) оценка надежности источников тепловой энергии.</w:t>
      </w:r>
    </w:p>
    <w:p w:rsidR="0035696D" w:rsidRPr="005D2553" w:rsidRDefault="0035696D" w:rsidP="0035696D">
      <w:pPr>
        <w:pStyle w:val="Ab"/>
        <w:rPr>
          <w:rFonts w:ascii="Liberation Serif" w:hAnsi="Liberation Serif"/>
        </w:rPr>
      </w:pPr>
      <w:r w:rsidRPr="005D2553">
        <w:rPr>
          <w:rFonts w:ascii="Liberation Serif" w:hAnsi="Liberation Serif"/>
        </w:rPr>
        <w:t xml:space="preserve">В зависимости от полученных показателей надежности </w:t>
      </w:r>
      <w:proofErr w:type="spellStart"/>
      <w:r w:rsidRPr="005D2553">
        <w:rPr>
          <w:rFonts w:ascii="Liberation Serif" w:hAnsi="Liberation Serif"/>
        </w:rPr>
        <w:t>Кэ</w:t>
      </w:r>
      <w:proofErr w:type="spellEnd"/>
      <w:r w:rsidRPr="005D2553">
        <w:rPr>
          <w:rFonts w:ascii="Liberation Serif" w:hAnsi="Liberation Serif"/>
        </w:rPr>
        <w:t xml:space="preserve">, </w:t>
      </w:r>
      <w:proofErr w:type="spellStart"/>
      <w:r w:rsidRPr="005D2553">
        <w:rPr>
          <w:rFonts w:ascii="Liberation Serif" w:hAnsi="Liberation Serif"/>
        </w:rPr>
        <w:t>Кв</w:t>
      </w:r>
      <w:proofErr w:type="spellEnd"/>
      <w:r w:rsidRPr="005D2553">
        <w:rPr>
          <w:rFonts w:ascii="Liberation Serif" w:hAnsi="Liberation Serif"/>
        </w:rPr>
        <w:t xml:space="preserve">, </w:t>
      </w:r>
      <w:proofErr w:type="spellStart"/>
      <w:r w:rsidRPr="005D2553">
        <w:rPr>
          <w:rFonts w:ascii="Liberation Serif" w:hAnsi="Liberation Serif"/>
        </w:rPr>
        <w:t>Кт</w:t>
      </w:r>
      <w:proofErr w:type="spellEnd"/>
      <w:r w:rsidRPr="005D2553">
        <w:rPr>
          <w:rFonts w:ascii="Liberation Serif" w:hAnsi="Liberation Serif"/>
        </w:rPr>
        <w:t xml:space="preserve"> и Ки источники тепловой энергии могут быть оценены как:</w:t>
      </w:r>
    </w:p>
    <w:p w:rsidR="0035696D" w:rsidRPr="005D2553" w:rsidRDefault="0035696D" w:rsidP="0035696D">
      <w:pPr>
        <w:pStyle w:val="a0"/>
        <w:ind w:left="0" w:firstLine="567"/>
        <w:rPr>
          <w:rFonts w:ascii="Liberation Serif" w:hAnsi="Liberation Serif"/>
        </w:rPr>
      </w:pPr>
      <w:r w:rsidRPr="005D2553">
        <w:rPr>
          <w:rFonts w:ascii="Liberation Serif" w:hAnsi="Liberation Serif"/>
        </w:rPr>
        <w:t xml:space="preserve">высоконадежные - при </w:t>
      </w:r>
      <w:proofErr w:type="spellStart"/>
      <w:r w:rsidRPr="005D2553">
        <w:rPr>
          <w:rFonts w:ascii="Liberation Serif" w:hAnsi="Liberation Serif"/>
        </w:rPr>
        <w:t>Кэ</w:t>
      </w:r>
      <w:proofErr w:type="spellEnd"/>
      <w:proofErr w:type="gramStart"/>
      <w:r w:rsidRPr="005D2553">
        <w:rPr>
          <w:rFonts w:ascii="Liberation Serif" w:hAnsi="Liberation Serif"/>
        </w:rPr>
        <w:t xml:space="preserve"> = </w:t>
      </w:r>
      <w:proofErr w:type="spellStart"/>
      <w:r w:rsidRPr="005D2553">
        <w:rPr>
          <w:rFonts w:ascii="Liberation Serif" w:hAnsi="Liberation Serif"/>
        </w:rPr>
        <w:t>К</w:t>
      </w:r>
      <w:proofErr w:type="gramEnd"/>
      <w:r w:rsidRPr="005D2553">
        <w:rPr>
          <w:rFonts w:ascii="Liberation Serif" w:hAnsi="Liberation Serif"/>
        </w:rPr>
        <w:t>в</w:t>
      </w:r>
      <w:proofErr w:type="spellEnd"/>
      <w:r w:rsidRPr="005D2553">
        <w:rPr>
          <w:rFonts w:ascii="Liberation Serif" w:hAnsi="Liberation Serif"/>
        </w:rPr>
        <w:t xml:space="preserve"> = </w:t>
      </w:r>
      <w:proofErr w:type="spellStart"/>
      <w:r w:rsidRPr="005D2553">
        <w:rPr>
          <w:rFonts w:ascii="Liberation Serif" w:hAnsi="Liberation Serif"/>
        </w:rPr>
        <w:t>Кт</w:t>
      </w:r>
      <w:proofErr w:type="spellEnd"/>
      <w:r w:rsidRPr="005D2553">
        <w:rPr>
          <w:rFonts w:ascii="Liberation Serif" w:hAnsi="Liberation Serif"/>
        </w:rPr>
        <w:t xml:space="preserve"> = Ки = 1;</w:t>
      </w:r>
    </w:p>
    <w:p w:rsidR="0035696D" w:rsidRPr="005D2553" w:rsidRDefault="0035696D" w:rsidP="0035696D">
      <w:pPr>
        <w:pStyle w:val="a0"/>
        <w:ind w:left="0" w:firstLine="567"/>
        <w:rPr>
          <w:rFonts w:ascii="Liberation Serif" w:hAnsi="Liberation Serif"/>
        </w:rPr>
      </w:pPr>
      <w:r w:rsidRPr="005D2553">
        <w:rPr>
          <w:rFonts w:ascii="Liberation Serif" w:hAnsi="Liberation Serif"/>
        </w:rPr>
        <w:t xml:space="preserve">надежные - при </w:t>
      </w:r>
      <w:proofErr w:type="spellStart"/>
      <w:r w:rsidRPr="005D2553">
        <w:rPr>
          <w:rFonts w:ascii="Liberation Serif" w:hAnsi="Liberation Serif"/>
        </w:rPr>
        <w:t>Кэ</w:t>
      </w:r>
      <w:proofErr w:type="spellEnd"/>
      <w:proofErr w:type="gramStart"/>
      <w:r w:rsidRPr="005D2553">
        <w:rPr>
          <w:rFonts w:ascii="Liberation Serif" w:hAnsi="Liberation Serif"/>
        </w:rPr>
        <w:t xml:space="preserve"> = </w:t>
      </w:r>
      <w:proofErr w:type="spellStart"/>
      <w:r w:rsidRPr="005D2553">
        <w:rPr>
          <w:rFonts w:ascii="Liberation Serif" w:hAnsi="Liberation Serif"/>
        </w:rPr>
        <w:t>К</w:t>
      </w:r>
      <w:proofErr w:type="gramEnd"/>
      <w:r w:rsidRPr="005D2553">
        <w:rPr>
          <w:rFonts w:ascii="Liberation Serif" w:hAnsi="Liberation Serif"/>
        </w:rPr>
        <w:t>в</w:t>
      </w:r>
      <w:proofErr w:type="spellEnd"/>
      <w:r w:rsidRPr="005D2553">
        <w:rPr>
          <w:rFonts w:ascii="Liberation Serif" w:hAnsi="Liberation Serif"/>
        </w:rPr>
        <w:t xml:space="preserve"> = </w:t>
      </w:r>
      <w:proofErr w:type="spellStart"/>
      <w:r w:rsidRPr="005D2553">
        <w:rPr>
          <w:rFonts w:ascii="Liberation Serif" w:hAnsi="Liberation Serif"/>
        </w:rPr>
        <w:t>Кт</w:t>
      </w:r>
      <w:proofErr w:type="spellEnd"/>
      <w:r w:rsidRPr="005D2553">
        <w:rPr>
          <w:rFonts w:ascii="Liberation Serif" w:hAnsi="Liberation Serif"/>
        </w:rPr>
        <w:t xml:space="preserve"> = 1 и Ки = 0,5;</w:t>
      </w:r>
    </w:p>
    <w:p w:rsidR="0035696D" w:rsidRPr="005D2553" w:rsidRDefault="0035696D" w:rsidP="0035696D">
      <w:pPr>
        <w:pStyle w:val="a0"/>
        <w:ind w:left="0" w:firstLine="567"/>
        <w:rPr>
          <w:rFonts w:ascii="Liberation Serif" w:hAnsi="Liberation Serif"/>
        </w:rPr>
      </w:pPr>
      <w:r w:rsidRPr="005D2553">
        <w:rPr>
          <w:rFonts w:ascii="Liberation Serif" w:hAnsi="Liberation Serif"/>
        </w:rPr>
        <w:t xml:space="preserve">малонадежные - при Ки = 0,5 и при значении меньше 1 одного из показателей </w:t>
      </w:r>
      <w:proofErr w:type="spellStart"/>
      <w:r w:rsidRPr="005D2553">
        <w:rPr>
          <w:rFonts w:ascii="Liberation Serif" w:hAnsi="Liberation Serif"/>
        </w:rPr>
        <w:t>Кэ</w:t>
      </w:r>
      <w:proofErr w:type="spellEnd"/>
      <w:r w:rsidRPr="005D2553">
        <w:rPr>
          <w:rFonts w:ascii="Liberation Serif" w:hAnsi="Liberation Serif"/>
        </w:rPr>
        <w:t xml:space="preserve">, </w:t>
      </w:r>
      <w:proofErr w:type="spellStart"/>
      <w:r w:rsidRPr="005D2553">
        <w:rPr>
          <w:rFonts w:ascii="Liberation Serif" w:hAnsi="Liberation Serif"/>
        </w:rPr>
        <w:t>Кв</w:t>
      </w:r>
      <w:proofErr w:type="spellEnd"/>
      <w:r w:rsidRPr="005D2553">
        <w:rPr>
          <w:rFonts w:ascii="Liberation Serif" w:hAnsi="Liberation Serif"/>
        </w:rPr>
        <w:t xml:space="preserve">, </w:t>
      </w:r>
      <w:proofErr w:type="spellStart"/>
      <w:r w:rsidRPr="005D2553">
        <w:rPr>
          <w:rFonts w:ascii="Liberation Serif" w:hAnsi="Liberation Serif"/>
        </w:rPr>
        <w:t>Кт</w:t>
      </w:r>
      <w:proofErr w:type="spellEnd"/>
      <w:r w:rsidRPr="005D2553">
        <w:rPr>
          <w:rFonts w:ascii="Liberation Serif" w:hAnsi="Liberation Serif"/>
        </w:rPr>
        <w:t>;</w:t>
      </w:r>
    </w:p>
    <w:p w:rsidR="0035696D" w:rsidRPr="005D2553" w:rsidRDefault="0035696D" w:rsidP="0035696D">
      <w:pPr>
        <w:pStyle w:val="a0"/>
        <w:ind w:left="0" w:firstLine="567"/>
        <w:rPr>
          <w:rFonts w:ascii="Liberation Serif" w:hAnsi="Liberation Serif"/>
        </w:rPr>
      </w:pPr>
      <w:r w:rsidRPr="005D2553">
        <w:rPr>
          <w:rFonts w:ascii="Liberation Serif" w:hAnsi="Liberation Serif"/>
        </w:rPr>
        <w:t xml:space="preserve">ненадежные - при Ки = 0,2 и/или значении меньше 1 у 2-х и более показателей </w:t>
      </w:r>
      <w:proofErr w:type="spellStart"/>
      <w:r w:rsidRPr="005D2553">
        <w:rPr>
          <w:rFonts w:ascii="Liberation Serif" w:hAnsi="Liberation Serif"/>
        </w:rPr>
        <w:t>Кэ</w:t>
      </w:r>
      <w:proofErr w:type="spellEnd"/>
      <w:r w:rsidRPr="005D2553">
        <w:rPr>
          <w:rFonts w:ascii="Liberation Serif" w:hAnsi="Liberation Serif"/>
        </w:rPr>
        <w:t xml:space="preserve">, </w:t>
      </w:r>
      <w:proofErr w:type="spellStart"/>
      <w:r w:rsidRPr="005D2553">
        <w:rPr>
          <w:rFonts w:ascii="Liberation Serif" w:hAnsi="Liberation Serif"/>
        </w:rPr>
        <w:t>Кв</w:t>
      </w:r>
      <w:proofErr w:type="spellEnd"/>
      <w:r w:rsidRPr="005D2553">
        <w:rPr>
          <w:rFonts w:ascii="Liberation Serif" w:hAnsi="Liberation Serif"/>
        </w:rPr>
        <w:t xml:space="preserve">, </w:t>
      </w:r>
      <w:proofErr w:type="spellStart"/>
      <w:r w:rsidRPr="005D2553">
        <w:rPr>
          <w:rFonts w:ascii="Liberation Serif" w:hAnsi="Liberation Serif"/>
        </w:rPr>
        <w:t>Кт</w:t>
      </w:r>
      <w:proofErr w:type="spellEnd"/>
      <w:r w:rsidRPr="005D2553">
        <w:rPr>
          <w:rFonts w:ascii="Liberation Serif" w:hAnsi="Liberation Serif"/>
        </w:rPr>
        <w:t>.</w:t>
      </w:r>
    </w:p>
    <w:p w:rsidR="0035696D" w:rsidRPr="005D2553" w:rsidRDefault="0035696D" w:rsidP="0035696D">
      <w:pPr>
        <w:pStyle w:val="Ab"/>
        <w:rPr>
          <w:rFonts w:ascii="Liberation Serif" w:hAnsi="Liberation Serif"/>
        </w:rPr>
      </w:pPr>
      <w:r w:rsidRPr="005D2553">
        <w:rPr>
          <w:rFonts w:ascii="Liberation Serif" w:hAnsi="Liberation Serif"/>
        </w:rPr>
        <w:t>б) оценка надежности тепловых сетей.</w:t>
      </w:r>
    </w:p>
    <w:p w:rsidR="0035696D" w:rsidRPr="005D2553" w:rsidRDefault="0035696D" w:rsidP="0035696D">
      <w:pPr>
        <w:pStyle w:val="Ab"/>
        <w:rPr>
          <w:rFonts w:ascii="Liberation Serif" w:hAnsi="Liberation Serif"/>
        </w:rPr>
      </w:pPr>
      <w:r w:rsidRPr="005D2553">
        <w:rPr>
          <w:rFonts w:ascii="Liberation Serif" w:hAnsi="Liberation Serif"/>
        </w:rPr>
        <w:lastRenderedPageBreak/>
        <w:t>В зависимости от полученных показателей надежности тепловые сети могут быть оценены как:</w:t>
      </w:r>
    </w:p>
    <w:p w:rsidR="0035696D" w:rsidRPr="005D2553" w:rsidRDefault="0035696D" w:rsidP="0035696D">
      <w:pPr>
        <w:pStyle w:val="a0"/>
        <w:ind w:left="0" w:firstLine="567"/>
        <w:rPr>
          <w:rFonts w:ascii="Liberation Serif" w:hAnsi="Liberation Serif"/>
        </w:rPr>
      </w:pPr>
      <w:r w:rsidRPr="005D2553">
        <w:rPr>
          <w:rFonts w:ascii="Liberation Serif" w:hAnsi="Liberation Serif"/>
        </w:rPr>
        <w:t>высоконадежные - более 0,9;</w:t>
      </w:r>
    </w:p>
    <w:p w:rsidR="0035696D" w:rsidRPr="005D2553" w:rsidRDefault="0035696D" w:rsidP="0035696D">
      <w:pPr>
        <w:pStyle w:val="a0"/>
        <w:ind w:left="0" w:firstLine="567"/>
        <w:rPr>
          <w:rFonts w:ascii="Liberation Serif" w:hAnsi="Liberation Serif"/>
        </w:rPr>
      </w:pPr>
      <w:r w:rsidRPr="005D2553">
        <w:rPr>
          <w:rFonts w:ascii="Liberation Serif" w:hAnsi="Liberation Serif"/>
        </w:rPr>
        <w:t>надежные - 0,75 - 0,89;</w:t>
      </w:r>
    </w:p>
    <w:p w:rsidR="0035696D" w:rsidRPr="005D2553" w:rsidRDefault="0035696D" w:rsidP="0035696D">
      <w:pPr>
        <w:pStyle w:val="a0"/>
        <w:ind w:left="0" w:firstLine="567"/>
        <w:rPr>
          <w:rFonts w:ascii="Liberation Serif" w:hAnsi="Liberation Serif"/>
        </w:rPr>
      </w:pPr>
      <w:r w:rsidRPr="005D2553">
        <w:rPr>
          <w:rFonts w:ascii="Liberation Serif" w:hAnsi="Liberation Serif"/>
        </w:rPr>
        <w:t>малонадежные - 0,5 - 0,74;</w:t>
      </w:r>
    </w:p>
    <w:p w:rsidR="0035696D" w:rsidRPr="005D2553" w:rsidRDefault="0035696D" w:rsidP="0035696D">
      <w:pPr>
        <w:pStyle w:val="a0"/>
        <w:ind w:left="0" w:firstLine="567"/>
        <w:rPr>
          <w:rFonts w:ascii="Liberation Serif" w:hAnsi="Liberation Serif"/>
        </w:rPr>
      </w:pPr>
      <w:r w:rsidRPr="005D2553">
        <w:rPr>
          <w:rFonts w:ascii="Liberation Serif" w:hAnsi="Liberation Serif"/>
        </w:rPr>
        <w:t>ненадежные - менее 0,5.</w:t>
      </w:r>
    </w:p>
    <w:p w:rsidR="0035696D" w:rsidRPr="005D2553" w:rsidRDefault="0035696D" w:rsidP="0035696D">
      <w:pPr>
        <w:pStyle w:val="Ab"/>
        <w:rPr>
          <w:rFonts w:ascii="Liberation Serif" w:hAnsi="Liberation Serif"/>
        </w:rPr>
      </w:pPr>
      <w:r w:rsidRPr="005D2553">
        <w:rPr>
          <w:rFonts w:ascii="Liberation Serif" w:hAnsi="Liberation Serif"/>
        </w:rPr>
        <w:t>в) оценка надежности систем теплоснабжения в целом.</w:t>
      </w:r>
    </w:p>
    <w:p w:rsidR="00E6596C" w:rsidRPr="00E6596C" w:rsidRDefault="00E6596C" w:rsidP="00E6596C">
      <w:pPr>
        <w:pStyle w:val="Ab"/>
        <w:rPr>
          <w:rFonts w:ascii="Liberation Serif" w:hAnsi="Liberation Serif"/>
        </w:rPr>
      </w:pPr>
      <w:r w:rsidRPr="00E6596C">
        <w:rPr>
          <w:rFonts w:ascii="Liberation Serif" w:hAnsi="Liberation Serif"/>
        </w:rPr>
        <w:t xml:space="preserve">Показатели надежности каждого критерия источника тепловой энергии Сафакулевского МО удовлетворяют критериям надежности. </w:t>
      </w:r>
    </w:p>
    <w:p w:rsidR="002A3FFF" w:rsidRDefault="00E6596C" w:rsidP="00E6596C">
      <w:pPr>
        <w:pStyle w:val="Ab"/>
        <w:rPr>
          <w:rFonts w:ascii="Liberation Serif" w:hAnsi="Liberation Serif"/>
        </w:rPr>
      </w:pPr>
      <w:r w:rsidRPr="00E6596C">
        <w:rPr>
          <w:rFonts w:ascii="Liberation Serif" w:hAnsi="Liberation Serif"/>
        </w:rPr>
        <w:t>У ресурсоснабжающих организаций (теплоснабжение) Сафакулевского МО разработан и действует план мероприятий по локализации и ликвидации последствий аварий.</w:t>
      </w:r>
      <w:r>
        <w:rPr>
          <w:rFonts w:ascii="Liberation Serif" w:hAnsi="Liberation Serif"/>
        </w:rPr>
        <w:t xml:space="preserve"> </w:t>
      </w:r>
    </w:p>
    <w:p w:rsidR="00E6596C" w:rsidRDefault="00E6596C" w:rsidP="00E6596C">
      <w:pPr>
        <w:pStyle w:val="Ab"/>
        <w:rPr>
          <w:rFonts w:ascii="Liberation Serif" w:hAnsi="Liberation Serif"/>
        </w:rPr>
      </w:pPr>
    </w:p>
    <w:p w:rsidR="00EA58F1" w:rsidRPr="005D2553" w:rsidRDefault="000F251D" w:rsidP="00C02D39">
      <w:pPr>
        <w:pStyle w:val="32"/>
        <w:numPr>
          <w:ilvl w:val="2"/>
          <w:numId w:val="4"/>
        </w:numPr>
        <w:spacing w:line="276" w:lineRule="auto"/>
        <w:ind w:left="0" w:firstLine="567"/>
        <w:rPr>
          <w:rFonts w:ascii="Liberation Serif" w:hAnsi="Liberation Serif"/>
          <w:b w:val="0"/>
          <w:bCs w:val="0"/>
          <w:i w:val="0"/>
          <w:iCs/>
          <w:sz w:val="24"/>
          <w:szCs w:val="24"/>
        </w:rPr>
      </w:pPr>
      <w:bookmarkStart w:id="333" w:name="_Toc172218747"/>
      <w:r w:rsidRPr="005D2553">
        <w:rPr>
          <w:rFonts w:ascii="Liberation Serif" w:hAnsi="Liberation Serif"/>
          <w:b w:val="0"/>
          <w:bCs w:val="0"/>
          <w:i w:val="0"/>
          <w:iCs/>
          <w:sz w:val="24"/>
          <w:szCs w:val="24"/>
        </w:rPr>
        <w:t>ПОТОК ОТКАЗОВ (ЧАСТОТА ОТКАЗОВ) УЧАСТКОВ ТЕПЛОВЫХ СЕТЕЙ</w:t>
      </w:r>
      <w:bookmarkEnd w:id="333"/>
    </w:p>
    <w:p w:rsidR="00B038C6" w:rsidRPr="005D2553" w:rsidRDefault="00B038C6" w:rsidP="00B038C6">
      <w:pPr>
        <w:pStyle w:val="Ab"/>
        <w:spacing w:before="120"/>
        <w:rPr>
          <w:rFonts w:ascii="Liberation Serif" w:hAnsi="Liberation Serif"/>
        </w:rPr>
      </w:pPr>
      <w:r w:rsidRPr="005D2553">
        <w:rPr>
          <w:rFonts w:ascii="Liberation Serif" w:hAnsi="Liberation Serif"/>
        </w:rPr>
        <w:t>Расчет показателей системы с учетом надежности при необходимости оценивается для каждого потребителя (электронная модель).</w:t>
      </w:r>
    </w:p>
    <w:p w:rsidR="00B038C6" w:rsidRPr="005D2553" w:rsidRDefault="00B038C6" w:rsidP="00B038C6">
      <w:pPr>
        <w:pStyle w:val="Ab"/>
        <w:spacing w:before="120"/>
        <w:rPr>
          <w:rFonts w:ascii="Liberation Serif" w:hAnsi="Liberation Serif"/>
        </w:rPr>
      </w:pPr>
      <w:r w:rsidRPr="005D2553">
        <w:rPr>
          <w:rFonts w:ascii="Liberation Serif" w:hAnsi="Liberation Serif"/>
        </w:rPr>
        <w:t>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w:t>
      </w:r>
    </w:p>
    <w:p w:rsidR="00B038C6" w:rsidRPr="005D2553" w:rsidRDefault="00B038C6" w:rsidP="001905DB">
      <w:pPr>
        <w:pStyle w:val="Ab"/>
        <w:spacing w:before="120"/>
        <w:rPr>
          <w:rFonts w:ascii="Liberation Serif" w:hAnsi="Liberation Serif"/>
        </w:rPr>
      </w:pPr>
      <w:r w:rsidRPr="005D2553">
        <w:rPr>
          <w:rFonts w:ascii="Liberation Serif" w:hAnsi="Liberation Serif"/>
        </w:rPr>
        <w:t>Информация и статистика отказов и восстановлений представлена в пунктах 1.2.10. и 1.3.9. настоящего документа.</w:t>
      </w:r>
    </w:p>
    <w:p w:rsidR="001905DB" w:rsidRPr="005D2553" w:rsidRDefault="001905DB" w:rsidP="00EE4749">
      <w:pPr>
        <w:pStyle w:val="Ab"/>
        <w:spacing w:before="120"/>
        <w:rPr>
          <w:rFonts w:ascii="Liberation Serif" w:hAnsi="Liberation Serif"/>
        </w:rPr>
      </w:pPr>
    </w:p>
    <w:p w:rsidR="00EA58F1" w:rsidRPr="005D2553" w:rsidRDefault="008C0933" w:rsidP="00C02D39">
      <w:pPr>
        <w:pStyle w:val="32"/>
        <w:numPr>
          <w:ilvl w:val="2"/>
          <w:numId w:val="4"/>
        </w:numPr>
        <w:spacing w:line="276" w:lineRule="auto"/>
        <w:ind w:left="0" w:firstLine="567"/>
        <w:rPr>
          <w:rFonts w:ascii="Liberation Serif" w:hAnsi="Liberation Serif"/>
          <w:b w:val="0"/>
          <w:bCs w:val="0"/>
          <w:i w:val="0"/>
          <w:iCs/>
          <w:sz w:val="24"/>
          <w:szCs w:val="24"/>
        </w:rPr>
      </w:pPr>
      <w:bookmarkStart w:id="334" w:name="_Toc172218748"/>
      <w:r w:rsidRPr="005D2553">
        <w:rPr>
          <w:rFonts w:ascii="Liberation Serif" w:hAnsi="Liberation Serif"/>
          <w:b w:val="0"/>
          <w:bCs w:val="0"/>
          <w:i w:val="0"/>
          <w:iCs/>
          <w:sz w:val="24"/>
          <w:szCs w:val="24"/>
        </w:rPr>
        <w:t>ЧАСТОТА ОТКЛЮЧЕНИЙ ПОТРЕБИТЕЛЕЙ</w:t>
      </w:r>
      <w:bookmarkEnd w:id="334"/>
    </w:p>
    <w:p w:rsidR="00EA58F1" w:rsidRPr="005D2553" w:rsidRDefault="00EE4749" w:rsidP="00EA58F1">
      <w:pPr>
        <w:pStyle w:val="Ab"/>
        <w:spacing w:before="120"/>
        <w:rPr>
          <w:rFonts w:ascii="Liberation Serif" w:hAnsi="Liberation Serif"/>
        </w:rPr>
      </w:pPr>
      <w:r w:rsidRPr="005D2553">
        <w:rPr>
          <w:rFonts w:ascii="Liberation Serif" w:hAnsi="Liberation Serif"/>
        </w:rPr>
        <w:t xml:space="preserve">Статистика отказов и восстановлений представлена в пунктах 1.2.10. и 1.3.9. настоящего документа. </w:t>
      </w:r>
    </w:p>
    <w:p w:rsidR="00AB703E" w:rsidRPr="005D2553" w:rsidRDefault="00AB703E" w:rsidP="00AB703E">
      <w:pPr>
        <w:pStyle w:val="Ab"/>
        <w:spacing w:before="120"/>
        <w:rPr>
          <w:rFonts w:ascii="Liberation Serif" w:hAnsi="Liberation Serif"/>
        </w:rPr>
      </w:pPr>
      <w:r w:rsidRPr="005D2553">
        <w:rPr>
          <w:rFonts w:ascii="Liberation Serif" w:hAnsi="Liberation Serif"/>
        </w:rPr>
        <w:t>Согласно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w:t>
      </w:r>
      <w:r w:rsidRPr="005D2553">
        <w:rPr>
          <w:rFonts w:ascii="Liberation Serif" w:hAnsi="Liberation Serif"/>
        </w:rPr>
        <w:lastRenderedPageBreak/>
        <w:t>01.2001, утвержденных Приказом Госстроя России от 20.08.2001 №</w:t>
      </w:r>
      <w:r w:rsidR="00813AE8" w:rsidRPr="005D2553">
        <w:rPr>
          <w:rFonts w:ascii="Liberation Serif" w:hAnsi="Liberation Serif"/>
        </w:rPr>
        <w:t xml:space="preserve"> </w:t>
      </w:r>
      <w:r w:rsidRPr="005D2553">
        <w:rPr>
          <w:rFonts w:ascii="Liberation Serif" w:hAnsi="Liberation Serif"/>
        </w:rPr>
        <w:t>191 применяются следующие понятия:</w:t>
      </w:r>
    </w:p>
    <w:p w:rsidR="00AB703E" w:rsidRPr="005D2553" w:rsidRDefault="00AB703E" w:rsidP="00AB703E">
      <w:pPr>
        <w:pStyle w:val="Ab"/>
        <w:spacing w:before="120"/>
        <w:rPr>
          <w:rFonts w:ascii="Liberation Serif" w:hAnsi="Liberation Serif"/>
        </w:rPr>
      </w:pPr>
      <w:r w:rsidRPr="005D2553">
        <w:rPr>
          <w:rFonts w:ascii="Liberation Serif" w:hAnsi="Liberation Serif"/>
        </w:rPr>
        <w:t>«Авария» - повреждение трубопровода тепловой сети, если в период отопительного сезона это привело к перерыву теплоснабжения объектов на срок 36 часов и более.</w:t>
      </w:r>
    </w:p>
    <w:p w:rsidR="00AB703E" w:rsidRPr="005D2553" w:rsidRDefault="00AB703E" w:rsidP="00AB703E">
      <w:pPr>
        <w:pStyle w:val="Ab"/>
        <w:spacing w:before="120"/>
        <w:rPr>
          <w:rFonts w:ascii="Liberation Serif" w:hAnsi="Liberation Serif"/>
        </w:rPr>
      </w:pPr>
      <w:r w:rsidRPr="005D2553">
        <w:rPr>
          <w:rFonts w:ascii="Liberation Serif" w:hAnsi="Liberation Serif"/>
        </w:rPr>
        <w:t>«Инцидент»:</w:t>
      </w:r>
    </w:p>
    <w:p w:rsidR="00AB703E" w:rsidRPr="005D2553" w:rsidRDefault="00AB703E" w:rsidP="00AB703E">
      <w:pPr>
        <w:pStyle w:val="a0"/>
        <w:ind w:left="0" w:firstLine="567"/>
        <w:rPr>
          <w:rFonts w:ascii="Liberation Serif" w:hAnsi="Liberation Serif"/>
        </w:rPr>
      </w:pPr>
      <w:r w:rsidRPr="005D2553">
        <w:rPr>
          <w:rFonts w:ascii="Liberation Serif" w:hAnsi="Liberation Serif"/>
        </w:rPr>
        <w:t>отказ или повреждение оборудования и (или) трубопроводов тепловых сетей;</w:t>
      </w:r>
    </w:p>
    <w:p w:rsidR="00AB703E" w:rsidRPr="005D2553" w:rsidRDefault="00AB703E" w:rsidP="00AB703E">
      <w:pPr>
        <w:pStyle w:val="a0"/>
        <w:ind w:left="0" w:firstLine="567"/>
        <w:rPr>
          <w:rFonts w:ascii="Liberation Serif" w:hAnsi="Liberation Serif"/>
        </w:rPr>
      </w:pPr>
      <w:proofErr w:type="gramStart"/>
      <w:r w:rsidRPr="005D2553">
        <w:rPr>
          <w:rFonts w:ascii="Liberation Serif" w:hAnsi="Liberation Serif"/>
        </w:rPr>
        <w:t>отклонения от гидравлического и (или) теплового режимов;</w:t>
      </w:r>
      <w:proofErr w:type="gramEnd"/>
    </w:p>
    <w:p w:rsidR="00AB703E" w:rsidRPr="005D2553" w:rsidRDefault="00AB703E" w:rsidP="00AB703E">
      <w:pPr>
        <w:pStyle w:val="a0"/>
        <w:ind w:left="0" w:firstLine="567"/>
        <w:rPr>
          <w:rFonts w:ascii="Liberation Serif" w:hAnsi="Liberation Serif"/>
        </w:rPr>
      </w:pPr>
      <w:r w:rsidRPr="005D2553">
        <w:rPr>
          <w:rFonts w:ascii="Liberation Serif" w:hAnsi="Liberation Serif"/>
        </w:rPr>
        <w:t>нарушение требований федеральных законов и иных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AB703E" w:rsidRPr="005D2553" w:rsidRDefault="008C0933" w:rsidP="00AB703E">
      <w:pPr>
        <w:pStyle w:val="Ab"/>
        <w:spacing w:before="120"/>
        <w:rPr>
          <w:rFonts w:ascii="Liberation Serif" w:hAnsi="Liberation Serif"/>
        </w:rPr>
      </w:pPr>
      <w:r w:rsidRPr="005D2553">
        <w:rPr>
          <w:rFonts w:ascii="Liberation Serif" w:hAnsi="Liberation Serif"/>
        </w:rPr>
        <w:t xml:space="preserve">По информации из ранее разработанных схем </w:t>
      </w:r>
      <w:r w:rsidR="000463FA" w:rsidRPr="005D2553">
        <w:rPr>
          <w:rFonts w:ascii="Liberation Serif" w:hAnsi="Liberation Serif"/>
        </w:rPr>
        <w:t xml:space="preserve">теплоснабжения </w:t>
      </w:r>
      <w:r w:rsidR="000463FA" w:rsidRPr="00E6596C">
        <w:rPr>
          <w:rFonts w:ascii="Liberation Serif" w:hAnsi="Liberation Serif"/>
        </w:rPr>
        <w:t>Сафакулевского МО</w:t>
      </w:r>
      <w:r w:rsidR="000463FA" w:rsidRPr="005D2553">
        <w:rPr>
          <w:rFonts w:ascii="Liberation Serif" w:hAnsi="Liberation Serif"/>
        </w:rPr>
        <w:t xml:space="preserve"> и данных,</w:t>
      </w:r>
      <w:r w:rsidRPr="005D2553">
        <w:rPr>
          <w:rFonts w:ascii="Liberation Serif" w:hAnsi="Liberation Serif"/>
        </w:rPr>
        <w:t xml:space="preserve"> полученных от теплоснабжающих организаций, отказов в работе </w:t>
      </w:r>
      <w:proofErr w:type="gramStart"/>
      <w:r w:rsidRPr="005D2553">
        <w:rPr>
          <w:rFonts w:ascii="Liberation Serif" w:hAnsi="Liberation Serif"/>
        </w:rPr>
        <w:t xml:space="preserve">котельных, приводящих к отключению потребителей системы </w:t>
      </w:r>
      <w:r w:rsidR="00E6596C">
        <w:rPr>
          <w:rFonts w:ascii="Liberation Serif" w:hAnsi="Liberation Serif"/>
        </w:rPr>
        <w:t xml:space="preserve">централизованного </w:t>
      </w:r>
      <w:r w:rsidRPr="005D2553">
        <w:rPr>
          <w:rFonts w:ascii="Liberation Serif" w:hAnsi="Liberation Serif"/>
        </w:rPr>
        <w:t xml:space="preserve">теплоснабжения </w:t>
      </w:r>
      <w:r w:rsidR="00E6596C">
        <w:rPr>
          <w:rFonts w:ascii="Liberation Serif" w:hAnsi="Liberation Serif"/>
        </w:rPr>
        <w:t>округа</w:t>
      </w:r>
      <w:r w:rsidRPr="005D2553">
        <w:rPr>
          <w:rFonts w:ascii="Liberation Serif" w:hAnsi="Liberation Serif"/>
        </w:rPr>
        <w:t xml:space="preserve"> не выявлено</w:t>
      </w:r>
      <w:proofErr w:type="gramEnd"/>
      <w:r w:rsidRPr="005D2553">
        <w:rPr>
          <w:rFonts w:ascii="Liberation Serif" w:hAnsi="Liberation Serif"/>
        </w:rPr>
        <w:t>.</w:t>
      </w:r>
    </w:p>
    <w:p w:rsidR="008C0933" w:rsidRPr="005D2553" w:rsidRDefault="008C0933" w:rsidP="00AB703E">
      <w:pPr>
        <w:pStyle w:val="Ab"/>
        <w:spacing w:before="120"/>
        <w:rPr>
          <w:rFonts w:ascii="Liberation Serif" w:hAnsi="Liberation Serif"/>
        </w:rPr>
      </w:pPr>
    </w:p>
    <w:p w:rsidR="008C0933" w:rsidRPr="005D2553" w:rsidRDefault="008C0933" w:rsidP="008C0933">
      <w:pPr>
        <w:pStyle w:val="32"/>
        <w:numPr>
          <w:ilvl w:val="2"/>
          <w:numId w:val="4"/>
        </w:numPr>
        <w:spacing w:line="276" w:lineRule="auto"/>
        <w:ind w:left="0" w:firstLine="567"/>
        <w:rPr>
          <w:rFonts w:ascii="Liberation Serif" w:hAnsi="Liberation Serif"/>
          <w:b w:val="0"/>
          <w:bCs w:val="0"/>
          <w:i w:val="0"/>
          <w:iCs/>
          <w:sz w:val="24"/>
          <w:szCs w:val="24"/>
        </w:rPr>
      </w:pPr>
      <w:bookmarkStart w:id="335" w:name="_Toc79756869"/>
      <w:bookmarkStart w:id="336" w:name="_Toc172218749"/>
      <w:r w:rsidRPr="005D2553">
        <w:rPr>
          <w:rFonts w:ascii="Liberation Serif" w:hAnsi="Liberation Serif"/>
          <w:b w:val="0"/>
          <w:bCs w:val="0"/>
          <w:i w:val="0"/>
          <w:iCs/>
          <w:sz w:val="24"/>
          <w:szCs w:val="24"/>
        </w:rPr>
        <w:t>ПОТОК (ЧАСТОТА) И ВРЕМЯ ВОССТАНОВЛЕНИЯ ТЕПЛОСНАБЖЕНИЯ ПОТРЕБИТЕЛЕЙ ПОСЛЕ ОТКЛЮЧЕНИЙ</w:t>
      </w:r>
      <w:bookmarkEnd w:id="335"/>
      <w:bookmarkEnd w:id="336"/>
    </w:p>
    <w:p w:rsidR="00D24EF7" w:rsidRPr="005D2553" w:rsidRDefault="00D24EF7" w:rsidP="00D24EF7">
      <w:pPr>
        <w:pStyle w:val="Ab"/>
        <w:rPr>
          <w:rFonts w:ascii="Liberation Serif" w:hAnsi="Liberation Serif"/>
        </w:rPr>
      </w:pPr>
      <w:r w:rsidRPr="005D2553">
        <w:rPr>
          <w:rFonts w:ascii="Liberation Serif" w:hAnsi="Liberation Serif"/>
        </w:rPr>
        <w:t xml:space="preserve">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 </w:t>
      </w:r>
    </w:p>
    <w:p w:rsidR="00D24EF7" w:rsidRPr="005D2553" w:rsidRDefault="00D24EF7" w:rsidP="00D24EF7">
      <w:pPr>
        <w:pStyle w:val="Ab"/>
        <w:rPr>
          <w:rFonts w:ascii="Liberation Serif" w:hAnsi="Liberation Serif"/>
        </w:rPr>
      </w:pPr>
      <w:r w:rsidRPr="005D2553">
        <w:rPr>
          <w:rFonts w:ascii="Liberation Serif" w:hAnsi="Liberation Serif"/>
        </w:rPr>
        <w:t>•</w:t>
      </w:r>
      <w:r w:rsidRPr="005D2553">
        <w:rPr>
          <w:rFonts w:ascii="Liberation Serif" w:hAnsi="Liberation Serif"/>
        </w:rPr>
        <w:tab/>
        <w:t xml:space="preserve">подача тепловой энергии (теплоносителя) в полном объеме потребителям первой категории; </w:t>
      </w:r>
    </w:p>
    <w:p w:rsidR="00D24EF7" w:rsidRPr="005D2553" w:rsidRDefault="00D24EF7" w:rsidP="00D24EF7">
      <w:pPr>
        <w:pStyle w:val="Ab"/>
        <w:rPr>
          <w:rFonts w:ascii="Liberation Serif" w:hAnsi="Liberation Serif"/>
        </w:rPr>
      </w:pPr>
      <w:r w:rsidRPr="005D2553">
        <w:rPr>
          <w:rFonts w:ascii="Liberation Serif" w:hAnsi="Liberation Serif"/>
        </w:rPr>
        <w:t>•</w:t>
      </w:r>
      <w:r w:rsidRPr="005D2553">
        <w:rPr>
          <w:rFonts w:ascii="Liberation Serif" w:hAnsi="Liberation Serif"/>
        </w:rPr>
        <w:tab/>
        <w:t xml:space="preserve">подача тепловой энергии (теплоносителя) на отопление и вентиляцию жилищно-коммунальным и промышленным потребителям второй и третьей категорий в установленных размерах; </w:t>
      </w:r>
    </w:p>
    <w:p w:rsidR="00D24EF7" w:rsidRPr="005D2553" w:rsidRDefault="00D24EF7" w:rsidP="00D24EF7">
      <w:pPr>
        <w:pStyle w:val="Ab"/>
        <w:rPr>
          <w:rFonts w:ascii="Liberation Serif" w:hAnsi="Liberation Serif"/>
        </w:rPr>
      </w:pPr>
      <w:r w:rsidRPr="005D2553">
        <w:rPr>
          <w:rFonts w:ascii="Liberation Serif" w:hAnsi="Liberation Serif"/>
        </w:rPr>
        <w:t>•</w:t>
      </w:r>
      <w:r w:rsidRPr="005D2553">
        <w:rPr>
          <w:rFonts w:ascii="Liberation Serif" w:hAnsi="Liberation Serif"/>
        </w:rPr>
        <w:tab/>
        <w:t xml:space="preserve">согласованный сторонами договора теплоснабжения аварийный режим расхода пара и технологической горячей воды; </w:t>
      </w:r>
    </w:p>
    <w:p w:rsidR="00D24EF7" w:rsidRPr="005D2553" w:rsidRDefault="00D24EF7" w:rsidP="00D24EF7">
      <w:pPr>
        <w:pStyle w:val="Ab"/>
        <w:rPr>
          <w:rFonts w:ascii="Liberation Serif" w:hAnsi="Liberation Serif"/>
        </w:rPr>
      </w:pPr>
      <w:r w:rsidRPr="005D2553">
        <w:rPr>
          <w:rFonts w:ascii="Liberation Serif" w:hAnsi="Liberation Serif"/>
        </w:rPr>
        <w:lastRenderedPageBreak/>
        <w:t>•</w:t>
      </w:r>
      <w:r w:rsidRPr="005D2553">
        <w:rPr>
          <w:rFonts w:ascii="Liberation Serif" w:hAnsi="Liberation Serif"/>
        </w:rPr>
        <w:tab/>
        <w:t>согласованный сторонами договора теплоснабжения аварийный тепловой режим работы неотключаемых вентиляционных систем;</w:t>
      </w:r>
    </w:p>
    <w:p w:rsidR="00D24EF7" w:rsidRPr="005D2553" w:rsidRDefault="00D24EF7" w:rsidP="00D24EF7">
      <w:pPr>
        <w:pStyle w:val="Ab"/>
        <w:rPr>
          <w:rFonts w:ascii="Liberation Serif" w:hAnsi="Liberation Serif"/>
        </w:rPr>
      </w:pPr>
      <w:r w:rsidRPr="005D2553">
        <w:rPr>
          <w:rFonts w:ascii="Liberation Serif" w:hAnsi="Liberation Serif"/>
        </w:rPr>
        <w:t>•</w:t>
      </w:r>
      <w:r w:rsidRPr="005D2553">
        <w:rPr>
          <w:rFonts w:ascii="Liberation Serif" w:hAnsi="Liberation Serif"/>
        </w:rPr>
        <w:tab/>
        <w:t>среднесуточный расход теплоты за отопительный период на горячее водоснабжение (при невозможности его отключения).</w:t>
      </w:r>
    </w:p>
    <w:p w:rsidR="00D24EF7" w:rsidRPr="005D2553" w:rsidRDefault="00D24EF7" w:rsidP="00D24EF7">
      <w:pPr>
        <w:pStyle w:val="Ab"/>
        <w:rPr>
          <w:rFonts w:ascii="Liberation Serif" w:hAnsi="Liberation Serif"/>
        </w:rPr>
      </w:pPr>
      <w:r w:rsidRPr="005D2553">
        <w:rPr>
          <w:rFonts w:ascii="Liberation Serif" w:hAnsi="Liberation Serif"/>
        </w:rPr>
        <w:t xml:space="preserve">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 </w:t>
      </w:r>
    </w:p>
    <w:p w:rsidR="00D24EF7" w:rsidRPr="005D2553" w:rsidRDefault="00D24EF7" w:rsidP="00D24EF7">
      <w:pPr>
        <w:pStyle w:val="Ab"/>
        <w:rPr>
          <w:rFonts w:ascii="Liberation Serif" w:hAnsi="Liberation Serif"/>
        </w:rPr>
      </w:pPr>
      <w:r w:rsidRPr="005D2553">
        <w:rPr>
          <w:rFonts w:ascii="Liberation Serif" w:hAnsi="Liberation Serif"/>
        </w:rPr>
        <w:t xml:space="preserve">Статистика восстановлений тепловых сетей ничем не отличается от статистики повреждений сетей, т.к. устранение дефектов в период эксплуатации сетей производится немедленно при выявлении повреждений. При этом восстановительные работы продолжаются до полного устранения повреждения и подачи теплоносителя. Время устранения повреждения зависит от объема ремонтно-восстановительных работ и возможности оперативного отключения поврежденного участка. Продолжительность работ в целом зависит от необходимости проведения земляных работ, получения согласований и разрешений, от времени опорожнения поврежденного участка для подготовки рабочего места. </w:t>
      </w:r>
    </w:p>
    <w:p w:rsidR="00D24EF7" w:rsidRPr="005D2553" w:rsidRDefault="00D24EF7" w:rsidP="00D24EF7">
      <w:pPr>
        <w:pStyle w:val="Ab"/>
        <w:rPr>
          <w:rFonts w:ascii="Liberation Serif" w:hAnsi="Liberation Serif"/>
        </w:rPr>
      </w:pPr>
      <w:r w:rsidRPr="005D2553">
        <w:rPr>
          <w:rFonts w:ascii="Liberation Serif" w:hAnsi="Liberation Serif"/>
        </w:rPr>
        <w:t>Восстановление сетей напрямую зависит от объемов финансирования и планирования своевременного выполнения ремонтно-восстановительных работ на сетях. Достаточность финансирования ремонтно-восстановительных работ является немаловажным фактором в поддержании сетевого хозяйства в исправном состоянии.</w:t>
      </w:r>
    </w:p>
    <w:p w:rsidR="008C0933" w:rsidRPr="005D2553" w:rsidRDefault="008C0933" w:rsidP="008C0933">
      <w:pPr>
        <w:pStyle w:val="Ab"/>
        <w:spacing w:before="120"/>
        <w:rPr>
          <w:rFonts w:ascii="Liberation Serif" w:hAnsi="Liberation Serif"/>
        </w:rPr>
      </w:pPr>
      <w:r w:rsidRPr="005D2553">
        <w:rPr>
          <w:rFonts w:ascii="Liberation Serif" w:hAnsi="Liberation Serif"/>
        </w:rPr>
        <w:t xml:space="preserve">Статистика отказов и восстановлений представлена в пунктах 1.2.10. и 1.3.9. настоящего документа. </w:t>
      </w:r>
    </w:p>
    <w:p w:rsidR="008C0933" w:rsidRPr="005D2553" w:rsidRDefault="008C0933" w:rsidP="008C0933">
      <w:pPr>
        <w:pStyle w:val="Ab"/>
        <w:spacing w:before="120"/>
        <w:rPr>
          <w:rFonts w:ascii="Liberation Serif" w:hAnsi="Liberation Serif"/>
        </w:rPr>
      </w:pPr>
      <w:r w:rsidRPr="005D2553">
        <w:rPr>
          <w:rFonts w:ascii="Liberation Serif" w:hAnsi="Liberation Serif"/>
        </w:rPr>
        <w:t xml:space="preserve">Время восстановление теплоснабжения потребителей </w:t>
      </w:r>
      <w:r w:rsidR="00E6596C" w:rsidRPr="00E6596C">
        <w:rPr>
          <w:rFonts w:ascii="Liberation Serif" w:hAnsi="Liberation Serif"/>
        </w:rPr>
        <w:t>Сафакулевского МО</w:t>
      </w:r>
      <w:r w:rsidRPr="005D2553">
        <w:rPr>
          <w:rFonts w:ascii="Liberation Serif" w:hAnsi="Liberation Serif"/>
        </w:rPr>
        <w:t xml:space="preserve"> после аварийных отключений составляет не более суток, что удовлетворяет требованиям СНиП 41-02-2003</w:t>
      </w:r>
      <w:r w:rsidR="007B4662" w:rsidRPr="005D2553">
        <w:rPr>
          <w:rFonts w:ascii="Liberation Serif" w:hAnsi="Liberation Serif"/>
        </w:rPr>
        <w:t xml:space="preserve"> (актуализированная редакция)</w:t>
      </w:r>
      <w:r w:rsidRPr="005D2553">
        <w:rPr>
          <w:rFonts w:ascii="Liberation Serif" w:hAnsi="Liberation Serif"/>
        </w:rPr>
        <w:t>. Проблем с восстановлением теплоснабжения потребителей не наблюдается</w:t>
      </w:r>
      <w:r w:rsidR="007B4662" w:rsidRPr="00E6596C">
        <w:rPr>
          <w:rFonts w:ascii="Liberation Serif" w:hAnsi="Liberation Serif"/>
        </w:rPr>
        <w:t xml:space="preserve"> </w:t>
      </w:r>
      <w:r w:rsidR="007B4662" w:rsidRPr="005D2553">
        <w:rPr>
          <w:rFonts w:ascii="Liberation Serif" w:hAnsi="Liberation Serif"/>
        </w:rPr>
        <w:t>(отсутствуют)</w:t>
      </w:r>
      <w:r w:rsidRPr="005D2553">
        <w:rPr>
          <w:rFonts w:ascii="Liberation Serif" w:hAnsi="Liberation Serif"/>
        </w:rPr>
        <w:t>.</w:t>
      </w:r>
    </w:p>
    <w:p w:rsidR="008C0933" w:rsidRPr="005D2553" w:rsidRDefault="008C0933" w:rsidP="00EA58F1">
      <w:pPr>
        <w:pStyle w:val="Ab"/>
        <w:spacing w:before="120"/>
        <w:rPr>
          <w:rFonts w:ascii="Liberation Serif" w:hAnsi="Liberation Serif"/>
          <w:shd w:val="clear" w:color="auto" w:fill="F7CAAC" w:themeFill="accent2" w:themeFillTint="66"/>
        </w:rPr>
      </w:pPr>
    </w:p>
    <w:p w:rsidR="00EA58F1" w:rsidRPr="005D2553" w:rsidRDefault="00EA58F1" w:rsidP="00C02D39">
      <w:pPr>
        <w:pStyle w:val="32"/>
        <w:numPr>
          <w:ilvl w:val="2"/>
          <w:numId w:val="4"/>
        </w:numPr>
        <w:spacing w:line="276" w:lineRule="auto"/>
        <w:ind w:left="0" w:firstLine="567"/>
        <w:rPr>
          <w:rFonts w:ascii="Liberation Serif" w:hAnsi="Liberation Serif"/>
          <w:b w:val="0"/>
          <w:bCs w:val="0"/>
          <w:i w:val="0"/>
          <w:iCs/>
          <w:sz w:val="24"/>
          <w:szCs w:val="24"/>
        </w:rPr>
      </w:pPr>
      <w:bookmarkStart w:id="337" w:name="_Toc172218750"/>
      <w:r w:rsidRPr="005D2553">
        <w:rPr>
          <w:rFonts w:ascii="Liberation Serif" w:hAnsi="Liberation Serif"/>
          <w:b w:val="0"/>
          <w:bCs w:val="0"/>
          <w:i w:val="0"/>
          <w:iCs/>
          <w:sz w:val="24"/>
          <w:szCs w:val="24"/>
        </w:rPr>
        <w:lastRenderedPageBreak/>
        <w:t>ГРАФИЧЕСКИЕ МАТЕРИАЛЫ (КАРТЫ-СХЕМЫ ТЕПЛОВЫХ СЕТЕЙ И ЗОН НЕНОРМАТИВНОЙ НАДЕЖНОСТИ И БЕЗОПАСНОСТИ ТЕПЛОСНАБЖЕНИЯ)</w:t>
      </w:r>
      <w:bookmarkEnd w:id="337"/>
    </w:p>
    <w:p w:rsidR="00AB703E" w:rsidRPr="005D2553" w:rsidRDefault="00AB703E" w:rsidP="00AB703E">
      <w:pPr>
        <w:pStyle w:val="Ab"/>
        <w:spacing w:before="120"/>
        <w:rPr>
          <w:rFonts w:ascii="Liberation Serif" w:hAnsi="Liberation Serif"/>
        </w:rPr>
      </w:pPr>
      <w:r w:rsidRPr="005D2553">
        <w:rPr>
          <w:rFonts w:ascii="Liberation Serif" w:hAnsi="Liberation Serif"/>
        </w:rPr>
        <w:t xml:space="preserve">Зоны ненормативной надежности характеризуются конкретной системой централизованного теплоснабжения </w:t>
      </w:r>
      <w:r w:rsidR="00E6596C" w:rsidRPr="00E6596C">
        <w:rPr>
          <w:rFonts w:ascii="Liberation Serif" w:hAnsi="Liberation Serif"/>
        </w:rPr>
        <w:t>Сафакулевского МО</w:t>
      </w:r>
      <w:r w:rsidRPr="005D2553">
        <w:rPr>
          <w:rFonts w:ascii="Liberation Serif" w:hAnsi="Liberation Serif"/>
        </w:rPr>
        <w:t>.</w:t>
      </w:r>
      <w:r w:rsidR="00D24EF7" w:rsidRPr="005D2553">
        <w:rPr>
          <w:rFonts w:ascii="Liberation Serif" w:hAnsi="Liberation Serif"/>
        </w:rPr>
        <w:t xml:space="preserve"> Зон ненормативной надежности в </w:t>
      </w:r>
      <w:r w:rsidR="00E6596C">
        <w:rPr>
          <w:rFonts w:ascii="Liberation Serif" w:hAnsi="Liberation Serif"/>
        </w:rPr>
        <w:t>округе</w:t>
      </w:r>
      <w:r w:rsidR="00D24EF7" w:rsidRPr="005D2553">
        <w:rPr>
          <w:rFonts w:ascii="Liberation Serif" w:hAnsi="Liberation Serif"/>
        </w:rPr>
        <w:t xml:space="preserve"> не выявлено.</w:t>
      </w:r>
      <w:r w:rsidRPr="005D2553">
        <w:rPr>
          <w:rFonts w:ascii="Liberation Serif" w:hAnsi="Liberation Serif"/>
        </w:rPr>
        <w:t xml:space="preserve"> Графическое отображение зон действия </w:t>
      </w:r>
      <w:r w:rsidR="00E6596C">
        <w:rPr>
          <w:rFonts w:ascii="Liberation Serif" w:hAnsi="Liberation Serif"/>
        </w:rPr>
        <w:t xml:space="preserve">централизованных </w:t>
      </w:r>
      <w:r w:rsidRPr="005D2553">
        <w:rPr>
          <w:rFonts w:ascii="Liberation Serif" w:hAnsi="Liberation Serif"/>
        </w:rPr>
        <w:t xml:space="preserve">источников теплоснабжения приведено в </w:t>
      </w:r>
      <w:r w:rsidR="00813AE8" w:rsidRPr="005D2553">
        <w:rPr>
          <w:rFonts w:ascii="Liberation Serif" w:hAnsi="Liberation Serif"/>
        </w:rPr>
        <w:t xml:space="preserve">Части </w:t>
      </w:r>
      <w:r w:rsidR="008C0933" w:rsidRPr="005D2553">
        <w:rPr>
          <w:rFonts w:ascii="Liberation Serif" w:hAnsi="Liberation Serif"/>
        </w:rPr>
        <w:t>3</w:t>
      </w:r>
      <w:r w:rsidR="00813AE8" w:rsidRPr="005D2553">
        <w:rPr>
          <w:rFonts w:ascii="Liberation Serif" w:hAnsi="Liberation Serif"/>
        </w:rPr>
        <w:t xml:space="preserve"> Г</w:t>
      </w:r>
      <w:r w:rsidRPr="005D2553">
        <w:rPr>
          <w:rFonts w:ascii="Liberation Serif" w:hAnsi="Liberation Serif"/>
        </w:rPr>
        <w:t>лавы 1 настоящего документа.</w:t>
      </w:r>
    </w:p>
    <w:p w:rsidR="00644F37" w:rsidRPr="005D2553" w:rsidRDefault="00644F37" w:rsidP="00AB703E">
      <w:pPr>
        <w:pStyle w:val="Ab"/>
        <w:spacing w:before="120"/>
        <w:rPr>
          <w:rFonts w:ascii="Liberation Serif" w:hAnsi="Liberation Serif"/>
        </w:rPr>
      </w:pPr>
    </w:p>
    <w:p w:rsidR="00644F37" w:rsidRPr="005D2553" w:rsidRDefault="00644F37" w:rsidP="00644F37">
      <w:pPr>
        <w:pStyle w:val="32"/>
        <w:numPr>
          <w:ilvl w:val="2"/>
          <w:numId w:val="4"/>
        </w:numPr>
        <w:spacing w:line="276" w:lineRule="auto"/>
        <w:ind w:left="0" w:firstLine="567"/>
        <w:rPr>
          <w:rFonts w:ascii="Liberation Serif" w:hAnsi="Liberation Serif"/>
          <w:b w:val="0"/>
          <w:bCs w:val="0"/>
          <w:i w:val="0"/>
          <w:iCs/>
          <w:sz w:val="24"/>
          <w:szCs w:val="24"/>
        </w:rPr>
      </w:pPr>
      <w:bookmarkStart w:id="338" w:name="_Toc172218751"/>
      <w:proofErr w:type="gramStart"/>
      <w:r w:rsidRPr="005D2553">
        <w:rPr>
          <w:rFonts w:ascii="Liberation Serif" w:hAnsi="Liberation Serif"/>
          <w:b w:val="0"/>
          <w:bCs w:val="0"/>
          <w:i w:val="0"/>
          <w:iCs/>
          <w:sz w:val="24"/>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w:t>
      </w:r>
      <w:proofErr w:type="gramEnd"/>
      <w:r w:rsidRPr="005D2553">
        <w:rPr>
          <w:rFonts w:ascii="Liberation Serif" w:hAnsi="Liberation Serif"/>
          <w:b w:val="0"/>
          <w:bCs w:val="0"/>
          <w:i w:val="0"/>
          <w:iCs/>
          <w:sz w:val="24"/>
          <w:szCs w:val="24"/>
        </w:rPr>
        <w:t xml:space="preserve"> АВАРИЙ В ЭЛЕКТРОЭНЕРГЕТИКЕ»</w:t>
      </w:r>
      <w:bookmarkEnd w:id="338"/>
    </w:p>
    <w:p w:rsidR="00644F37" w:rsidRPr="005D2553" w:rsidRDefault="00644F37" w:rsidP="00644F37">
      <w:pPr>
        <w:spacing w:before="120"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Применяются следующие понятия.</w:t>
      </w:r>
    </w:p>
    <w:p w:rsidR="00644F37" w:rsidRPr="005D2553" w:rsidRDefault="00644F37" w:rsidP="00644F37">
      <w:pPr>
        <w:spacing w:before="120"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«Авария» - повреждение трубопровода тепловой сети, если в период отопительного сезона это привело к перерыву теплоснабжения объектов </w:t>
      </w:r>
      <w:proofErr w:type="spellStart"/>
      <w:r w:rsidRPr="005D2553">
        <w:rPr>
          <w:rFonts w:ascii="Liberation Serif" w:eastAsia="Calibri" w:hAnsi="Liberation Serif" w:cs="Times New Roman"/>
          <w:sz w:val="28"/>
          <w:szCs w:val="28"/>
        </w:rPr>
        <w:t>жилсоцкультбыта</w:t>
      </w:r>
      <w:proofErr w:type="spellEnd"/>
      <w:r w:rsidRPr="005D2553">
        <w:rPr>
          <w:rFonts w:ascii="Liberation Serif" w:eastAsia="Calibri" w:hAnsi="Liberation Serif" w:cs="Times New Roman"/>
          <w:sz w:val="28"/>
          <w:szCs w:val="28"/>
        </w:rPr>
        <w:t xml:space="preserve"> на срок 36 часов и более.</w:t>
      </w:r>
    </w:p>
    <w:p w:rsidR="00644F37" w:rsidRPr="005D2553" w:rsidRDefault="00644F37" w:rsidP="00644F37">
      <w:pPr>
        <w:spacing w:before="120"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«Инцидент»:</w:t>
      </w:r>
    </w:p>
    <w:p w:rsidR="00644F37" w:rsidRPr="005D2553" w:rsidRDefault="00644F37" w:rsidP="00644F37">
      <w:pPr>
        <w:numPr>
          <w:ilvl w:val="0"/>
          <w:numId w:val="12"/>
        </w:numPr>
        <w:spacing w:before="120" w:after="0" w:line="360" w:lineRule="auto"/>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отказ или повреждение оборудования и (или) трубопроводов тепловых сетей;</w:t>
      </w:r>
    </w:p>
    <w:p w:rsidR="00644F37" w:rsidRPr="005D2553" w:rsidRDefault="00644F37" w:rsidP="00644F37">
      <w:pPr>
        <w:numPr>
          <w:ilvl w:val="0"/>
          <w:numId w:val="12"/>
        </w:numPr>
        <w:spacing w:before="120" w:after="0" w:line="360" w:lineRule="auto"/>
        <w:contextualSpacing/>
        <w:jc w:val="both"/>
        <w:rPr>
          <w:rFonts w:ascii="Liberation Serif" w:eastAsia="Calibri" w:hAnsi="Liberation Serif" w:cs="Times New Roman"/>
          <w:sz w:val="28"/>
          <w:szCs w:val="28"/>
        </w:rPr>
      </w:pPr>
      <w:proofErr w:type="gramStart"/>
      <w:r w:rsidRPr="005D2553">
        <w:rPr>
          <w:rFonts w:ascii="Liberation Serif" w:eastAsia="Calibri" w:hAnsi="Liberation Serif" w:cs="Times New Roman"/>
          <w:sz w:val="28"/>
          <w:szCs w:val="28"/>
        </w:rPr>
        <w:t>отклонения от гидравлического и (или) теплового режимов;</w:t>
      </w:r>
      <w:proofErr w:type="gramEnd"/>
    </w:p>
    <w:p w:rsidR="00644F37" w:rsidRPr="005D2553" w:rsidRDefault="00644F37" w:rsidP="00644F37">
      <w:pPr>
        <w:numPr>
          <w:ilvl w:val="0"/>
          <w:numId w:val="12"/>
        </w:numPr>
        <w:spacing w:before="120" w:after="0" w:line="360" w:lineRule="auto"/>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нарушение требований федеральных законов и иных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644F37" w:rsidRPr="005D2553" w:rsidRDefault="00644F37" w:rsidP="00644F37">
      <w:pPr>
        <w:spacing w:before="120"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Все отказы на тепловых сетях классифицируются как инциденты, согласно «Методическим рекомендациям по техническому расследованию и учету технологических нарушений в системах коммунального энергоснабжения и </w:t>
      </w:r>
      <w:r w:rsidRPr="005D2553">
        <w:rPr>
          <w:rFonts w:ascii="Liberation Serif" w:eastAsia="Calibri" w:hAnsi="Liberation Serif" w:cs="Times New Roman"/>
          <w:sz w:val="28"/>
          <w:szCs w:val="28"/>
        </w:rPr>
        <w:lastRenderedPageBreak/>
        <w:t>работе энергетических организаций жилищно-коммунального комплекса» МДК 4-01.2001, утвержденных Приказом Госстроя России от 20.08.2001 №</w:t>
      </w:r>
      <w:r w:rsidR="009C3882" w:rsidRPr="005D2553">
        <w:rPr>
          <w:rFonts w:ascii="Liberation Serif" w:eastAsia="Calibri" w:hAnsi="Liberation Serif" w:cs="Times New Roman"/>
          <w:sz w:val="28"/>
          <w:szCs w:val="28"/>
        </w:rPr>
        <w:t xml:space="preserve"> </w:t>
      </w:r>
      <w:r w:rsidRPr="005D2553">
        <w:rPr>
          <w:rFonts w:ascii="Liberation Serif" w:eastAsia="Calibri" w:hAnsi="Liberation Serif" w:cs="Times New Roman"/>
          <w:sz w:val="28"/>
          <w:szCs w:val="28"/>
        </w:rPr>
        <w:t>191.</w:t>
      </w:r>
    </w:p>
    <w:p w:rsidR="00644F37" w:rsidRPr="005D2553" w:rsidRDefault="00644F37" w:rsidP="00644F37">
      <w:pPr>
        <w:spacing w:before="120"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Аварий, то есть критичных повреждений на элементах тепловых сетей, повлекших прекращение теплоснабжения каких-либо объектов сроком более 36 часов в течение отопительного периода – не выявлено.</w:t>
      </w:r>
    </w:p>
    <w:p w:rsidR="00644F37" w:rsidRPr="005D2553" w:rsidRDefault="00644F37">
      <w:pPr>
        <w:rPr>
          <w:rFonts w:ascii="Liberation Serif" w:hAnsi="Liberation Serif" w:cs="Times New Roman"/>
          <w:shd w:val="clear" w:color="auto" w:fill="F7CAAC" w:themeFill="accent2" w:themeFillTint="66"/>
        </w:rPr>
      </w:pPr>
    </w:p>
    <w:p w:rsidR="00644F37" w:rsidRPr="005D2553" w:rsidRDefault="00644F37" w:rsidP="00644F37">
      <w:pPr>
        <w:pStyle w:val="32"/>
        <w:numPr>
          <w:ilvl w:val="2"/>
          <w:numId w:val="4"/>
        </w:numPr>
        <w:spacing w:line="276" w:lineRule="auto"/>
        <w:ind w:left="0" w:firstLine="567"/>
        <w:rPr>
          <w:rFonts w:ascii="Liberation Serif" w:hAnsi="Liberation Serif"/>
          <w:b w:val="0"/>
          <w:bCs w:val="0"/>
          <w:i w:val="0"/>
          <w:iCs/>
          <w:sz w:val="24"/>
          <w:szCs w:val="24"/>
        </w:rPr>
      </w:pPr>
      <w:bookmarkStart w:id="339" w:name="_Toc172218752"/>
      <w:r w:rsidRPr="005D2553">
        <w:rPr>
          <w:rFonts w:ascii="Liberation Serif" w:hAnsi="Liberation Serif"/>
          <w:b w:val="0"/>
          <w:bCs w:val="0"/>
          <w:i w:val="0"/>
          <w:iCs/>
          <w:sz w:val="24"/>
          <w:szCs w:val="24"/>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339"/>
    </w:p>
    <w:p w:rsidR="00A878B9" w:rsidRPr="005D2553" w:rsidRDefault="009C3882" w:rsidP="002A3FFF">
      <w:pPr>
        <w:spacing w:before="120" w:after="0" w:line="360" w:lineRule="auto"/>
        <w:ind w:firstLine="567"/>
        <w:contextualSpacing/>
        <w:jc w:val="both"/>
        <w:rPr>
          <w:rFonts w:ascii="Liberation Serif" w:eastAsia="Calibri" w:hAnsi="Liberation Serif" w:cs="Times New Roman"/>
          <w:sz w:val="28"/>
          <w:szCs w:val="28"/>
          <w:shd w:val="clear" w:color="auto" w:fill="F7CAAC" w:themeFill="accent2" w:themeFillTint="66"/>
        </w:rPr>
      </w:pPr>
      <w:r w:rsidRPr="005D2553">
        <w:rPr>
          <w:rFonts w:ascii="Liberation Serif" w:eastAsia="Calibri" w:hAnsi="Liberation Serif" w:cs="Times New Roman"/>
          <w:sz w:val="28"/>
          <w:szCs w:val="28"/>
        </w:rPr>
        <w:t xml:space="preserve">Фактическое время восстановление </w:t>
      </w:r>
      <w:r w:rsidR="00031746">
        <w:rPr>
          <w:rFonts w:ascii="Liberation Serif" w:eastAsia="Calibri" w:hAnsi="Liberation Serif" w:cs="Times New Roman"/>
          <w:sz w:val="28"/>
          <w:szCs w:val="28"/>
        </w:rPr>
        <w:t xml:space="preserve">централизованного </w:t>
      </w:r>
      <w:r w:rsidRPr="005D2553">
        <w:rPr>
          <w:rFonts w:ascii="Liberation Serif" w:eastAsia="Calibri" w:hAnsi="Liberation Serif" w:cs="Times New Roman"/>
          <w:sz w:val="28"/>
          <w:szCs w:val="28"/>
        </w:rPr>
        <w:t xml:space="preserve">теплоснабжения потребителей </w:t>
      </w:r>
      <w:r w:rsidR="00031746" w:rsidRPr="00031746">
        <w:rPr>
          <w:rFonts w:ascii="Liberation Serif" w:eastAsia="Calibri" w:hAnsi="Liberation Serif" w:cs="Times New Roman"/>
          <w:sz w:val="28"/>
          <w:szCs w:val="28"/>
        </w:rPr>
        <w:t>Сафакулевского МО</w:t>
      </w:r>
      <w:r w:rsidRPr="005D2553">
        <w:rPr>
          <w:rFonts w:ascii="Liberation Serif" w:eastAsia="Calibri" w:hAnsi="Liberation Serif" w:cs="Times New Roman"/>
          <w:sz w:val="28"/>
          <w:szCs w:val="28"/>
        </w:rPr>
        <w:t xml:space="preserve"> после аварийных отключений составляет не более суток, что удовлетворяет требованиям СНиП 41-02-2003 (актуализированная редакция). Перебоев с восстановлением теплоснабжения потребителей не наблюдается.</w:t>
      </w:r>
      <w:r w:rsidR="002A3FFF" w:rsidRPr="005D2553">
        <w:rPr>
          <w:rFonts w:ascii="Liberation Serif" w:eastAsia="Calibri" w:hAnsi="Liberation Serif" w:cs="Times New Roman"/>
          <w:sz w:val="28"/>
          <w:szCs w:val="28"/>
        </w:rPr>
        <w:t xml:space="preserve"> </w:t>
      </w:r>
      <w:r w:rsidR="00A878B9" w:rsidRPr="005D2553">
        <w:rPr>
          <w:rFonts w:ascii="Liberation Serif" w:hAnsi="Liberation Serif" w:cs="Times New Roman"/>
          <w:shd w:val="clear" w:color="auto" w:fill="F7CAAC" w:themeFill="accent2" w:themeFillTint="66"/>
        </w:rPr>
        <w:br w:type="page"/>
      </w:r>
    </w:p>
    <w:p w:rsidR="00EA58F1" w:rsidRPr="005D2553" w:rsidRDefault="00A878B9" w:rsidP="00A878B9">
      <w:pPr>
        <w:pStyle w:val="22"/>
        <w:rPr>
          <w:rFonts w:ascii="Liberation Serif" w:hAnsi="Liberation Serif"/>
          <w:i w:val="0"/>
          <w:iCs/>
          <w:sz w:val="24"/>
          <w:szCs w:val="24"/>
        </w:rPr>
      </w:pPr>
      <w:bookmarkStart w:id="340" w:name="_Toc172218753"/>
      <w:r w:rsidRPr="005D2553">
        <w:rPr>
          <w:rFonts w:ascii="Liberation Serif" w:hAnsi="Liberation Serif"/>
          <w:i w:val="0"/>
          <w:iCs/>
          <w:sz w:val="24"/>
          <w:szCs w:val="24"/>
        </w:rPr>
        <w:lastRenderedPageBreak/>
        <w:t>ЧАСТЬ 10 – ТЕХНИКО-ЭКОНОМИЧЕСКИЕ ПОКАЗАТЕЛИ ТЕПЛОСНАБЖАЮЩИХ И ТЕПЛОСЕТЕВЫХ ОРГАНИЗАЦИЙ</w:t>
      </w:r>
      <w:bookmarkEnd w:id="340"/>
    </w:p>
    <w:p w:rsidR="00AB703E" w:rsidRPr="005D2553" w:rsidRDefault="00AB703E" w:rsidP="00A878B9">
      <w:pPr>
        <w:pStyle w:val="Ab"/>
        <w:rPr>
          <w:rFonts w:ascii="Liberation Serif" w:hAnsi="Liberation Serif"/>
        </w:rPr>
      </w:pPr>
    </w:p>
    <w:p w:rsidR="005817F5" w:rsidRPr="005D2553" w:rsidRDefault="00D96EBC" w:rsidP="00031746">
      <w:pPr>
        <w:pStyle w:val="Ab"/>
        <w:rPr>
          <w:rFonts w:ascii="Liberation Serif" w:eastAsia="Times New Roman" w:hAnsi="Liberation Serif"/>
          <w:b/>
          <w:bCs/>
          <w:iCs/>
          <w:sz w:val="24"/>
          <w:szCs w:val="24"/>
          <w:lang w:eastAsia="ru-RU"/>
        </w:rPr>
      </w:pPr>
      <w:r w:rsidRPr="005D2553">
        <w:rPr>
          <w:rFonts w:ascii="Liberation Serif" w:hAnsi="Liberation Serif"/>
        </w:rPr>
        <w:t>Информация об основных показателях финансово-хозяйственной деятельности организаци</w:t>
      </w:r>
      <w:r w:rsidR="00031746">
        <w:rPr>
          <w:rFonts w:ascii="Liberation Serif" w:hAnsi="Liberation Serif"/>
        </w:rPr>
        <w:t>й</w:t>
      </w:r>
      <w:r w:rsidRPr="005D2553">
        <w:rPr>
          <w:rFonts w:ascii="Liberation Serif" w:hAnsi="Liberation Serif"/>
        </w:rPr>
        <w:t xml:space="preserve"> в сфере теплоснабжения и сфере оказания услуг по передаче тепловой </w:t>
      </w:r>
      <w:r w:rsidR="00031746">
        <w:rPr>
          <w:rFonts w:ascii="Liberation Serif" w:hAnsi="Liberation Serif"/>
        </w:rPr>
        <w:t xml:space="preserve">энергии </w:t>
      </w:r>
      <w:r w:rsidR="00031746" w:rsidRPr="00031746">
        <w:rPr>
          <w:rFonts w:ascii="Liberation Serif" w:hAnsi="Liberation Serif"/>
        </w:rPr>
        <w:t>Сафакулевского МО</w:t>
      </w:r>
      <w:r w:rsidR="00031746">
        <w:rPr>
          <w:rFonts w:ascii="Liberation Serif" w:hAnsi="Liberation Serif"/>
        </w:rPr>
        <w:t xml:space="preserve"> не предоставлены</w:t>
      </w:r>
      <w:r w:rsidR="006B1FFE" w:rsidRPr="005D2553">
        <w:rPr>
          <w:rFonts w:ascii="Liberation Serif" w:hAnsi="Liberation Serif"/>
        </w:rPr>
        <w:t>.</w:t>
      </w:r>
      <w:r w:rsidR="00031746">
        <w:rPr>
          <w:rFonts w:ascii="Liberation Serif" w:hAnsi="Liberation Serif"/>
        </w:rPr>
        <w:t xml:space="preserve"> </w:t>
      </w:r>
      <w:r w:rsidR="005817F5" w:rsidRPr="005D2553">
        <w:rPr>
          <w:rFonts w:ascii="Liberation Serif" w:hAnsi="Liberation Serif"/>
          <w:i/>
          <w:iCs/>
          <w:sz w:val="24"/>
          <w:szCs w:val="24"/>
        </w:rPr>
        <w:br w:type="page"/>
      </w:r>
    </w:p>
    <w:p w:rsidR="00A878B9" w:rsidRPr="005D2553" w:rsidRDefault="00A878B9" w:rsidP="00A878B9">
      <w:pPr>
        <w:pStyle w:val="22"/>
        <w:rPr>
          <w:rFonts w:ascii="Liberation Serif" w:hAnsi="Liberation Serif"/>
          <w:i w:val="0"/>
          <w:iCs/>
          <w:sz w:val="24"/>
          <w:szCs w:val="24"/>
        </w:rPr>
      </w:pPr>
      <w:bookmarkStart w:id="341" w:name="_Toc172218754"/>
      <w:r w:rsidRPr="005D2553">
        <w:rPr>
          <w:rFonts w:ascii="Liberation Serif" w:hAnsi="Liberation Serif"/>
          <w:i w:val="0"/>
          <w:iCs/>
          <w:sz w:val="24"/>
          <w:szCs w:val="24"/>
        </w:rPr>
        <w:lastRenderedPageBreak/>
        <w:t>ЧАСТЬ 11 – ЦЕНЫ (ТАРИФЫ) В СФЕРЕ ТЕПЛОСНАБЖЕНИЯ</w:t>
      </w:r>
      <w:bookmarkEnd w:id="341"/>
    </w:p>
    <w:p w:rsidR="00A878B9" w:rsidRPr="005D2553" w:rsidRDefault="00A878B9" w:rsidP="00C02D39">
      <w:pPr>
        <w:pStyle w:val="ad"/>
        <w:keepNext/>
        <w:keepLines/>
        <w:numPr>
          <w:ilvl w:val="1"/>
          <w:numId w:val="4"/>
        </w:numPr>
        <w:spacing w:before="200" w:after="0" w:line="480" w:lineRule="auto"/>
        <w:contextualSpacing w:val="0"/>
        <w:jc w:val="both"/>
        <w:outlineLvl w:val="2"/>
        <w:rPr>
          <w:rFonts w:ascii="Liberation Serif" w:eastAsiaTheme="majorEastAsia" w:hAnsi="Liberation Serif" w:cs="Times New Roman"/>
          <w:iCs/>
          <w:vanish/>
          <w:sz w:val="24"/>
          <w:szCs w:val="24"/>
          <w:shd w:val="clear" w:color="auto" w:fill="F7CAAC" w:themeFill="accent2" w:themeFillTint="66"/>
        </w:rPr>
      </w:pPr>
      <w:bookmarkStart w:id="342" w:name="_Toc13473614"/>
      <w:bookmarkStart w:id="343" w:name="_Toc13473834"/>
      <w:bookmarkStart w:id="344" w:name="_Toc15298479"/>
      <w:bookmarkStart w:id="345" w:name="_Toc15302504"/>
      <w:bookmarkStart w:id="346" w:name="_Toc15303995"/>
      <w:bookmarkStart w:id="347" w:name="_Toc16059110"/>
      <w:bookmarkStart w:id="348" w:name="_Toc16060620"/>
      <w:bookmarkStart w:id="349" w:name="_Toc16843553"/>
      <w:bookmarkStart w:id="350" w:name="_Toc16855936"/>
      <w:bookmarkStart w:id="351" w:name="_Toc52398660"/>
      <w:bookmarkStart w:id="352" w:name="_Toc54817538"/>
      <w:bookmarkStart w:id="353" w:name="_Toc55945707"/>
      <w:bookmarkStart w:id="354" w:name="_Toc56031143"/>
      <w:bookmarkStart w:id="355" w:name="_Toc68804896"/>
      <w:bookmarkStart w:id="356" w:name="_Toc68809604"/>
      <w:bookmarkStart w:id="357" w:name="_Toc100255289"/>
      <w:bookmarkStart w:id="358" w:name="_Toc100316887"/>
      <w:bookmarkStart w:id="359" w:name="_Toc136334386"/>
      <w:bookmarkStart w:id="360" w:name="_Toc136335843"/>
      <w:bookmarkStart w:id="361" w:name="_Toc161240235"/>
      <w:bookmarkStart w:id="362" w:name="_Toc161240432"/>
      <w:bookmarkStart w:id="363" w:name="_Toc161243035"/>
      <w:bookmarkStart w:id="364" w:name="_Toc172213050"/>
      <w:bookmarkStart w:id="365" w:name="_Toc172213245"/>
      <w:bookmarkStart w:id="366" w:name="_Toc172215700"/>
      <w:bookmarkStart w:id="367" w:name="_Toc172218755"/>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rsidR="00A878B9" w:rsidRPr="005D2553" w:rsidRDefault="00A878B9" w:rsidP="00C02D39">
      <w:pPr>
        <w:pStyle w:val="ad"/>
        <w:keepNext/>
        <w:keepLines/>
        <w:numPr>
          <w:ilvl w:val="1"/>
          <w:numId w:val="4"/>
        </w:numPr>
        <w:spacing w:before="200" w:after="0" w:line="480" w:lineRule="auto"/>
        <w:contextualSpacing w:val="0"/>
        <w:jc w:val="both"/>
        <w:outlineLvl w:val="2"/>
        <w:rPr>
          <w:rFonts w:ascii="Liberation Serif" w:eastAsiaTheme="majorEastAsia" w:hAnsi="Liberation Serif" w:cs="Times New Roman"/>
          <w:iCs/>
          <w:vanish/>
          <w:sz w:val="24"/>
          <w:szCs w:val="24"/>
          <w:shd w:val="clear" w:color="auto" w:fill="F7CAAC" w:themeFill="accent2" w:themeFillTint="66"/>
        </w:rPr>
      </w:pPr>
      <w:bookmarkStart w:id="368" w:name="_Toc13473615"/>
      <w:bookmarkStart w:id="369" w:name="_Toc13473835"/>
      <w:bookmarkStart w:id="370" w:name="_Toc15298480"/>
      <w:bookmarkStart w:id="371" w:name="_Toc15302505"/>
      <w:bookmarkStart w:id="372" w:name="_Toc15303996"/>
      <w:bookmarkStart w:id="373" w:name="_Toc16059111"/>
      <w:bookmarkStart w:id="374" w:name="_Toc16060621"/>
      <w:bookmarkStart w:id="375" w:name="_Toc16843554"/>
      <w:bookmarkStart w:id="376" w:name="_Toc16855937"/>
      <w:bookmarkStart w:id="377" w:name="_Toc52398661"/>
      <w:bookmarkStart w:id="378" w:name="_Toc54817539"/>
      <w:bookmarkStart w:id="379" w:name="_Toc55945708"/>
      <w:bookmarkStart w:id="380" w:name="_Toc56031144"/>
      <w:bookmarkStart w:id="381" w:name="_Toc68804897"/>
      <w:bookmarkStart w:id="382" w:name="_Toc68809605"/>
      <w:bookmarkStart w:id="383" w:name="_Toc100255290"/>
      <w:bookmarkStart w:id="384" w:name="_Toc100316888"/>
      <w:bookmarkStart w:id="385" w:name="_Toc136334387"/>
      <w:bookmarkStart w:id="386" w:name="_Toc136335844"/>
      <w:bookmarkStart w:id="387" w:name="_Toc161240236"/>
      <w:bookmarkStart w:id="388" w:name="_Toc161240433"/>
      <w:bookmarkStart w:id="389" w:name="_Toc161243036"/>
      <w:bookmarkStart w:id="390" w:name="_Toc172213051"/>
      <w:bookmarkStart w:id="391" w:name="_Toc172213246"/>
      <w:bookmarkStart w:id="392" w:name="_Toc172215701"/>
      <w:bookmarkStart w:id="393" w:name="_Toc172218756"/>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rsidR="00A878B9" w:rsidRPr="005D2553" w:rsidRDefault="00264D5C" w:rsidP="00C02D39">
      <w:pPr>
        <w:pStyle w:val="32"/>
        <w:numPr>
          <w:ilvl w:val="2"/>
          <w:numId w:val="4"/>
        </w:numPr>
        <w:spacing w:line="276" w:lineRule="auto"/>
        <w:ind w:left="0" w:firstLine="567"/>
        <w:rPr>
          <w:rFonts w:ascii="Liberation Serif" w:hAnsi="Liberation Serif"/>
          <w:b w:val="0"/>
          <w:bCs w:val="0"/>
          <w:i w:val="0"/>
          <w:iCs/>
          <w:sz w:val="24"/>
          <w:szCs w:val="24"/>
          <w:shd w:val="clear" w:color="auto" w:fill="F7CAAC" w:themeFill="accent2" w:themeFillTint="66"/>
        </w:rPr>
      </w:pPr>
      <w:bookmarkStart w:id="394" w:name="_Toc172218757"/>
      <w:r w:rsidRPr="005D2553">
        <w:rPr>
          <w:rFonts w:ascii="Liberation Serif" w:hAnsi="Liberation Serif"/>
          <w:b w:val="0"/>
          <w:bCs w:val="0"/>
          <w:i w:val="0"/>
          <w:iCs/>
          <w:sz w:val="24"/>
          <w:szCs w:val="24"/>
        </w:rPr>
        <w:t xml:space="preserve">ОПИСАНИЕ </w:t>
      </w:r>
      <w:r w:rsidR="00A878B9" w:rsidRPr="005D2553">
        <w:rPr>
          <w:rFonts w:ascii="Liberation Serif" w:hAnsi="Liberation Serif"/>
          <w:b w:val="0"/>
          <w:bCs w:val="0"/>
          <w:i w:val="0"/>
          <w:iCs/>
          <w:sz w:val="24"/>
          <w:szCs w:val="24"/>
        </w:rPr>
        <w:t>ДИНАМИК</w:t>
      </w:r>
      <w:r w:rsidRPr="005D2553">
        <w:rPr>
          <w:rFonts w:ascii="Liberation Serif" w:hAnsi="Liberation Serif"/>
          <w:b w:val="0"/>
          <w:bCs w:val="0"/>
          <w:i w:val="0"/>
          <w:iCs/>
          <w:sz w:val="24"/>
          <w:szCs w:val="24"/>
        </w:rPr>
        <w:t>И</w:t>
      </w:r>
      <w:r w:rsidR="00A878B9" w:rsidRPr="005D2553">
        <w:rPr>
          <w:rFonts w:ascii="Liberation Serif" w:hAnsi="Liberation Serif"/>
          <w:b w:val="0"/>
          <w:bCs w:val="0"/>
          <w:i w:val="0"/>
          <w:iCs/>
          <w:sz w:val="24"/>
          <w:szCs w:val="24"/>
        </w:rPr>
        <w:t xml:space="preserve"> УТВЕРЖДЕННЫХ </w:t>
      </w:r>
      <w:r w:rsidRPr="005D2553">
        <w:rPr>
          <w:rFonts w:ascii="Liberation Serif" w:hAnsi="Liberation Serif"/>
          <w:b w:val="0"/>
          <w:bCs w:val="0"/>
          <w:i w:val="0"/>
          <w:iCs/>
          <w:sz w:val="24"/>
          <w:szCs w:val="24"/>
        </w:rPr>
        <w:t>ЦЕН (</w:t>
      </w:r>
      <w:r w:rsidR="00A878B9" w:rsidRPr="005D2553">
        <w:rPr>
          <w:rFonts w:ascii="Liberation Serif" w:hAnsi="Liberation Serif"/>
          <w:b w:val="0"/>
          <w:bCs w:val="0"/>
          <w:i w:val="0"/>
          <w:iCs/>
          <w:sz w:val="24"/>
          <w:szCs w:val="24"/>
        </w:rPr>
        <w:t>ТАРИФОВ</w:t>
      </w:r>
      <w:r w:rsidRPr="005D2553">
        <w:rPr>
          <w:rFonts w:ascii="Liberation Serif" w:hAnsi="Liberation Serif"/>
          <w:b w:val="0"/>
          <w:bCs w:val="0"/>
          <w:i w:val="0"/>
          <w:iCs/>
          <w:sz w:val="24"/>
          <w:szCs w:val="24"/>
        </w:rPr>
        <w:t>)</w:t>
      </w:r>
      <w:r w:rsidR="00A878B9" w:rsidRPr="005D2553">
        <w:rPr>
          <w:rFonts w:ascii="Liberation Serif" w:hAnsi="Liberation Serif"/>
          <w:b w:val="0"/>
          <w:bCs w:val="0"/>
          <w:i w:val="0"/>
          <w:iCs/>
          <w:sz w:val="24"/>
          <w:szCs w:val="24"/>
        </w:rPr>
        <w:t>,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94"/>
    </w:p>
    <w:p w:rsidR="00A553DB" w:rsidRPr="005D2553" w:rsidRDefault="00A553DB" w:rsidP="00A878B9">
      <w:pPr>
        <w:pStyle w:val="Ab"/>
        <w:spacing w:before="120"/>
        <w:rPr>
          <w:rFonts w:ascii="Liberation Serif" w:hAnsi="Liberation Serif"/>
        </w:rPr>
      </w:pPr>
    </w:p>
    <w:p w:rsidR="00A878B9" w:rsidRPr="005D2553" w:rsidRDefault="004C5CE3" w:rsidP="00A878B9">
      <w:pPr>
        <w:pStyle w:val="Ab"/>
        <w:spacing w:before="120"/>
        <w:rPr>
          <w:rFonts w:ascii="Liberation Serif" w:hAnsi="Liberation Serif"/>
        </w:rPr>
      </w:pPr>
      <w:r w:rsidRPr="005D2553">
        <w:rPr>
          <w:rFonts w:ascii="Liberation Serif" w:hAnsi="Liberation Serif"/>
        </w:rPr>
        <w:t xml:space="preserve">Перечень постановлений </w:t>
      </w:r>
      <w:r w:rsidR="00AD2BBD" w:rsidRPr="00AD2BBD">
        <w:rPr>
          <w:rFonts w:ascii="Liberation Serif" w:hAnsi="Liberation Serif"/>
        </w:rPr>
        <w:t>Департамента государственного регулирования цен и тарифов</w:t>
      </w:r>
      <w:r w:rsidRPr="005D2553">
        <w:rPr>
          <w:rFonts w:ascii="Liberation Serif" w:hAnsi="Liberation Serif"/>
        </w:rPr>
        <w:t xml:space="preserve">, утверждающих тарифы на территории </w:t>
      </w:r>
      <w:r w:rsidR="00031746" w:rsidRPr="00031746">
        <w:rPr>
          <w:rFonts w:ascii="Liberation Serif" w:hAnsi="Liberation Serif"/>
        </w:rPr>
        <w:t>Сафакулевского МО</w:t>
      </w:r>
      <w:r w:rsidRPr="005D2553">
        <w:rPr>
          <w:rFonts w:ascii="Liberation Serif" w:hAnsi="Liberation Serif"/>
        </w:rPr>
        <w:t>:</w:t>
      </w:r>
    </w:p>
    <w:p w:rsidR="009C2D81" w:rsidRDefault="00767439" w:rsidP="00767439">
      <w:pPr>
        <w:pStyle w:val="Ab"/>
        <w:numPr>
          <w:ilvl w:val="0"/>
          <w:numId w:val="30"/>
        </w:numPr>
        <w:spacing w:before="120"/>
        <w:rPr>
          <w:rFonts w:ascii="Liberation Serif" w:hAnsi="Liberation Serif"/>
        </w:rPr>
      </w:pPr>
      <w:r w:rsidRPr="00767439">
        <w:rPr>
          <w:rFonts w:ascii="Liberation Serif" w:hAnsi="Liberation Serif"/>
        </w:rPr>
        <w:t xml:space="preserve">Постановление Департамента государственного регулирования цен и тарифов Курганской области </w:t>
      </w:r>
      <w:r w:rsidR="00E4632B" w:rsidRPr="00767439">
        <w:rPr>
          <w:rFonts w:ascii="Liberation Serif" w:hAnsi="Liberation Serif"/>
        </w:rPr>
        <w:t>№ 60-1</w:t>
      </w:r>
      <w:r w:rsidR="00E4632B">
        <w:rPr>
          <w:rFonts w:ascii="Liberation Serif" w:hAnsi="Liberation Serif"/>
        </w:rPr>
        <w:t xml:space="preserve"> </w:t>
      </w:r>
      <w:r w:rsidR="00E4632B" w:rsidRPr="00767439">
        <w:rPr>
          <w:rFonts w:ascii="Liberation Serif" w:hAnsi="Liberation Serif"/>
        </w:rPr>
        <w:t>от</w:t>
      </w:r>
      <w:r w:rsidR="00E4632B" w:rsidRPr="00767439">
        <w:rPr>
          <w:rFonts w:ascii="Liberation Serif" w:hAnsi="Liberation Serif"/>
        </w:rPr>
        <w:t xml:space="preserve"> </w:t>
      </w:r>
      <w:r w:rsidRPr="00767439">
        <w:rPr>
          <w:rFonts w:ascii="Liberation Serif" w:hAnsi="Liberation Serif"/>
        </w:rPr>
        <w:t>20.12.2024 г.</w:t>
      </w:r>
      <w:r w:rsidR="008F3AA0" w:rsidRPr="005D2553">
        <w:rPr>
          <w:rFonts w:ascii="Liberation Serif" w:hAnsi="Liberation Serif"/>
        </w:rPr>
        <w:t>;</w:t>
      </w:r>
    </w:p>
    <w:p w:rsidR="00AD2BBD" w:rsidRDefault="00AD2BBD" w:rsidP="00402210">
      <w:pPr>
        <w:pStyle w:val="Ab"/>
        <w:numPr>
          <w:ilvl w:val="0"/>
          <w:numId w:val="30"/>
        </w:numPr>
        <w:spacing w:before="120"/>
        <w:rPr>
          <w:rFonts w:ascii="Liberation Serif" w:hAnsi="Liberation Serif"/>
        </w:rPr>
      </w:pPr>
      <w:r w:rsidRPr="00AD2BBD">
        <w:rPr>
          <w:rFonts w:ascii="Liberation Serif" w:hAnsi="Liberation Serif"/>
        </w:rPr>
        <w:t>Постановления Департамента государственного регулирования цен и тарифов Курганской области №</w:t>
      </w:r>
      <w:r>
        <w:rPr>
          <w:rFonts w:ascii="Liberation Serif" w:hAnsi="Liberation Serif"/>
        </w:rPr>
        <w:t xml:space="preserve"> </w:t>
      </w:r>
      <w:r w:rsidR="00E4632B">
        <w:rPr>
          <w:rFonts w:ascii="Liberation Serif" w:hAnsi="Liberation Serif"/>
        </w:rPr>
        <w:t>60-8</w:t>
      </w:r>
      <w:r w:rsidRPr="00AD2BBD">
        <w:rPr>
          <w:rFonts w:ascii="Liberation Serif" w:hAnsi="Liberation Serif"/>
        </w:rPr>
        <w:t xml:space="preserve"> от </w:t>
      </w:r>
      <w:r w:rsidR="00E4632B">
        <w:rPr>
          <w:rFonts w:ascii="Liberation Serif" w:hAnsi="Liberation Serif"/>
        </w:rPr>
        <w:t>20</w:t>
      </w:r>
      <w:r w:rsidRPr="00AD2BBD">
        <w:rPr>
          <w:rFonts w:ascii="Liberation Serif" w:hAnsi="Liberation Serif"/>
        </w:rPr>
        <w:t>.12.202</w:t>
      </w:r>
      <w:r w:rsidR="00E4632B">
        <w:rPr>
          <w:rFonts w:ascii="Liberation Serif" w:hAnsi="Liberation Serif"/>
        </w:rPr>
        <w:t>4</w:t>
      </w:r>
      <w:r>
        <w:rPr>
          <w:rFonts w:ascii="Liberation Serif" w:hAnsi="Liberation Serif"/>
        </w:rPr>
        <w:t xml:space="preserve"> г.</w:t>
      </w:r>
      <w:r w:rsidRPr="00AD2BBD">
        <w:rPr>
          <w:rFonts w:ascii="Liberation Serif" w:hAnsi="Liberation Serif"/>
        </w:rPr>
        <w:t>;</w:t>
      </w:r>
    </w:p>
    <w:p w:rsidR="00AD2BBD" w:rsidRPr="005D2553" w:rsidRDefault="00AD2BBD" w:rsidP="00402210">
      <w:pPr>
        <w:pStyle w:val="Ab"/>
        <w:numPr>
          <w:ilvl w:val="0"/>
          <w:numId w:val="30"/>
        </w:numPr>
        <w:spacing w:before="120"/>
        <w:rPr>
          <w:rFonts w:ascii="Liberation Serif" w:hAnsi="Liberation Serif"/>
        </w:rPr>
      </w:pPr>
      <w:r w:rsidRPr="00AD2BBD">
        <w:rPr>
          <w:rFonts w:ascii="Liberation Serif" w:hAnsi="Liberation Serif"/>
        </w:rPr>
        <w:t>Постановления Департамента государственного регулирования цен и тарифов Курганской области №</w:t>
      </w:r>
      <w:r>
        <w:rPr>
          <w:rFonts w:ascii="Liberation Serif" w:hAnsi="Liberation Serif"/>
        </w:rPr>
        <w:t xml:space="preserve"> </w:t>
      </w:r>
      <w:r w:rsidR="00E4632B">
        <w:rPr>
          <w:rFonts w:ascii="Liberation Serif" w:hAnsi="Liberation Serif"/>
        </w:rPr>
        <w:t>25</w:t>
      </w:r>
      <w:r w:rsidRPr="00AD2BBD">
        <w:rPr>
          <w:rFonts w:ascii="Liberation Serif" w:hAnsi="Liberation Serif"/>
        </w:rPr>
        <w:t>-</w:t>
      </w:r>
      <w:r w:rsidR="00E4632B">
        <w:rPr>
          <w:rFonts w:ascii="Liberation Serif" w:hAnsi="Liberation Serif"/>
        </w:rPr>
        <w:t>4</w:t>
      </w:r>
      <w:r w:rsidRPr="00AD2BBD">
        <w:rPr>
          <w:rFonts w:ascii="Liberation Serif" w:hAnsi="Liberation Serif"/>
        </w:rPr>
        <w:t xml:space="preserve"> от </w:t>
      </w:r>
      <w:r w:rsidR="00E4632B">
        <w:rPr>
          <w:rFonts w:ascii="Liberation Serif" w:hAnsi="Liberation Serif"/>
        </w:rPr>
        <w:t>17</w:t>
      </w:r>
      <w:r w:rsidRPr="00AD2BBD">
        <w:rPr>
          <w:rFonts w:ascii="Liberation Serif" w:hAnsi="Liberation Serif"/>
        </w:rPr>
        <w:t>.</w:t>
      </w:r>
      <w:r w:rsidR="00E4632B">
        <w:rPr>
          <w:rFonts w:ascii="Liberation Serif" w:hAnsi="Liberation Serif"/>
        </w:rPr>
        <w:t>06</w:t>
      </w:r>
      <w:r w:rsidRPr="00AD2BBD">
        <w:rPr>
          <w:rFonts w:ascii="Liberation Serif" w:hAnsi="Liberation Serif"/>
        </w:rPr>
        <w:t>.202</w:t>
      </w:r>
      <w:r w:rsidR="00E4632B">
        <w:rPr>
          <w:rFonts w:ascii="Liberation Serif" w:hAnsi="Liberation Serif"/>
        </w:rPr>
        <w:t>5</w:t>
      </w:r>
      <w:r>
        <w:rPr>
          <w:rFonts w:ascii="Liberation Serif" w:hAnsi="Liberation Serif"/>
        </w:rPr>
        <w:t xml:space="preserve"> г.</w:t>
      </w:r>
    </w:p>
    <w:p w:rsidR="00A86D58" w:rsidRPr="005D2553" w:rsidRDefault="00A86D58" w:rsidP="00A878B9">
      <w:pPr>
        <w:pStyle w:val="Ab"/>
        <w:spacing w:before="120"/>
        <w:rPr>
          <w:rFonts w:ascii="Liberation Serif" w:hAnsi="Liberation Serif"/>
          <w:sz w:val="22"/>
          <w:szCs w:val="22"/>
        </w:rPr>
      </w:pPr>
    </w:p>
    <w:p w:rsidR="009C2D81" w:rsidRPr="005D2553" w:rsidRDefault="009C2D81" w:rsidP="009C2D81">
      <w:pPr>
        <w:pStyle w:val="Ab"/>
        <w:spacing w:before="120"/>
        <w:rPr>
          <w:rFonts w:ascii="Liberation Serif" w:hAnsi="Liberation Serif"/>
        </w:rPr>
      </w:pPr>
      <w:r w:rsidRPr="005D2553">
        <w:rPr>
          <w:rFonts w:ascii="Liberation Serif" w:hAnsi="Liberation Serif"/>
        </w:rPr>
        <w:t xml:space="preserve">Анализ тарифов на тепловую энергию для населения </w:t>
      </w:r>
      <w:r w:rsidR="00AA6CD2" w:rsidRPr="00AA6CD2">
        <w:rPr>
          <w:rFonts w:ascii="Liberation Serif" w:hAnsi="Liberation Serif"/>
        </w:rPr>
        <w:t>Сафакулевского муниципального округа</w:t>
      </w:r>
      <w:r w:rsidRPr="005D2553">
        <w:rPr>
          <w:rFonts w:ascii="Liberation Serif" w:hAnsi="Liberation Serif"/>
        </w:rPr>
        <w:t xml:space="preserve"> за период с 20</w:t>
      </w:r>
      <w:r w:rsidR="005B1F27" w:rsidRPr="005D2553">
        <w:rPr>
          <w:rFonts w:ascii="Liberation Serif" w:hAnsi="Liberation Serif"/>
        </w:rPr>
        <w:t>2</w:t>
      </w:r>
      <w:r w:rsidR="006A5F2F" w:rsidRPr="005D2553">
        <w:rPr>
          <w:rFonts w:ascii="Liberation Serif" w:hAnsi="Liberation Serif"/>
        </w:rPr>
        <w:t>1</w:t>
      </w:r>
      <w:r w:rsidRPr="005D2553">
        <w:rPr>
          <w:rFonts w:ascii="Liberation Serif" w:hAnsi="Liberation Serif"/>
        </w:rPr>
        <w:t xml:space="preserve"> по 202</w:t>
      </w:r>
      <w:r w:rsidR="00BD79CA">
        <w:rPr>
          <w:rFonts w:ascii="Liberation Serif" w:hAnsi="Liberation Serif"/>
        </w:rPr>
        <w:t>5</w:t>
      </w:r>
      <w:r w:rsidRPr="005D2553">
        <w:rPr>
          <w:rFonts w:ascii="Liberation Serif" w:hAnsi="Liberation Serif"/>
        </w:rPr>
        <w:t xml:space="preserve"> годы показал, что стоимость тепловой энергии преимущественно повышается.</w:t>
      </w:r>
    </w:p>
    <w:p w:rsidR="009C2D81" w:rsidRDefault="009C2D81" w:rsidP="009C2D81">
      <w:pPr>
        <w:pStyle w:val="Ab"/>
        <w:spacing w:before="120"/>
        <w:rPr>
          <w:rFonts w:ascii="Liberation Serif" w:hAnsi="Liberation Serif"/>
        </w:rPr>
      </w:pPr>
      <w:r w:rsidRPr="005D2553">
        <w:rPr>
          <w:rFonts w:ascii="Liberation Serif" w:hAnsi="Liberation Serif"/>
        </w:rPr>
        <w:t xml:space="preserve">Рост тарифов на тепловую энергию на территории </w:t>
      </w:r>
      <w:r w:rsidR="00AD2BBD" w:rsidRPr="00AD2BBD">
        <w:rPr>
          <w:rFonts w:ascii="Liberation Serif" w:hAnsi="Liberation Serif"/>
        </w:rPr>
        <w:t xml:space="preserve">Сафакулевского </w:t>
      </w:r>
      <w:proofErr w:type="gramStart"/>
      <w:r w:rsidR="00AD2BBD" w:rsidRPr="00AD2BBD">
        <w:rPr>
          <w:rFonts w:ascii="Liberation Serif" w:hAnsi="Liberation Serif"/>
        </w:rPr>
        <w:t>МО</w:t>
      </w:r>
      <w:r w:rsidRPr="005D2553">
        <w:rPr>
          <w:rFonts w:ascii="Liberation Serif" w:hAnsi="Liberation Serif"/>
        </w:rPr>
        <w:t xml:space="preserve">, установленных в период с </w:t>
      </w:r>
      <w:r w:rsidR="005B1F27" w:rsidRPr="005D2553">
        <w:rPr>
          <w:rFonts w:ascii="Liberation Serif" w:hAnsi="Liberation Serif"/>
        </w:rPr>
        <w:t>202</w:t>
      </w:r>
      <w:r w:rsidR="006A5F2F" w:rsidRPr="005D2553">
        <w:rPr>
          <w:rFonts w:ascii="Liberation Serif" w:hAnsi="Liberation Serif"/>
        </w:rPr>
        <w:t>1</w:t>
      </w:r>
      <w:r w:rsidR="005B1F27" w:rsidRPr="005D2553">
        <w:rPr>
          <w:rFonts w:ascii="Liberation Serif" w:hAnsi="Liberation Serif"/>
        </w:rPr>
        <w:t xml:space="preserve"> по 202</w:t>
      </w:r>
      <w:r w:rsidR="00BD79CA">
        <w:rPr>
          <w:rFonts w:ascii="Liberation Serif" w:hAnsi="Liberation Serif"/>
        </w:rPr>
        <w:t>5</w:t>
      </w:r>
      <w:r w:rsidRPr="005D2553">
        <w:rPr>
          <w:rFonts w:ascii="Liberation Serif" w:hAnsi="Liberation Serif"/>
        </w:rPr>
        <w:t xml:space="preserve"> годы не превышает</w:t>
      </w:r>
      <w:proofErr w:type="gramEnd"/>
      <w:r w:rsidRPr="005D2553">
        <w:rPr>
          <w:rFonts w:ascii="Liberation Serif" w:hAnsi="Liberation Serif"/>
        </w:rPr>
        <w:t xml:space="preserve"> предельного максимального уровня тарифов на тепловую энергию, установленных в среднем по </w:t>
      </w:r>
      <w:r w:rsidR="00AD2BBD">
        <w:rPr>
          <w:rFonts w:ascii="Liberation Serif" w:hAnsi="Liberation Serif"/>
        </w:rPr>
        <w:t>Курганской</w:t>
      </w:r>
      <w:r w:rsidRPr="005D2553">
        <w:rPr>
          <w:rFonts w:ascii="Liberation Serif" w:hAnsi="Liberation Serif"/>
        </w:rPr>
        <w:t xml:space="preserve"> области.</w:t>
      </w:r>
    </w:p>
    <w:p w:rsidR="00AD2BBD" w:rsidRPr="005D2553" w:rsidRDefault="00AD2BBD" w:rsidP="009C2D81">
      <w:pPr>
        <w:pStyle w:val="Ab"/>
        <w:spacing w:before="120"/>
        <w:rPr>
          <w:rFonts w:ascii="Liberation Serif" w:hAnsi="Liberation Serif"/>
        </w:rPr>
      </w:pPr>
    </w:p>
    <w:p w:rsidR="00682F8F" w:rsidRPr="005D2553" w:rsidRDefault="00D95159" w:rsidP="00C02D39">
      <w:pPr>
        <w:pStyle w:val="32"/>
        <w:numPr>
          <w:ilvl w:val="2"/>
          <w:numId w:val="4"/>
        </w:numPr>
        <w:spacing w:line="276" w:lineRule="auto"/>
        <w:ind w:left="0" w:firstLine="567"/>
        <w:rPr>
          <w:rFonts w:ascii="Liberation Serif" w:hAnsi="Liberation Serif"/>
          <w:b w:val="0"/>
          <w:bCs w:val="0"/>
          <w:i w:val="0"/>
          <w:iCs/>
          <w:sz w:val="24"/>
          <w:szCs w:val="24"/>
          <w:shd w:val="clear" w:color="auto" w:fill="F7CAAC" w:themeFill="accent2" w:themeFillTint="66"/>
        </w:rPr>
      </w:pPr>
      <w:bookmarkStart w:id="395" w:name="_Toc172218758"/>
      <w:r w:rsidRPr="005D2553">
        <w:rPr>
          <w:rFonts w:ascii="Liberation Serif" w:hAnsi="Liberation Serif"/>
          <w:b w:val="0"/>
          <w:bCs w:val="0"/>
          <w:i w:val="0"/>
          <w:iCs/>
          <w:sz w:val="24"/>
          <w:szCs w:val="24"/>
        </w:rPr>
        <w:t>ОПИСАНИЕ СТРУКТУРЫ ЦЕН (ТАРИФОВ), УСТАНОВЛЕННЫХ НА МОМЕНТ РАЗРАБОТКИ СХЕМЫ ТЕПЛОСНАБЖЕНИЯ</w:t>
      </w:r>
      <w:bookmarkEnd w:id="395"/>
    </w:p>
    <w:p w:rsidR="0031365A" w:rsidRPr="005D2553" w:rsidRDefault="0031365A" w:rsidP="0031365A">
      <w:pPr>
        <w:pStyle w:val="Ab"/>
        <w:rPr>
          <w:rFonts w:ascii="Liberation Serif" w:hAnsi="Liberation Serif"/>
        </w:rPr>
      </w:pPr>
      <w:r w:rsidRPr="005D2553">
        <w:rPr>
          <w:rFonts w:ascii="Liberation Serif" w:hAnsi="Liberation Serif"/>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следующие показатели:</w:t>
      </w:r>
    </w:p>
    <w:p w:rsidR="0031365A" w:rsidRPr="005D2553" w:rsidRDefault="0031365A" w:rsidP="0031365A">
      <w:pPr>
        <w:pStyle w:val="Ab"/>
        <w:rPr>
          <w:rFonts w:ascii="Liberation Serif" w:hAnsi="Liberation Serif"/>
          <w:sz w:val="16"/>
          <w:szCs w:val="16"/>
        </w:rPr>
      </w:pPr>
    </w:p>
    <w:p w:rsidR="0031365A" w:rsidRPr="005D2553" w:rsidRDefault="0031365A" w:rsidP="00402210">
      <w:pPr>
        <w:pStyle w:val="Ab"/>
        <w:numPr>
          <w:ilvl w:val="0"/>
          <w:numId w:val="30"/>
        </w:numPr>
        <w:spacing w:before="120"/>
        <w:rPr>
          <w:rFonts w:ascii="Liberation Serif" w:hAnsi="Liberation Serif"/>
        </w:rPr>
      </w:pPr>
      <w:r w:rsidRPr="005D2553">
        <w:rPr>
          <w:rFonts w:ascii="Liberation Serif" w:hAnsi="Liberation Serif"/>
        </w:rPr>
        <w:t>Выработка тепловой энергии;</w:t>
      </w:r>
    </w:p>
    <w:p w:rsidR="0031365A" w:rsidRPr="005D2553" w:rsidRDefault="0031365A" w:rsidP="00402210">
      <w:pPr>
        <w:pStyle w:val="Ab"/>
        <w:numPr>
          <w:ilvl w:val="0"/>
          <w:numId w:val="30"/>
        </w:numPr>
        <w:spacing w:before="120"/>
        <w:rPr>
          <w:rFonts w:ascii="Liberation Serif" w:hAnsi="Liberation Serif"/>
        </w:rPr>
      </w:pPr>
      <w:r w:rsidRPr="005D2553">
        <w:rPr>
          <w:rFonts w:ascii="Liberation Serif" w:hAnsi="Liberation Serif"/>
        </w:rPr>
        <w:lastRenderedPageBreak/>
        <w:t>Собственные нужды котельной;</w:t>
      </w:r>
    </w:p>
    <w:p w:rsidR="0031365A" w:rsidRPr="005D2553" w:rsidRDefault="0031365A" w:rsidP="00402210">
      <w:pPr>
        <w:pStyle w:val="Ab"/>
        <w:numPr>
          <w:ilvl w:val="0"/>
          <w:numId w:val="30"/>
        </w:numPr>
        <w:spacing w:before="120"/>
        <w:rPr>
          <w:rFonts w:ascii="Liberation Serif" w:hAnsi="Liberation Serif"/>
        </w:rPr>
      </w:pPr>
      <w:r w:rsidRPr="005D2553">
        <w:rPr>
          <w:rFonts w:ascii="Liberation Serif" w:hAnsi="Liberation Serif"/>
        </w:rPr>
        <w:t>Потери тепловой энергии при транспортировке;</w:t>
      </w:r>
    </w:p>
    <w:p w:rsidR="0031365A" w:rsidRPr="005D2553" w:rsidRDefault="0031365A" w:rsidP="00402210">
      <w:pPr>
        <w:pStyle w:val="Ab"/>
        <w:numPr>
          <w:ilvl w:val="0"/>
          <w:numId w:val="30"/>
        </w:numPr>
        <w:spacing w:before="120"/>
        <w:rPr>
          <w:rFonts w:ascii="Liberation Serif" w:hAnsi="Liberation Serif"/>
        </w:rPr>
      </w:pPr>
      <w:r w:rsidRPr="005D2553">
        <w:rPr>
          <w:rFonts w:ascii="Liberation Serif" w:hAnsi="Liberation Serif"/>
        </w:rPr>
        <w:t>Отпуск тепловой энергии;</w:t>
      </w:r>
    </w:p>
    <w:p w:rsidR="0031365A" w:rsidRPr="005D2553" w:rsidRDefault="0031365A" w:rsidP="00402210">
      <w:pPr>
        <w:pStyle w:val="Ab"/>
        <w:numPr>
          <w:ilvl w:val="0"/>
          <w:numId w:val="30"/>
        </w:numPr>
        <w:spacing w:before="120"/>
        <w:rPr>
          <w:rFonts w:ascii="Liberation Serif" w:hAnsi="Liberation Serif"/>
        </w:rPr>
      </w:pPr>
      <w:r w:rsidRPr="005D2553">
        <w:rPr>
          <w:rFonts w:ascii="Liberation Serif" w:hAnsi="Liberation Serif"/>
        </w:rPr>
        <w:t>Закупка материалов на нужды предприятия;</w:t>
      </w:r>
    </w:p>
    <w:p w:rsidR="0031365A" w:rsidRPr="005D2553" w:rsidRDefault="0031365A" w:rsidP="00402210">
      <w:pPr>
        <w:pStyle w:val="Ab"/>
        <w:numPr>
          <w:ilvl w:val="0"/>
          <w:numId w:val="30"/>
        </w:numPr>
        <w:spacing w:before="120"/>
        <w:rPr>
          <w:rFonts w:ascii="Liberation Serif" w:hAnsi="Liberation Serif"/>
        </w:rPr>
      </w:pPr>
      <w:r w:rsidRPr="005D2553">
        <w:rPr>
          <w:rFonts w:ascii="Liberation Serif" w:hAnsi="Liberation Serif"/>
        </w:rPr>
        <w:t>Оплата труда работникам предприятия;</w:t>
      </w:r>
    </w:p>
    <w:p w:rsidR="0031365A" w:rsidRPr="005D2553" w:rsidRDefault="0031365A" w:rsidP="00402210">
      <w:pPr>
        <w:pStyle w:val="Ab"/>
        <w:numPr>
          <w:ilvl w:val="0"/>
          <w:numId w:val="30"/>
        </w:numPr>
        <w:spacing w:before="120"/>
        <w:rPr>
          <w:rFonts w:ascii="Liberation Serif" w:hAnsi="Liberation Serif"/>
        </w:rPr>
      </w:pPr>
      <w:r w:rsidRPr="005D2553">
        <w:rPr>
          <w:rFonts w:ascii="Liberation Serif" w:hAnsi="Liberation Serif"/>
        </w:rPr>
        <w:t>Арендные расходы и налоговые сборы.</w:t>
      </w:r>
    </w:p>
    <w:p w:rsidR="0031365A" w:rsidRPr="005D2553" w:rsidRDefault="0031365A" w:rsidP="0031365A">
      <w:pPr>
        <w:pStyle w:val="Ab"/>
        <w:rPr>
          <w:rFonts w:ascii="Liberation Serif" w:hAnsi="Liberation Serif"/>
          <w:sz w:val="16"/>
          <w:szCs w:val="16"/>
        </w:rPr>
      </w:pPr>
    </w:p>
    <w:p w:rsidR="0031365A" w:rsidRPr="005D2553" w:rsidRDefault="0031365A" w:rsidP="0031365A">
      <w:pPr>
        <w:pStyle w:val="Ab"/>
        <w:rPr>
          <w:rFonts w:ascii="Liberation Serif" w:hAnsi="Liberation Serif"/>
        </w:rPr>
      </w:pPr>
      <w:r w:rsidRPr="005D2553">
        <w:rPr>
          <w:rFonts w:ascii="Liberation Serif" w:hAnsi="Liberation Serif"/>
        </w:rPr>
        <w:t xml:space="preserve">На основании вышеперечисленных факторов и подтвержденных расходов на нужды организации для осуществления качественного теплоснабжения, формируется цена тарифа на тепловую энергию, которая проходит слушания и защиту в комитете по тарифам. Тарифы на тепловую энергию </w:t>
      </w:r>
      <w:r w:rsidR="00AD2BBD" w:rsidRPr="00AD2BBD">
        <w:rPr>
          <w:rFonts w:ascii="Liberation Serif" w:hAnsi="Liberation Serif"/>
        </w:rPr>
        <w:t>Сафакулевского МО</w:t>
      </w:r>
      <w:r w:rsidRPr="005D2553">
        <w:rPr>
          <w:rFonts w:ascii="Liberation Serif" w:hAnsi="Liberation Serif"/>
        </w:rPr>
        <w:t xml:space="preserve"> утверждаются </w:t>
      </w:r>
      <w:r w:rsidR="00AD2BBD" w:rsidRPr="00AD2BBD">
        <w:rPr>
          <w:rFonts w:ascii="Liberation Serif" w:hAnsi="Liberation Serif"/>
        </w:rPr>
        <w:t>Департамент</w:t>
      </w:r>
      <w:r w:rsidR="00AD2BBD">
        <w:rPr>
          <w:rFonts w:ascii="Liberation Serif" w:hAnsi="Liberation Serif"/>
        </w:rPr>
        <w:t>ом</w:t>
      </w:r>
      <w:r w:rsidR="00AD2BBD" w:rsidRPr="00AD2BBD">
        <w:rPr>
          <w:rFonts w:ascii="Liberation Serif" w:hAnsi="Liberation Serif"/>
        </w:rPr>
        <w:t xml:space="preserve"> государственного регулирования цен и тарифов Курганской области</w:t>
      </w:r>
      <w:r w:rsidRPr="005D2553">
        <w:rPr>
          <w:rFonts w:ascii="Liberation Serif" w:hAnsi="Liberation Serif"/>
        </w:rPr>
        <w:t>.</w:t>
      </w:r>
    </w:p>
    <w:p w:rsidR="009C2D81" w:rsidRPr="005D2553" w:rsidRDefault="009C2D81" w:rsidP="00F01C95">
      <w:pPr>
        <w:pStyle w:val="Ab"/>
        <w:rPr>
          <w:rFonts w:ascii="Liberation Serif" w:hAnsi="Liberation Serif"/>
        </w:rPr>
      </w:pPr>
    </w:p>
    <w:p w:rsidR="00EA58F1" w:rsidRPr="005D2553" w:rsidRDefault="00D95159" w:rsidP="00C02D39">
      <w:pPr>
        <w:pStyle w:val="32"/>
        <w:numPr>
          <w:ilvl w:val="2"/>
          <w:numId w:val="4"/>
        </w:numPr>
        <w:spacing w:line="276" w:lineRule="auto"/>
        <w:ind w:left="0" w:firstLine="567"/>
        <w:rPr>
          <w:rFonts w:ascii="Liberation Serif" w:hAnsi="Liberation Serif"/>
          <w:b w:val="0"/>
          <w:bCs w:val="0"/>
          <w:i w:val="0"/>
          <w:iCs/>
          <w:sz w:val="24"/>
          <w:szCs w:val="24"/>
        </w:rPr>
      </w:pPr>
      <w:bookmarkStart w:id="396" w:name="_Toc172218759"/>
      <w:r w:rsidRPr="005D2553">
        <w:rPr>
          <w:rFonts w:ascii="Liberation Serif" w:hAnsi="Liberation Serif"/>
          <w:b w:val="0"/>
          <w:bCs w:val="0"/>
          <w:i w:val="0"/>
          <w:iCs/>
          <w:sz w:val="24"/>
          <w:szCs w:val="24"/>
        </w:rPr>
        <w:t>ОПИСАНИЕ ПЛАТЫ ЗА ПОДКЛЮЧЕНИЕ К СИСТЕМЕ ТЕПЛОСНАБЖЕНИЯ</w:t>
      </w:r>
      <w:bookmarkEnd w:id="396"/>
    </w:p>
    <w:p w:rsidR="0031365A" w:rsidRPr="005D2553" w:rsidRDefault="0031365A" w:rsidP="0031365A">
      <w:pPr>
        <w:pStyle w:val="Ab"/>
        <w:spacing w:before="120"/>
        <w:rPr>
          <w:rFonts w:ascii="Liberation Serif" w:hAnsi="Liberation Serif"/>
        </w:rPr>
      </w:pPr>
      <w:r w:rsidRPr="005D2553">
        <w:rPr>
          <w:rFonts w:ascii="Liberation Serif" w:hAnsi="Liberation Serif"/>
        </w:rPr>
        <w:t>В соответствии с требованиями Федерального закона от 27.07.2010 г. № 190-ФЗ «О теплоснабжении»:</w:t>
      </w:r>
    </w:p>
    <w:p w:rsidR="0031365A" w:rsidRPr="005D2553" w:rsidRDefault="0031365A" w:rsidP="00402210">
      <w:pPr>
        <w:pStyle w:val="Ab"/>
        <w:numPr>
          <w:ilvl w:val="0"/>
          <w:numId w:val="30"/>
        </w:numPr>
        <w:spacing w:before="120"/>
        <w:rPr>
          <w:rFonts w:ascii="Liberation Serif" w:hAnsi="Liberation Serif"/>
        </w:rPr>
      </w:pPr>
      <w:r w:rsidRPr="005D2553">
        <w:rPr>
          <w:rFonts w:ascii="Liberation Serif" w:hAnsi="Liberation Serif"/>
        </w:rPr>
        <w:t xml:space="preserve">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(если </w:t>
      </w:r>
      <w:proofErr w:type="gramStart"/>
      <w:r w:rsidRPr="005D2553">
        <w:rPr>
          <w:rFonts w:ascii="Liberation Serif" w:hAnsi="Liberation Serif"/>
        </w:rPr>
        <w:t>предусмотрена</w:t>
      </w:r>
      <w:proofErr w:type="gramEnd"/>
      <w:r w:rsidRPr="005D2553">
        <w:rPr>
          <w:rFonts w:ascii="Liberation Serif" w:hAnsi="Liberation Serif"/>
        </w:rPr>
        <w:t>) за подключение к системе теплоснабжения.</w:t>
      </w:r>
    </w:p>
    <w:p w:rsidR="0031365A" w:rsidRPr="005D2553" w:rsidRDefault="0031365A" w:rsidP="0031365A">
      <w:pPr>
        <w:pStyle w:val="Ab"/>
        <w:spacing w:before="120"/>
        <w:rPr>
          <w:rFonts w:ascii="Liberation Serif" w:hAnsi="Liberation Serif"/>
        </w:rPr>
      </w:pPr>
      <w:r w:rsidRPr="005D2553">
        <w:rPr>
          <w:rFonts w:ascii="Liberation Serif" w:hAnsi="Liberation Serif"/>
        </w:rPr>
        <w:t xml:space="preserve">Плата за подключение к системам централизованного теплоснабжения на территории </w:t>
      </w:r>
      <w:r w:rsidR="00AD2BBD" w:rsidRPr="00AD2BBD">
        <w:rPr>
          <w:rFonts w:ascii="Liberation Serif" w:hAnsi="Liberation Serif"/>
        </w:rPr>
        <w:t>Сафакулевского МО</w:t>
      </w:r>
      <w:r w:rsidRPr="005D2553">
        <w:rPr>
          <w:rFonts w:ascii="Liberation Serif" w:hAnsi="Liberation Serif"/>
        </w:rPr>
        <w:t xml:space="preserve"> отсутствует.</w:t>
      </w:r>
    </w:p>
    <w:p w:rsidR="0031365A" w:rsidRPr="005D2553" w:rsidRDefault="0031365A" w:rsidP="00B57A9D">
      <w:pPr>
        <w:pStyle w:val="Ab"/>
        <w:ind w:firstLine="0"/>
        <w:rPr>
          <w:rFonts w:ascii="Liberation Serif" w:hAnsi="Liberation Serif"/>
        </w:rPr>
      </w:pPr>
    </w:p>
    <w:p w:rsidR="00682F8F" w:rsidRPr="005D2553" w:rsidRDefault="00486E9F" w:rsidP="00C02D39">
      <w:pPr>
        <w:pStyle w:val="32"/>
        <w:numPr>
          <w:ilvl w:val="2"/>
          <w:numId w:val="4"/>
        </w:numPr>
        <w:spacing w:line="276" w:lineRule="auto"/>
        <w:ind w:left="0" w:firstLine="567"/>
        <w:rPr>
          <w:rFonts w:ascii="Liberation Serif" w:hAnsi="Liberation Serif"/>
          <w:b w:val="0"/>
          <w:bCs w:val="0"/>
          <w:i w:val="0"/>
          <w:iCs/>
          <w:sz w:val="24"/>
          <w:szCs w:val="24"/>
        </w:rPr>
      </w:pPr>
      <w:bookmarkStart w:id="397" w:name="_Toc172218760"/>
      <w:r w:rsidRPr="005D2553">
        <w:rPr>
          <w:rFonts w:ascii="Liberation Serif" w:hAnsi="Liberation Serif"/>
          <w:b w:val="0"/>
          <w:bCs w:val="0"/>
          <w:i w:val="0"/>
          <w:iCs/>
          <w:sz w:val="24"/>
          <w:szCs w:val="24"/>
        </w:rPr>
        <w:t>ОПИСАНИЕ ПЛАТЫ ЗА УСЛУГИ ПО ПОДДЕРЖАНИЮ РЕЗЕРВНОЙ ТЕПЛОВОЙ МОЩНОСТИ, В ТОМ ЧИСЛЕ ДЛЯ СОЦИАЛЬНО ЗНАЧИМЫХ КАТЕГОРИЙ ПОТРЕБИТЕЛЕЙ</w:t>
      </w:r>
      <w:bookmarkEnd w:id="397"/>
    </w:p>
    <w:p w:rsidR="0031365A" w:rsidRPr="005D2553" w:rsidRDefault="0031365A" w:rsidP="0031365A">
      <w:pPr>
        <w:pStyle w:val="Ab"/>
        <w:rPr>
          <w:rFonts w:ascii="Liberation Serif" w:hAnsi="Liberation Serif"/>
        </w:rPr>
      </w:pPr>
      <w:r w:rsidRPr="005D2553">
        <w:rPr>
          <w:rFonts w:ascii="Liberation Serif" w:hAnsi="Liberation Serif"/>
        </w:rPr>
        <w:t>В соответствии с требованиями Федерального Закона Российской Федерации от 27.07.2010 г. № 190-ФЗ «О теплоснабжении»:</w:t>
      </w:r>
    </w:p>
    <w:p w:rsidR="0031365A" w:rsidRPr="005D2553" w:rsidRDefault="0031365A" w:rsidP="00402210">
      <w:pPr>
        <w:pStyle w:val="Ab"/>
        <w:numPr>
          <w:ilvl w:val="0"/>
          <w:numId w:val="30"/>
        </w:numPr>
        <w:spacing w:before="120"/>
        <w:rPr>
          <w:rFonts w:ascii="Liberation Serif" w:hAnsi="Liberation Serif"/>
        </w:rPr>
      </w:pPr>
      <w:r w:rsidRPr="005D2553">
        <w:rPr>
          <w:rFonts w:ascii="Liberation Serif" w:hAnsi="Liberation Serif"/>
        </w:rPr>
        <w:lastRenderedPageBreak/>
        <w:t>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3637AE" w:rsidRPr="005D2553" w:rsidRDefault="0031365A" w:rsidP="00EF6EA9">
      <w:pPr>
        <w:pStyle w:val="Ab"/>
        <w:rPr>
          <w:rFonts w:ascii="Liberation Serif" w:hAnsi="Liberation Serif"/>
        </w:rPr>
      </w:pPr>
      <w:r w:rsidRPr="005D2553">
        <w:rPr>
          <w:rFonts w:ascii="Liberation Serif" w:hAnsi="Liberation Serif"/>
        </w:rPr>
        <w:t xml:space="preserve">На момент актуализации схемы теплоснабжения </w:t>
      </w:r>
      <w:r w:rsidR="00AD2BBD" w:rsidRPr="00AD2BBD">
        <w:rPr>
          <w:rFonts w:ascii="Liberation Serif" w:hAnsi="Liberation Serif"/>
        </w:rPr>
        <w:t>Сафакулевского МО</w:t>
      </w:r>
      <w:r w:rsidRPr="005D2553">
        <w:rPr>
          <w:rFonts w:ascii="Liberation Serif" w:hAnsi="Liberation Serif"/>
        </w:rPr>
        <w:t xml:space="preserve"> плата за услуги по поддержанию резервной тепловой мощности при отсутствии потребления тепловой энергии, в том числе для социально значимых категорий потребителей не устанавливалась</w:t>
      </w:r>
      <w:proofErr w:type="gramStart"/>
      <w:r w:rsidRPr="005D2553">
        <w:rPr>
          <w:rFonts w:ascii="Liberation Serif" w:hAnsi="Liberation Serif"/>
        </w:rPr>
        <w:t>.</w:t>
      </w:r>
      <w:proofErr w:type="gramEnd"/>
      <w:r w:rsidR="00BE2EE5" w:rsidRPr="005D2553">
        <w:rPr>
          <w:rFonts w:ascii="Liberation Serif" w:hAnsi="Liberation Serif"/>
        </w:rPr>
        <w:t xml:space="preserve"> (</w:t>
      </w:r>
      <w:proofErr w:type="gramStart"/>
      <w:r w:rsidR="00BE2EE5" w:rsidRPr="005D2553">
        <w:rPr>
          <w:rFonts w:ascii="Liberation Serif" w:hAnsi="Liberation Serif"/>
        </w:rPr>
        <w:t>н</w:t>
      </w:r>
      <w:proofErr w:type="gramEnd"/>
      <w:r w:rsidR="00BE2EE5" w:rsidRPr="005D2553">
        <w:rPr>
          <w:rFonts w:ascii="Liberation Serif" w:hAnsi="Liberation Serif"/>
        </w:rPr>
        <w:t>е взымается)</w:t>
      </w:r>
    </w:p>
    <w:p w:rsidR="003637AE" w:rsidRPr="005D2553" w:rsidRDefault="003637AE" w:rsidP="003637AE">
      <w:pPr>
        <w:pStyle w:val="Ab"/>
        <w:rPr>
          <w:rFonts w:ascii="Liberation Serif" w:hAnsi="Liberation Serif"/>
        </w:rPr>
      </w:pPr>
    </w:p>
    <w:p w:rsidR="003637AE" w:rsidRPr="005D2553" w:rsidRDefault="003637AE" w:rsidP="003637AE">
      <w:pPr>
        <w:pStyle w:val="32"/>
        <w:numPr>
          <w:ilvl w:val="2"/>
          <w:numId w:val="4"/>
        </w:numPr>
        <w:spacing w:line="276" w:lineRule="auto"/>
        <w:ind w:left="0" w:firstLine="567"/>
        <w:rPr>
          <w:rFonts w:ascii="Liberation Serif" w:hAnsi="Liberation Serif"/>
          <w:b w:val="0"/>
          <w:bCs w:val="0"/>
          <w:i w:val="0"/>
          <w:iCs/>
          <w:sz w:val="24"/>
          <w:szCs w:val="24"/>
        </w:rPr>
      </w:pPr>
      <w:bookmarkStart w:id="398" w:name="_Toc160639113"/>
      <w:bookmarkStart w:id="399" w:name="_Toc172218761"/>
      <w:r w:rsidRPr="005D2553">
        <w:rPr>
          <w:rFonts w:ascii="Liberation Serif" w:hAnsi="Liberation Serif"/>
          <w:b w:val="0"/>
          <w:bCs w:val="0"/>
          <w:i w:val="0"/>
          <w:iCs/>
          <w:sz w:val="24"/>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98"/>
      <w:bookmarkEnd w:id="399"/>
    </w:p>
    <w:p w:rsidR="003637AE" w:rsidRPr="005D2553" w:rsidRDefault="003637AE" w:rsidP="003637AE">
      <w:pPr>
        <w:pStyle w:val="Ab"/>
        <w:rPr>
          <w:rFonts w:ascii="Liberation Serif" w:hAnsi="Liberation Serif"/>
        </w:rPr>
      </w:pPr>
      <w:r w:rsidRPr="005D2553">
        <w:rPr>
          <w:rFonts w:ascii="Liberation Serif" w:hAnsi="Liberation Serif"/>
        </w:rPr>
        <w:t xml:space="preserve">Раздел не разрабатывается для </w:t>
      </w:r>
      <w:r w:rsidR="00AD2BBD" w:rsidRPr="00AD2BBD">
        <w:rPr>
          <w:rFonts w:ascii="Liberation Serif" w:hAnsi="Liberation Serif"/>
        </w:rPr>
        <w:t>Сафакулевского МО</w:t>
      </w:r>
      <w:r w:rsidRPr="005D2553">
        <w:rPr>
          <w:rFonts w:ascii="Liberation Serif" w:hAnsi="Liberation Serif"/>
        </w:rPr>
        <w:t xml:space="preserve"> – не является ценовой зоной. Раздел не требуется.</w:t>
      </w:r>
    </w:p>
    <w:p w:rsidR="003637AE" w:rsidRPr="005D2553" w:rsidRDefault="003637AE" w:rsidP="003637AE">
      <w:pPr>
        <w:pStyle w:val="Ab"/>
        <w:rPr>
          <w:rFonts w:ascii="Liberation Serif" w:hAnsi="Liberation Serif"/>
        </w:rPr>
      </w:pPr>
    </w:p>
    <w:p w:rsidR="003637AE" w:rsidRPr="005D2553" w:rsidRDefault="003637AE" w:rsidP="003637AE">
      <w:pPr>
        <w:pStyle w:val="32"/>
        <w:numPr>
          <w:ilvl w:val="2"/>
          <w:numId w:val="4"/>
        </w:numPr>
        <w:spacing w:line="276" w:lineRule="auto"/>
        <w:ind w:left="0" w:firstLine="567"/>
        <w:rPr>
          <w:rFonts w:ascii="Liberation Serif" w:hAnsi="Liberation Serif"/>
          <w:b w:val="0"/>
          <w:bCs w:val="0"/>
          <w:i w:val="0"/>
          <w:iCs/>
          <w:sz w:val="24"/>
          <w:szCs w:val="24"/>
        </w:rPr>
      </w:pPr>
      <w:bookmarkStart w:id="400" w:name="_Toc160639114"/>
      <w:bookmarkStart w:id="401" w:name="_Toc172218762"/>
      <w:proofErr w:type="gramStart"/>
      <w:r w:rsidRPr="005D2553">
        <w:rPr>
          <w:rFonts w:ascii="Liberation Serif" w:hAnsi="Liberation Serif"/>
          <w:b w:val="0"/>
          <w:bCs w:val="0"/>
          <w:i w:val="0"/>
          <w:iCs/>
          <w:sz w:val="24"/>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00"/>
      <w:bookmarkEnd w:id="401"/>
      <w:proofErr w:type="gramEnd"/>
    </w:p>
    <w:p w:rsidR="00682F8F" w:rsidRPr="005D2553" w:rsidRDefault="003637AE" w:rsidP="00EF6EA9">
      <w:pPr>
        <w:pStyle w:val="Ab"/>
        <w:rPr>
          <w:rFonts w:ascii="Liberation Serif" w:hAnsi="Liberation Serif"/>
        </w:rPr>
      </w:pPr>
      <w:r w:rsidRPr="005D2553">
        <w:rPr>
          <w:rFonts w:ascii="Liberation Serif" w:hAnsi="Liberation Serif"/>
        </w:rPr>
        <w:t xml:space="preserve">Раздел не разрабатывается для </w:t>
      </w:r>
      <w:r w:rsidR="00AD2BBD" w:rsidRPr="00AD2BBD">
        <w:rPr>
          <w:rFonts w:ascii="Liberation Serif" w:hAnsi="Liberation Serif"/>
        </w:rPr>
        <w:t>Сафакулевского МО</w:t>
      </w:r>
      <w:r w:rsidRPr="005D2553">
        <w:rPr>
          <w:rFonts w:ascii="Liberation Serif" w:hAnsi="Liberation Serif"/>
        </w:rPr>
        <w:t xml:space="preserve"> – не является ценовой зоной. Раздел не требуется. </w:t>
      </w:r>
      <w:r w:rsidR="00682F8F" w:rsidRPr="005D2553">
        <w:rPr>
          <w:rFonts w:ascii="Liberation Serif" w:hAnsi="Liberation Serif"/>
        </w:rPr>
        <w:br w:type="page"/>
      </w:r>
    </w:p>
    <w:p w:rsidR="00682F8F" w:rsidRPr="005D2553" w:rsidRDefault="00682F8F" w:rsidP="00682F8F">
      <w:pPr>
        <w:pStyle w:val="22"/>
        <w:rPr>
          <w:rFonts w:ascii="Liberation Serif" w:hAnsi="Liberation Serif"/>
          <w:i w:val="0"/>
          <w:iCs/>
          <w:sz w:val="24"/>
          <w:szCs w:val="24"/>
        </w:rPr>
      </w:pPr>
      <w:bookmarkStart w:id="402" w:name="_Toc172218763"/>
      <w:r w:rsidRPr="005D2553">
        <w:rPr>
          <w:rFonts w:ascii="Liberation Serif" w:hAnsi="Liberation Serif"/>
          <w:i w:val="0"/>
          <w:iCs/>
          <w:sz w:val="24"/>
          <w:szCs w:val="24"/>
        </w:rPr>
        <w:lastRenderedPageBreak/>
        <w:t>ЧАСТЬ 12 – ОПИСАНИЕ СУЩЕСТВУЮЩИХ ТЕХНИЧЕСКИХ И ТЕХНОЛОГИЧЕСКИХ ПРОБЛЕМ В СИСТЕМАХ ТЕПЛОСНАБЖЕНИЯ ПОСЕЛЕНИЯ, ГОРОДСКОГО ОКРУГА</w:t>
      </w:r>
      <w:bookmarkEnd w:id="402"/>
    </w:p>
    <w:p w:rsidR="00682F8F" w:rsidRPr="005D2553" w:rsidRDefault="00682F8F" w:rsidP="00C02D39">
      <w:pPr>
        <w:pStyle w:val="ad"/>
        <w:keepNext/>
        <w:keepLines/>
        <w:numPr>
          <w:ilvl w:val="1"/>
          <w:numId w:val="4"/>
        </w:numPr>
        <w:spacing w:before="200" w:after="0" w:line="480" w:lineRule="auto"/>
        <w:contextualSpacing w:val="0"/>
        <w:jc w:val="both"/>
        <w:outlineLvl w:val="2"/>
        <w:rPr>
          <w:rFonts w:ascii="Liberation Serif" w:eastAsiaTheme="majorEastAsia" w:hAnsi="Liberation Serif" w:cs="Times New Roman"/>
          <w:iCs/>
          <w:vanish/>
          <w:sz w:val="24"/>
          <w:szCs w:val="24"/>
        </w:rPr>
      </w:pPr>
      <w:bookmarkStart w:id="403" w:name="_Toc13473621"/>
      <w:bookmarkStart w:id="404" w:name="_Toc13473841"/>
      <w:bookmarkStart w:id="405" w:name="_Toc15298486"/>
      <w:bookmarkStart w:id="406" w:name="_Toc15302511"/>
      <w:bookmarkStart w:id="407" w:name="_Toc15304002"/>
      <w:bookmarkStart w:id="408" w:name="_Toc16059117"/>
      <w:bookmarkStart w:id="409" w:name="_Toc16060627"/>
      <w:bookmarkStart w:id="410" w:name="_Toc16843560"/>
      <w:bookmarkStart w:id="411" w:name="_Toc16855943"/>
      <w:bookmarkStart w:id="412" w:name="_Toc52398667"/>
      <w:bookmarkStart w:id="413" w:name="_Toc54817545"/>
      <w:bookmarkStart w:id="414" w:name="_Toc55945714"/>
      <w:bookmarkStart w:id="415" w:name="_Toc56031150"/>
      <w:bookmarkStart w:id="416" w:name="_Toc68804903"/>
      <w:bookmarkStart w:id="417" w:name="_Toc68809611"/>
      <w:bookmarkStart w:id="418" w:name="_Toc100255296"/>
      <w:bookmarkStart w:id="419" w:name="_Toc100316894"/>
      <w:bookmarkStart w:id="420" w:name="_Toc136334393"/>
      <w:bookmarkStart w:id="421" w:name="_Toc136335850"/>
      <w:bookmarkStart w:id="422" w:name="_Toc161240244"/>
      <w:bookmarkStart w:id="423" w:name="_Toc161240441"/>
      <w:bookmarkStart w:id="424" w:name="_Toc161243044"/>
      <w:bookmarkStart w:id="425" w:name="_Toc172213059"/>
      <w:bookmarkStart w:id="426" w:name="_Toc172213254"/>
      <w:bookmarkStart w:id="427" w:name="_Toc172215709"/>
      <w:bookmarkStart w:id="428" w:name="_Toc172218764"/>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rsidR="00682F8F" w:rsidRPr="005D2553" w:rsidRDefault="00682F8F" w:rsidP="00C02D39">
      <w:pPr>
        <w:pStyle w:val="32"/>
        <w:numPr>
          <w:ilvl w:val="2"/>
          <w:numId w:val="4"/>
        </w:numPr>
        <w:spacing w:line="276" w:lineRule="auto"/>
        <w:ind w:left="0" w:firstLine="567"/>
        <w:rPr>
          <w:rFonts w:ascii="Liberation Serif" w:hAnsi="Liberation Serif"/>
          <w:b w:val="0"/>
          <w:bCs w:val="0"/>
          <w:i w:val="0"/>
          <w:iCs/>
          <w:sz w:val="24"/>
          <w:szCs w:val="24"/>
        </w:rPr>
      </w:pPr>
      <w:bookmarkStart w:id="429" w:name="_Toc172218765"/>
      <w:r w:rsidRPr="005D2553">
        <w:rPr>
          <w:rFonts w:ascii="Liberation Serif" w:hAnsi="Liberation Serif"/>
          <w:b w:val="0"/>
          <w:bCs w:val="0"/>
          <w:i w:val="0"/>
          <w:iCs/>
          <w:sz w:val="24"/>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29"/>
    </w:p>
    <w:p w:rsidR="00BE2EE5" w:rsidRPr="005D2553" w:rsidRDefault="00BE2EE5" w:rsidP="00682F8F">
      <w:pPr>
        <w:pStyle w:val="Ab"/>
        <w:spacing w:before="120"/>
        <w:rPr>
          <w:rFonts w:ascii="Liberation Serif" w:hAnsi="Liberation Serif"/>
        </w:rPr>
      </w:pPr>
    </w:p>
    <w:p w:rsidR="00164CDD" w:rsidRPr="005D2553" w:rsidRDefault="00164CDD" w:rsidP="00164CDD">
      <w:pPr>
        <w:pStyle w:val="Ab"/>
        <w:spacing w:before="120"/>
        <w:rPr>
          <w:rFonts w:ascii="Liberation Serif" w:hAnsi="Liberation Serif"/>
        </w:rPr>
      </w:pPr>
      <w:r w:rsidRPr="005D2553">
        <w:rPr>
          <w:rFonts w:ascii="Liberation Serif" w:hAnsi="Liberation Serif"/>
        </w:rPr>
        <w:t xml:space="preserve">На основании информации, полученной от теплоснабжающих организаций </w:t>
      </w:r>
      <w:r w:rsidR="00AD2BBD" w:rsidRPr="00AD2BBD">
        <w:rPr>
          <w:rFonts w:ascii="Liberation Serif" w:hAnsi="Liberation Serif"/>
        </w:rPr>
        <w:t>Сафакулевского МО</w:t>
      </w:r>
      <w:r w:rsidRPr="005D2553">
        <w:rPr>
          <w:rFonts w:ascii="Liberation Serif" w:hAnsi="Liberation Serif"/>
        </w:rPr>
        <w:t xml:space="preserve">, основными причинами, приводящими к снижению качества </w:t>
      </w:r>
      <w:r w:rsidR="009A12BE">
        <w:rPr>
          <w:rFonts w:ascii="Liberation Serif" w:hAnsi="Liberation Serif"/>
        </w:rPr>
        <w:t xml:space="preserve">централизованного </w:t>
      </w:r>
      <w:r w:rsidRPr="005D2553">
        <w:rPr>
          <w:rFonts w:ascii="Liberation Serif" w:hAnsi="Liberation Serif"/>
        </w:rPr>
        <w:t>теплоснабжения округа, являются:</w:t>
      </w:r>
    </w:p>
    <w:p w:rsidR="00CC65D3" w:rsidRPr="00CC65D3" w:rsidRDefault="00474F77" w:rsidP="00CC65D3">
      <w:pPr>
        <w:numPr>
          <w:ilvl w:val="0"/>
          <w:numId w:val="27"/>
        </w:numPr>
        <w:tabs>
          <w:tab w:val="left" w:pos="1134"/>
        </w:tabs>
        <w:spacing w:after="0" w:line="360" w:lineRule="auto"/>
        <w:ind w:left="0" w:firstLine="567"/>
        <w:contextualSpacing/>
        <w:jc w:val="both"/>
        <w:rPr>
          <w:rFonts w:ascii="Liberation Serif" w:eastAsia="Calibri" w:hAnsi="Liberation Serif" w:cs="Times New Roman"/>
          <w:sz w:val="28"/>
          <w:szCs w:val="28"/>
        </w:rPr>
      </w:pPr>
      <w:r>
        <w:rPr>
          <w:rFonts w:ascii="Liberation Serif" w:eastAsia="Calibri" w:hAnsi="Liberation Serif" w:cs="Times New Roman"/>
          <w:sz w:val="28"/>
          <w:szCs w:val="28"/>
        </w:rPr>
        <w:t>и</w:t>
      </w:r>
      <w:r w:rsidR="00CC65D3" w:rsidRPr="00CC65D3">
        <w:rPr>
          <w:rFonts w:ascii="Liberation Serif" w:eastAsia="Calibri" w:hAnsi="Liberation Serif" w:cs="Times New Roman"/>
          <w:sz w:val="28"/>
          <w:szCs w:val="28"/>
        </w:rPr>
        <w:t>зношенность внутренних систем теплоснабжения МКД</w:t>
      </w:r>
      <w:r>
        <w:rPr>
          <w:rFonts w:ascii="Liberation Serif" w:eastAsia="Calibri" w:hAnsi="Liberation Serif" w:cs="Times New Roman"/>
          <w:sz w:val="28"/>
          <w:szCs w:val="28"/>
        </w:rPr>
        <w:t>;</w:t>
      </w:r>
      <w:r w:rsidR="00CC65D3" w:rsidRPr="00CC65D3">
        <w:rPr>
          <w:rFonts w:ascii="Liberation Serif" w:eastAsia="Calibri" w:hAnsi="Liberation Serif" w:cs="Times New Roman"/>
          <w:sz w:val="28"/>
          <w:szCs w:val="28"/>
        </w:rPr>
        <w:t xml:space="preserve"> </w:t>
      </w:r>
    </w:p>
    <w:p w:rsidR="00CC65D3" w:rsidRPr="00CC65D3" w:rsidRDefault="00474F77" w:rsidP="00CC65D3">
      <w:pPr>
        <w:numPr>
          <w:ilvl w:val="0"/>
          <w:numId w:val="27"/>
        </w:numPr>
        <w:tabs>
          <w:tab w:val="left" w:pos="1134"/>
        </w:tabs>
        <w:spacing w:after="0" w:line="360" w:lineRule="auto"/>
        <w:ind w:left="0" w:firstLine="567"/>
        <w:contextualSpacing/>
        <w:jc w:val="both"/>
        <w:rPr>
          <w:rFonts w:ascii="Liberation Serif" w:eastAsia="Calibri" w:hAnsi="Liberation Serif" w:cs="Times New Roman"/>
          <w:sz w:val="28"/>
          <w:szCs w:val="28"/>
        </w:rPr>
      </w:pPr>
      <w:r>
        <w:rPr>
          <w:rFonts w:ascii="Liberation Serif" w:eastAsia="Calibri" w:hAnsi="Liberation Serif" w:cs="Times New Roman"/>
          <w:sz w:val="28"/>
          <w:szCs w:val="28"/>
        </w:rPr>
        <w:t>о</w:t>
      </w:r>
      <w:r w:rsidR="00CC65D3" w:rsidRPr="00CC65D3">
        <w:rPr>
          <w:rFonts w:ascii="Liberation Serif" w:eastAsia="Calibri" w:hAnsi="Liberation Serif" w:cs="Times New Roman"/>
          <w:sz w:val="28"/>
          <w:szCs w:val="28"/>
        </w:rPr>
        <w:t>тсутствие управления МКД (Управляющие компании, ТСЖ)</w:t>
      </w:r>
      <w:r>
        <w:rPr>
          <w:rFonts w:ascii="Liberation Serif" w:eastAsia="Calibri" w:hAnsi="Liberation Serif" w:cs="Times New Roman"/>
          <w:sz w:val="28"/>
          <w:szCs w:val="28"/>
        </w:rPr>
        <w:t>;</w:t>
      </w:r>
      <w:r w:rsidR="00CC65D3" w:rsidRPr="00CC65D3">
        <w:rPr>
          <w:rFonts w:ascii="Liberation Serif" w:eastAsia="Calibri" w:hAnsi="Liberation Serif" w:cs="Times New Roman"/>
          <w:sz w:val="28"/>
          <w:szCs w:val="28"/>
        </w:rPr>
        <w:t xml:space="preserve"> </w:t>
      </w:r>
    </w:p>
    <w:p w:rsidR="00CC65D3" w:rsidRPr="00CC65D3" w:rsidRDefault="00474F77" w:rsidP="00CC65D3">
      <w:pPr>
        <w:numPr>
          <w:ilvl w:val="0"/>
          <w:numId w:val="27"/>
        </w:numPr>
        <w:tabs>
          <w:tab w:val="left" w:pos="1134"/>
        </w:tabs>
        <w:spacing w:after="0" w:line="360" w:lineRule="auto"/>
        <w:ind w:left="0" w:firstLine="567"/>
        <w:contextualSpacing/>
        <w:jc w:val="both"/>
        <w:rPr>
          <w:rFonts w:ascii="Liberation Serif" w:eastAsia="Calibri" w:hAnsi="Liberation Serif" w:cs="Times New Roman"/>
          <w:sz w:val="28"/>
          <w:szCs w:val="28"/>
        </w:rPr>
      </w:pPr>
      <w:r>
        <w:rPr>
          <w:rFonts w:ascii="Liberation Serif" w:eastAsia="Calibri" w:hAnsi="Liberation Serif" w:cs="Times New Roman"/>
          <w:sz w:val="28"/>
          <w:szCs w:val="28"/>
        </w:rPr>
        <w:t>о</w:t>
      </w:r>
      <w:r w:rsidR="00CC65D3" w:rsidRPr="00CC65D3">
        <w:rPr>
          <w:rFonts w:ascii="Liberation Serif" w:eastAsia="Calibri" w:hAnsi="Liberation Serif" w:cs="Times New Roman"/>
          <w:sz w:val="28"/>
          <w:szCs w:val="28"/>
        </w:rPr>
        <w:t xml:space="preserve">тсутствие приборов учета </w:t>
      </w:r>
      <w:r>
        <w:rPr>
          <w:rFonts w:ascii="Liberation Serif" w:eastAsia="Calibri" w:hAnsi="Liberation Serif" w:cs="Times New Roman"/>
          <w:sz w:val="28"/>
          <w:szCs w:val="28"/>
        </w:rPr>
        <w:t>тепловой энергии у потребителей;</w:t>
      </w:r>
    </w:p>
    <w:p w:rsidR="00EC7CFF" w:rsidRPr="005D2553" w:rsidRDefault="00474F77" w:rsidP="00CC65D3">
      <w:pPr>
        <w:numPr>
          <w:ilvl w:val="0"/>
          <w:numId w:val="27"/>
        </w:numPr>
        <w:tabs>
          <w:tab w:val="left" w:pos="1134"/>
        </w:tabs>
        <w:spacing w:after="0" w:line="360" w:lineRule="auto"/>
        <w:ind w:left="0" w:firstLine="567"/>
        <w:contextualSpacing/>
        <w:jc w:val="both"/>
        <w:rPr>
          <w:rFonts w:ascii="Liberation Serif" w:eastAsia="Calibri" w:hAnsi="Liberation Serif" w:cs="Times New Roman"/>
          <w:sz w:val="28"/>
          <w:szCs w:val="28"/>
        </w:rPr>
      </w:pPr>
      <w:r>
        <w:rPr>
          <w:rFonts w:ascii="Liberation Serif" w:eastAsia="Calibri" w:hAnsi="Liberation Serif" w:cs="Times New Roman"/>
          <w:sz w:val="28"/>
          <w:szCs w:val="28"/>
        </w:rPr>
        <w:t>несанкционированный с</w:t>
      </w:r>
      <w:r w:rsidR="00CC65D3" w:rsidRPr="00CC65D3">
        <w:rPr>
          <w:rFonts w:ascii="Liberation Serif" w:eastAsia="Calibri" w:hAnsi="Liberation Serif" w:cs="Times New Roman"/>
          <w:sz w:val="28"/>
          <w:szCs w:val="28"/>
        </w:rPr>
        <w:t>лив теплоносителя</w:t>
      </w:r>
      <w:r>
        <w:rPr>
          <w:rFonts w:ascii="Liberation Serif" w:eastAsia="Calibri" w:hAnsi="Liberation Serif" w:cs="Times New Roman"/>
          <w:sz w:val="28"/>
          <w:szCs w:val="28"/>
        </w:rPr>
        <w:t>;</w:t>
      </w:r>
    </w:p>
    <w:p w:rsidR="00EC7CFF" w:rsidRPr="005D2553" w:rsidRDefault="00EC7CFF" w:rsidP="00EC7CFF">
      <w:pPr>
        <w:numPr>
          <w:ilvl w:val="0"/>
          <w:numId w:val="27"/>
        </w:numPr>
        <w:tabs>
          <w:tab w:val="left" w:pos="1134"/>
        </w:tabs>
        <w:spacing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подключение к источникам централизованного теплоснабжения частного жилого фонда, имеющего низкую плотность тепловых нагрузок, что приводит к дополнительным затратам на перекачку теплоносителя и увеличению потерь тепла при его транспортировке;</w:t>
      </w:r>
    </w:p>
    <w:p w:rsidR="00203906" w:rsidRPr="005D2553" w:rsidRDefault="00EC7CFF" w:rsidP="00EC7CFF">
      <w:pPr>
        <w:numPr>
          <w:ilvl w:val="0"/>
          <w:numId w:val="27"/>
        </w:numPr>
        <w:tabs>
          <w:tab w:val="left" w:pos="1134"/>
        </w:tabs>
        <w:spacing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ветхость части жилого фонда, слабое утепление домов, отсутствие современных утеплительных материалов.</w:t>
      </w:r>
    </w:p>
    <w:p w:rsidR="00164CDD" w:rsidRPr="005D2553" w:rsidRDefault="00164CDD" w:rsidP="00682F8F">
      <w:pPr>
        <w:pStyle w:val="Ab"/>
        <w:spacing w:before="120"/>
        <w:rPr>
          <w:rFonts w:ascii="Liberation Serif" w:hAnsi="Liberation Serif"/>
        </w:rPr>
      </w:pPr>
    </w:p>
    <w:p w:rsidR="00682F8F" w:rsidRPr="005D2553" w:rsidRDefault="00682F8F" w:rsidP="00C02D39">
      <w:pPr>
        <w:pStyle w:val="32"/>
        <w:numPr>
          <w:ilvl w:val="2"/>
          <w:numId w:val="4"/>
        </w:numPr>
        <w:spacing w:line="276" w:lineRule="auto"/>
        <w:ind w:left="0" w:firstLine="567"/>
        <w:rPr>
          <w:rFonts w:ascii="Liberation Serif" w:hAnsi="Liberation Serif"/>
          <w:b w:val="0"/>
          <w:bCs w:val="0"/>
          <w:i w:val="0"/>
          <w:iCs/>
          <w:sz w:val="24"/>
          <w:szCs w:val="24"/>
        </w:rPr>
      </w:pPr>
      <w:bookmarkStart w:id="430" w:name="_Toc172218766"/>
      <w:r w:rsidRPr="005D2553">
        <w:rPr>
          <w:rFonts w:ascii="Liberation Serif" w:hAnsi="Liberation Serif"/>
          <w:b w:val="0"/>
          <w:bCs w:val="0"/>
          <w:i w:val="0"/>
          <w:iCs/>
          <w:sz w:val="24"/>
          <w:szCs w:val="24"/>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430"/>
    </w:p>
    <w:p w:rsidR="00B7557B" w:rsidRPr="005D2553" w:rsidRDefault="00203906" w:rsidP="00203906">
      <w:pPr>
        <w:pStyle w:val="Ab"/>
        <w:tabs>
          <w:tab w:val="left" w:pos="1134"/>
        </w:tabs>
        <w:ind w:left="567" w:firstLine="0"/>
        <w:rPr>
          <w:rFonts w:ascii="Liberation Serif" w:hAnsi="Liberation Serif"/>
        </w:rPr>
      </w:pPr>
      <w:r w:rsidRPr="005D2553">
        <w:rPr>
          <w:rFonts w:ascii="Liberation Serif" w:hAnsi="Liberation Serif"/>
        </w:rPr>
        <w:t xml:space="preserve">К существующим проблемам организации надежного и безопасного теплоснабжения </w:t>
      </w:r>
      <w:r w:rsidR="00474F77" w:rsidRPr="00474F77">
        <w:rPr>
          <w:rFonts w:ascii="Liberation Serif" w:hAnsi="Liberation Serif"/>
        </w:rPr>
        <w:t>Сафакулевского МО</w:t>
      </w:r>
      <w:r w:rsidRPr="005D2553">
        <w:rPr>
          <w:rFonts w:ascii="Liberation Serif" w:hAnsi="Liberation Serif"/>
        </w:rPr>
        <w:t xml:space="preserve"> относятся:</w:t>
      </w:r>
    </w:p>
    <w:p w:rsidR="00474F77" w:rsidRDefault="00474F77" w:rsidP="00303864">
      <w:pPr>
        <w:numPr>
          <w:ilvl w:val="0"/>
          <w:numId w:val="27"/>
        </w:numPr>
        <w:tabs>
          <w:tab w:val="left" w:pos="1134"/>
        </w:tabs>
        <w:spacing w:after="0" w:line="360" w:lineRule="auto"/>
        <w:ind w:left="0" w:firstLine="567"/>
        <w:contextualSpacing/>
        <w:jc w:val="both"/>
        <w:rPr>
          <w:rFonts w:ascii="Liberation Serif" w:eastAsia="Calibri" w:hAnsi="Liberation Serif" w:cs="Times New Roman"/>
          <w:sz w:val="28"/>
          <w:szCs w:val="28"/>
        </w:rPr>
      </w:pPr>
      <w:r>
        <w:rPr>
          <w:rFonts w:ascii="Liberation Serif" w:eastAsia="Calibri" w:hAnsi="Liberation Serif" w:cs="Times New Roman"/>
          <w:sz w:val="28"/>
          <w:szCs w:val="28"/>
        </w:rPr>
        <w:t>низкий уровень развития централизованного теплоснабжения;</w:t>
      </w:r>
    </w:p>
    <w:p w:rsidR="00203906" w:rsidRPr="005D2553" w:rsidRDefault="00AB3C9A" w:rsidP="00303864">
      <w:pPr>
        <w:numPr>
          <w:ilvl w:val="0"/>
          <w:numId w:val="27"/>
        </w:numPr>
        <w:tabs>
          <w:tab w:val="left" w:pos="1134"/>
        </w:tabs>
        <w:spacing w:after="0" w:line="360" w:lineRule="auto"/>
        <w:ind w:left="0"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высокий износ основного и вспомогательного оборудования источников тепловой энергии</w:t>
      </w:r>
      <w:r w:rsidR="009A12BE">
        <w:rPr>
          <w:rFonts w:ascii="Liberation Serif" w:eastAsia="Calibri" w:hAnsi="Liberation Serif" w:cs="Times New Roman"/>
          <w:sz w:val="28"/>
          <w:szCs w:val="28"/>
        </w:rPr>
        <w:t>.</w:t>
      </w:r>
    </w:p>
    <w:p w:rsidR="00C46731" w:rsidRPr="005D2553" w:rsidRDefault="00C46731" w:rsidP="00203906">
      <w:pPr>
        <w:pStyle w:val="Ab"/>
        <w:tabs>
          <w:tab w:val="left" w:pos="1134"/>
        </w:tabs>
        <w:ind w:left="567" w:firstLine="0"/>
        <w:rPr>
          <w:rFonts w:ascii="Liberation Serif" w:hAnsi="Liberation Serif"/>
        </w:rPr>
      </w:pPr>
    </w:p>
    <w:p w:rsidR="008B2B46" w:rsidRPr="005D2553" w:rsidRDefault="008B2B46" w:rsidP="00C02D39">
      <w:pPr>
        <w:pStyle w:val="32"/>
        <w:numPr>
          <w:ilvl w:val="2"/>
          <w:numId w:val="4"/>
        </w:numPr>
        <w:spacing w:line="276" w:lineRule="auto"/>
        <w:ind w:left="0" w:firstLine="567"/>
        <w:rPr>
          <w:rFonts w:ascii="Liberation Serif" w:hAnsi="Liberation Serif"/>
          <w:b w:val="0"/>
          <w:bCs w:val="0"/>
          <w:i w:val="0"/>
          <w:iCs/>
          <w:sz w:val="24"/>
          <w:szCs w:val="24"/>
        </w:rPr>
      </w:pPr>
      <w:bookmarkStart w:id="431" w:name="_Toc172218767"/>
      <w:r w:rsidRPr="005D2553">
        <w:rPr>
          <w:rFonts w:ascii="Liberation Serif" w:hAnsi="Liberation Serif"/>
          <w:b w:val="0"/>
          <w:bCs w:val="0"/>
          <w:i w:val="0"/>
          <w:iCs/>
          <w:sz w:val="24"/>
          <w:szCs w:val="24"/>
        </w:rPr>
        <w:lastRenderedPageBreak/>
        <w:t>ОПИСАНИЕ СУЩЕСТВУЮЩИХ ПРОБЛЕМ РАЗВИТИЯ СИСТЕМ ТЕПЛОСНАБЖЕНИЯ</w:t>
      </w:r>
      <w:bookmarkEnd w:id="431"/>
    </w:p>
    <w:p w:rsidR="00474F77" w:rsidRPr="005D2553" w:rsidRDefault="00303864" w:rsidP="00474F77">
      <w:pPr>
        <w:spacing w:before="120"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На существующий период времени, исходя из полученной информации, основной проблемой развития системы теплоснабжения </w:t>
      </w:r>
      <w:r w:rsidR="00474F77" w:rsidRPr="00474F77">
        <w:rPr>
          <w:rFonts w:ascii="Liberation Serif" w:eastAsia="Calibri" w:hAnsi="Liberation Serif" w:cs="Times New Roman"/>
          <w:sz w:val="28"/>
          <w:szCs w:val="28"/>
        </w:rPr>
        <w:t>Сафакулевского МО</w:t>
      </w:r>
      <w:r w:rsidRPr="005D2553">
        <w:rPr>
          <w:rFonts w:ascii="Liberation Serif" w:eastAsia="Calibri" w:hAnsi="Liberation Serif" w:cs="Times New Roman"/>
          <w:sz w:val="28"/>
          <w:szCs w:val="28"/>
        </w:rPr>
        <w:t xml:space="preserve"> является недостаточное финансирование работ по развитию систем теплоснабжения (для выполнения реконструкций и капитальных ремонтов необходимы значительные финансовые вложения из средств регионального и местного бюджета</w:t>
      </w:r>
      <w:r w:rsidR="009A12BE">
        <w:rPr>
          <w:rFonts w:ascii="Liberation Serif" w:eastAsia="Calibri" w:hAnsi="Liberation Serif" w:cs="Times New Roman"/>
          <w:sz w:val="28"/>
          <w:szCs w:val="28"/>
        </w:rPr>
        <w:t>)</w:t>
      </w:r>
      <w:r w:rsidRPr="005D2553">
        <w:rPr>
          <w:rFonts w:ascii="Liberation Serif" w:eastAsia="Calibri" w:hAnsi="Liberation Serif" w:cs="Times New Roman"/>
          <w:sz w:val="28"/>
          <w:szCs w:val="28"/>
        </w:rPr>
        <w:t xml:space="preserve">. </w:t>
      </w:r>
    </w:p>
    <w:p w:rsidR="00303864" w:rsidRPr="005D2553" w:rsidRDefault="00303864" w:rsidP="00303864">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Кроме того, отключение частного сектора также должно быть увязано с развитием газовых сетей на территории </w:t>
      </w:r>
      <w:r w:rsidR="00474F77" w:rsidRPr="00474F77">
        <w:rPr>
          <w:rFonts w:ascii="Liberation Serif" w:eastAsia="Calibri" w:hAnsi="Liberation Serif" w:cs="Times New Roman"/>
          <w:sz w:val="28"/>
          <w:szCs w:val="28"/>
        </w:rPr>
        <w:t>Сафакулевского МО</w:t>
      </w:r>
      <w:r w:rsidRPr="005D2553">
        <w:rPr>
          <w:rFonts w:ascii="Liberation Serif" w:eastAsia="Calibri" w:hAnsi="Liberation Serif" w:cs="Times New Roman"/>
          <w:sz w:val="28"/>
          <w:szCs w:val="28"/>
        </w:rPr>
        <w:t>.</w:t>
      </w:r>
    </w:p>
    <w:p w:rsidR="00C46731" w:rsidRPr="005D2553" w:rsidRDefault="00C46731" w:rsidP="00B7557B">
      <w:pPr>
        <w:pStyle w:val="Ab"/>
        <w:rPr>
          <w:rFonts w:ascii="Liberation Serif" w:hAnsi="Liberation Serif"/>
        </w:rPr>
      </w:pPr>
    </w:p>
    <w:p w:rsidR="008B2B46" w:rsidRPr="005D2553" w:rsidRDefault="008B2B46" w:rsidP="00C02D39">
      <w:pPr>
        <w:pStyle w:val="32"/>
        <w:numPr>
          <w:ilvl w:val="2"/>
          <w:numId w:val="4"/>
        </w:numPr>
        <w:spacing w:line="276" w:lineRule="auto"/>
        <w:ind w:left="0" w:firstLine="567"/>
        <w:rPr>
          <w:rFonts w:ascii="Liberation Serif" w:hAnsi="Liberation Serif"/>
          <w:b w:val="0"/>
          <w:bCs w:val="0"/>
          <w:i w:val="0"/>
          <w:iCs/>
          <w:sz w:val="24"/>
          <w:szCs w:val="24"/>
        </w:rPr>
      </w:pPr>
      <w:bookmarkStart w:id="432" w:name="_Toc172218768"/>
      <w:r w:rsidRPr="005D2553">
        <w:rPr>
          <w:rFonts w:ascii="Liberation Serif" w:hAnsi="Liberation Serif"/>
          <w:b w:val="0"/>
          <w:bCs w:val="0"/>
          <w:i w:val="0"/>
          <w:iCs/>
          <w:sz w:val="24"/>
          <w:szCs w:val="24"/>
        </w:rPr>
        <w:t>ОПИСАНИЕ СУЩЕСТВУЮЩИХ ПРОБЛЕМ НАДЕЖНОГО И ЭФФЕКТИВНОГО СНАБЖЕНИЯ ТОПЛИВОМ ДЕЙСТВУЮЩИХ СИСТЕМ ТЕПЛОСНАБЖЕНИЯ</w:t>
      </w:r>
      <w:bookmarkEnd w:id="432"/>
    </w:p>
    <w:p w:rsidR="004F4CD7" w:rsidRPr="005D2553" w:rsidRDefault="004F4CD7" w:rsidP="004F4CD7">
      <w:pPr>
        <w:pStyle w:val="Ab"/>
        <w:spacing w:before="120"/>
        <w:rPr>
          <w:rFonts w:ascii="Liberation Serif" w:hAnsi="Liberation Serif"/>
        </w:rPr>
      </w:pPr>
      <w:r w:rsidRPr="005D2553">
        <w:rPr>
          <w:rFonts w:ascii="Liberation Serif" w:hAnsi="Liberation Serif"/>
        </w:rPr>
        <w:t xml:space="preserve">На момент актуализации схемы теплоснабжения </w:t>
      </w:r>
      <w:r w:rsidR="00474F77" w:rsidRPr="00474F77">
        <w:rPr>
          <w:rFonts w:ascii="Liberation Serif" w:hAnsi="Liberation Serif"/>
        </w:rPr>
        <w:t>Сафакулевского МО</w:t>
      </w:r>
      <w:r w:rsidRPr="005D2553">
        <w:rPr>
          <w:rFonts w:ascii="Liberation Serif" w:hAnsi="Liberation Serif"/>
        </w:rPr>
        <w:t xml:space="preserve">, проблем организации надежного и эффективного снабжения топливом, действующих систем централизованного теплоснабжения, не выявлено. </w:t>
      </w:r>
    </w:p>
    <w:p w:rsidR="008B2B46" w:rsidRPr="005D2553" w:rsidRDefault="004F4CD7" w:rsidP="004F4CD7">
      <w:pPr>
        <w:pStyle w:val="Ab"/>
        <w:spacing w:before="120"/>
        <w:rPr>
          <w:rFonts w:ascii="Liberation Serif" w:hAnsi="Liberation Serif"/>
        </w:rPr>
      </w:pPr>
      <w:r w:rsidRPr="005D2553">
        <w:rPr>
          <w:rFonts w:ascii="Liberation Serif" w:hAnsi="Liberation Serif"/>
        </w:rPr>
        <w:t>Поставка топлива в периоды расчетных температур наружного воздуха остается стабильной и не превышает величин расхода топлива, необходимого для качественной организации централизованного теплоснабжения.</w:t>
      </w:r>
    </w:p>
    <w:p w:rsidR="002024DE" w:rsidRPr="005D2553" w:rsidRDefault="002024DE" w:rsidP="008B2B46">
      <w:pPr>
        <w:pStyle w:val="Ab"/>
        <w:spacing w:before="120"/>
        <w:rPr>
          <w:rFonts w:ascii="Liberation Serif" w:hAnsi="Liberation Serif"/>
          <w:shd w:val="clear" w:color="auto" w:fill="F7CAAC" w:themeFill="accent2" w:themeFillTint="66"/>
        </w:rPr>
      </w:pPr>
    </w:p>
    <w:p w:rsidR="008B2B46" w:rsidRPr="005D2553" w:rsidRDefault="008B2B46" w:rsidP="00C02D39">
      <w:pPr>
        <w:pStyle w:val="32"/>
        <w:numPr>
          <w:ilvl w:val="2"/>
          <w:numId w:val="4"/>
        </w:numPr>
        <w:spacing w:line="276" w:lineRule="auto"/>
        <w:ind w:left="0" w:firstLine="567"/>
        <w:rPr>
          <w:rFonts w:ascii="Liberation Serif" w:hAnsi="Liberation Serif"/>
          <w:b w:val="0"/>
          <w:bCs w:val="0"/>
          <w:i w:val="0"/>
          <w:iCs/>
          <w:sz w:val="24"/>
          <w:szCs w:val="24"/>
        </w:rPr>
      </w:pPr>
      <w:bookmarkStart w:id="433" w:name="_Toc172218769"/>
      <w:r w:rsidRPr="005D2553">
        <w:rPr>
          <w:rFonts w:ascii="Liberation Serif" w:hAnsi="Liberation Serif"/>
          <w:b w:val="0"/>
          <w:bCs w:val="0"/>
          <w:i w:val="0"/>
          <w:iCs/>
          <w:sz w:val="24"/>
          <w:szCs w:val="24"/>
        </w:rPr>
        <w:t>АНАЛИЗ ПРЕДПИСАНИЙ НАДЗОРНЫХ ОРГАНОВ ОБ УСТРАНЕНИИ НАРУШЕНИЙ, ВЛИЯЮЩИХ НА БЕЗОПАСНОСТЬ И НАДЕЖНОСТЬ СИСТЕМЫ ТЕПЛОСНАБЖЕНИЯ</w:t>
      </w:r>
      <w:bookmarkEnd w:id="433"/>
    </w:p>
    <w:p w:rsidR="00817A89" w:rsidRPr="005D2553" w:rsidRDefault="00C67853" w:rsidP="00EF6EA9">
      <w:pPr>
        <w:pStyle w:val="Ab"/>
        <w:spacing w:before="120"/>
        <w:rPr>
          <w:rFonts w:ascii="Liberation Serif" w:hAnsi="Liberation Serif"/>
        </w:rPr>
      </w:pPr>
      <w:r w:rsidRPr="005D2553">
        <w:rPr>
          <w:rFonts w:ascii="Liberation Serif" w:hAnsi="Liberation Serif"/>
        </w:rPr>
        <w:t xml:space="preserve">По состоянию на момент актуализации схемы теплоснабжения, предписания надзорными органами организациям, занятым в сфере теплоснабжения </w:t>
      </w:r>
      <w:r w:rsidR="00474F77" w:rsidRPr="00474F77">
        <w:rPr>
          <w:rFonts w:ascii="Liberation Serif" w:hAnsi="Liberation Serif"/>
        </w:rPr>
        <w:t>Сафакулевского МО</w:t>
      </w:r>
      <w:r w:rsidRPr="005D2553">
        <w:rPr>
          <w:rFonts w:ascii="Liberation Serif" w:hAnsi="Liberation Serif"/>
        </w:rPr>
        <w:t xml:space="preserve"> об устранении нарушений, влияющих на безопасность и надежность эксплуатируемых ими систем теплоснабжения, по </w:t>
      </w:r>
      <w:proofErr w:type="gramStart"/>
      <w:r w:rsidRPr="005D2553">
        <w:rPr>
          <w:rFonts w:ascii="Liberation Serif" w:hAnsi="Liberation Serif"/>
        </w:rPr>
        <w:t>информации</w:t>
      </w:r>
      <w:proofErr w:type="gramEnd"/>
      <w:r w:rsidRPr="005D2553">
        <w:rPr>
          <w:rFonts w:ascii="Liberation Serif" w:hAnsi="Liberation Serif"/>
        </w:rPr>
        <w:t xml:space="preserve"> полученной от указанных организаций - не выдавались.</w:t>
      </w:r>
      <w:r w:rsidR="00EF6EA9" w:rsidRPr="005D2553">
        <w:rPr>
          <w:rFonts w:ascii="Liberation Serif" w:hAnsi="Liberation Serif"/>
        </w:rPr>
        <w:t xml:space="preserve"> </w:t>
      </w:r>
      <w:r w:rsidR="00817A89" w:rsidRPr="005D2553">
        <w:rPr>
          <w:rFonts w:ascii="Liberation Serif" w:hAnsi="Liberation Serif"/>
        </w:rPr>
        <w:br w:type="page"/>
      </w:r>
    </w:p>
    <w:p w:rsidR="003C2F75" w:rsidRPr="005D2553" w:rsidRDefault="00817A89" w:rsidP="00817A89">
      <w:pPr>
        <w:pStyle w:val="12"/>
        <w:rPr>
          <w:rFonts w:ascii="Liberation Serif" w:hAnsi="Liberation Serif"/>
        </w:rPr>
      </w:pPr>
      <w:bookmarkStart w:id="434" w:name="_Toc172218770"/>
      <w:r w:rsidRPr="005D2553">
        <w:rPr>
          <w:rFonts w:ascii="Liberation Serif" w:hAnsi="Liberation Serif"/>
        </w:rPr>
        <w:lastRenderedPageBreak/>
        <w:t>ГЛАВА 2 – СУЩЕСТВУЮЩЕЕ И ПЕРСПЕКТИВНОЕ ПОТРЕБЛЕНИЕ ТЕПЛОВОЙ ЭНЕРГИИ НА ЦЕЛИ ТЕПЛОСНАБЖЕНИЯ</w:t>
      </w:r>
      <w:bookmarkEnd w:id="434"/>
    </w:p>
    <w:p w:rsidR="00817A89" w:rsidRPr="005D2553" w:rsidRDefault="00817A89" w:rsidP="00876FF6">
      <w:pPr>
        <w:pStyle w:val="32"/>
        <w:numPr>
          <w:ilvl w:val="0"/>
          <w:numId w:val="13"/>
        </w:numPr>
        <w:spacing w:line="276" w:lineRule="auto"/>
        <w:ind w:left="0" w:firstLine="567"/>
        <w:rPr>
          <w:rFonts w:ascii="Liberation Serif" w:hAnsi="Liberation Serif"/>
          <w:b w:val="0"/>
          <w:i w:val="0"/>
          <w:sz w:val="24"/>
          <w:szCs w:val="24"/>
        </w:rPr>
      </w:pPr>
      <w:r w:rsidRPr="005D2553">
        <w:rPr>
          <w:rFonts w:ascii="Liberation Serif" w:hAnsi="Liberation Serif"/>
          <w:b w:val="0"/>
          <w:i w:val="0"/>
          <w:sz w:val="24"/>
          <w:szCs w:val="24"/>
        </w:rPr>
        <w:t xml:space="preserve"> </w:t>
      </w:r>
      <w:bookmarkStart w:id="435" w:name="_Toc172218771"/>
      <w:r w:rsidRPr="005D2553">
        <w:rPr>
          <w:rFonts w:ascii="Liberation Serif" w:hAnsi="Liberation Serif"/>
          <w:b w:val="0"/>
          <w:i w:val="0"/>
          <w:sz w:val="24"/>
          <w:szCs w:val="24"/>
        </w:rPr>
        <w:t>ДАННЫЕ БАЗОВОГО УРОВНЯ ПОТРЕБЛЕНИЯ ТЕПЛА НА ЦЕЛИ ТЕПЛОСНАБЖЕНИЯ</w:t>
      </w:r>
      <w:bookmarkEnd w:id="435"/>
    </w:p>
    <w:p w:rsidR="000F21C7" w:rsidRPr="005D2553" w:rsidRDefault="000F21C7" w:rsidP="00817A89">
      <w:pPr>
        <w:pStyle w:val="Ab"/>
        <w:spacing w:before="120"/>
        <w:rPr>
          <w:rFonts w:ascii="Liberation Serif" w:hAnsi="Liberation Serif"/>
        </w:rPr>
      </w:pPr>
    </w:p>
    <w:p w:rsidR="00817A89" w:rsidRPr="005D2553" w:rsidRDefault="00F51A36" w:rsidP="00817A89">
      <w:pPr>
        <w:pStyle w:val="Ab"/>
        <w:spacing w:before="120"/>
        <w:rPr>
          <w:rFonts w:ascii="Liberation Serif" w:hAnsi="Liberation Serif"/>
        </w:rPr>
      </w:pPr>
      <w:r w:rsidRPr="005D2553">
        <w:rPr>
          <w:rFonts w:ascii="Liberation Serif" w:hAnsi="Liberation Serif"/>
        </w:rPr>
        <w:t xml:space="preserve">Схема теплоснабжения </w:t>
      </w:r>
      <w:r w:rsidR="00474F77">
        <w:rPr>
          <w:rFonts w:ascii="Liberation Serif" w:hAnsi="Liberation Serif"/>
        </w:rPr>
        <w:t>разработана</w:t>
      </w:r>
      <w:r w:rsidRPr="005D2553">
        <w:rPr>
          <w:rFonts w:ascii="Liberation Serif" w:hAnsi="Liberation Serif"/>
        </w:rPr>
        <w:t xml:space="preserve"> в 202</w:t>
      </w:r>
      <w:r w:rsidR="00D34DFC" w:rsidRPr="005D2553">
        <w:rPr>
          <w:rFonts w:ascii="Liberation Serif" w:hAnsi="Liberation Serif"/>
        </w:rPr>
        <w:t>4</w:t>
      </w:r>
      <w:r w:rsidRPr="005D2553">
        <w:rPr>
          <w:rFonts w:ascii="Liberation Serif" w:hAnsi="Liberation Serif"/>
        </w:rPr>
        <w:t xml:space="preserve"> году, за базовый год принят 202</w:t>
      </w:r>
      <w:r w:rsidR="00BD79CA">
        <w:rPr>
          <w:rFonts w:ascii="Liberation Serif" w:hAnsi="Liberation Serif"/>
        </w:rPr>
        <w:t xml:space="preserve">4 </w:t>
      </w:r>
      <w:r w:rsidRPr="005D2553">
        <w:rPr>
          <w:rFonts w:ascii="Liberation Serif" w:hAnsi="Liberation Serif"/>
        </w:rPr>
        <w:t>год – актуализация на 202</w:t>
      </w:r>
      <w:r w:rsidR="00BD79CA">
        <w:rPr>
          <w:rFonts w:ascii="Liberation Serif" w:hAnsi="Liberation Serif"/>
        </w:rPr>
        <w:t>6</w:t>
      </w:r>
      <w:r w:rsidRPr="005D2553">
        <w:rPr>
          <w:rFonts w:ascii="Liberation Serif" w:hAnsi="Liberation Serif"/>
        </w:rPr>
        <w:t xml:space="preserve"> год.</w:t>
      </w:r>
    </w:p>
    <w:p w:rsidR="00492192" w:rsidRPr="005D2553" w:rsidRDefault="00474F77" w:rsidP="00817A89">
      <w:pPr>
        <w:pStyle w:val="Ab"/>
        <w:spacing w:before="120"/>
        <w:rPr>
          <w:rFonts w:ascii="Liberation Serif" w:hAnsi="Liberation Serif"/>
        </w:rPr>
      </w:pPr>
      <w:r w:rsidRPr="00474F77">
        <w:rPr>
          <w:rFonts w:ascii="Liberation Serif" w:hAnsi="Liberation Serif"/>
        </w:rPr>
        <w:t>Установленная тепловая мощность основных котельных Сафакулевского МО на дату актуализации схемы теплоснабжения (базовый 202</w:t>
      </w:r>
      <w:r w:rsidR="00BD79CA">
        <w:rPr>
          <w:rFonts w:ascii="Liberation Serif" w:hAnsi="Liberation Serif"/>
        </w:rPr>
        <w:t>4</w:t>
      </w:r>
      <w:r w:rsidRPr="00474F77">
        <w:rPr>
          <w:rFonts w:ascii="Liberation Serif" w:hAnsi="Liberation Serif"/>
        </w:rPr>
        <w:t xml:space="preserve"> г.) </w:t>
      </w:r>
      <w:r w:rsidR="007C756A" w:rsidRPr="007C756A">
        <w:rPr>
          <w:rFonts w:ascii="Liberation Serif" w:hAnsi="Liberation Serif"/>
        </w:rPr>
        <w:t>составляет - 9,75 МВт (8,38 Гкал/ч) (</w:t>
      </w:r>
      <w:proofErr w:type="spellStart"/>
      <w:r w:rsidR="007C756A" w:rsidRPr="007C756A">
        <w:rPr>
          <w:rFonts w:ascii="Liberation Serif" w:hAnsi="Liberation Serif"/>
        </w:rPr>
        <w:t>справочно</w:t>
      </w:r>
      <w:proofErr w:type="spellEnd"/>
      <w:r w:rsidR="007C756A" w:rsidRPr="007C756A">
        <w:rPr>
          <w:rFonts w:ascii="Liberation Serif" w:hAnsi="Liberation Serif"/>
        </w:rPr>
        <w:t>)</w:t>
      </w:r>
      <w:r w:rsidRPr="00474F77">
        <w:rPr>
          <w:rFonts w:ascii="Liberation Serif" w:hAnsi="Liberation Serif"/>
        </w:rPr>
        <w:t xml:space="preserve"> без учёта отсутствующих данных (по представленной информации). Индивидуальные и автономные источники тепловой энергии в Схеме теплоснабжения подробно не рассматриваются (ПП РФ № 154)</w:t>
      </w:r>
      <w:r w:rsidR="00492192" w:rsidRPr="005D2553">
        <w:rPr>
          <w:rFonts w:ascii="Liberation Serif" w:hAnsi="Liberation Serif"/>
        </w:rPr>
        <w:t>.</w:t>
      </w:r>
    </w:p>
    <w:p w:rsidR="00D21E3D" w:rsidRPr="005D2553" w:rsidRDefault="00D21E3D" w:rsidP="00D21E3D">
      <w:pPr>
        <w:pStyle w:val="Ab"/>
        <w:spacing w:before="120"/>
        <w:rPr>
          <w:rFonts w:ascii="Liberation Serif" w:hAnsi="Liberation Serif"/>
        </w:rPr>
      </w:pPr>
      <w:r w:rsidRPr="005D2553">
        <w:rPr>
          <w:rFonts w:ascii="Liberation Serif" w:hAnsi="Liberation Serif"/>
        </w:rPr>
        <w:t>Базовый уровень потребления тепла на цели теплоснабжения представлен в пункт</w:t>
      </w:r>
      <w:r w:rsidR="003637AE" w:rsidRPr="005D2553">
        <w:rPr>
          <w:rFonts w:ascii="Liberation Serif" w:hAnsi="Liberation Serif"/>
        </w:rPr>
        <w:t>ах 1.5.1. -</w:t>
      </w:r>
      <w:r w:rsidRPr="005D2553">
        <w:rPr>
          <w:rFonts w:ascii="Liberation Serif" w:hAnsi="Liberation Serif"/>
        </w:rPr>
        <w:t xml:space="preserve"> 1.5.4. настоящего документа.</w:t>
      </w:r>
    </w:p>
    <w:p w:rsidR="00492192" w:rsidRPr="005D2553" w:rsidRDefault="00D21E3D" w:rsidP="00D21E3D">
      <w:pPr>
        <w:pStyle w:val="Ab"/>
        <w:spacing w:before="120"/>
        <w:rPr>
          <w:rFonts w:ascii="Liberation Serif" w:hAnsi="Liberation Serif"/>
        </w:rPr>
      </w:pPr>
      <w:r w:rsidRPr="005D2553">
        <w:rPr>
          <w:rFonts w:ascii="Liberation Serif" w:hAnsi="Liberation Serif"/>
        </w:rPr>
        <w:t>Балансы тепловой мощности и тепловой нагрузки представлены в Части 6 настоящего документа.</w:t>
      </w:r>
    </w:p>
    <w:p w:rsidR="00271015" w:rsidRPr="005D2553" w:rsidRDefault="00271015" w:rsidP="00B57A9D">
      <w:pPr>
        <w:pStyle w:val="Ab"/>
        <w:rPr>
          <w:rFonts w:ascii="Liberation Serif" w:hAnsi="Liberation Serif"/>
        </w:rPr>
      </w:pPr>
    </w:p>
    <w:p w:rsidR="003A56F3" w:rsidRPr="005D2553" w:rsidRDefault="003A56F3" w:rsidP="00876FF6">
      <w:pPr>
        <w:pStyle w:val="32"/>
        <w:numPr>
          <w:ilvl w:val="0"/>
          <w:numId w:val="13"/>
        </w:numPr>
        <w:spacing w:line="276" w:lineRule="auto"/>
        <w:ind w:left="0" w:firstLine="567"/>
        <w:rPr>
          <w:rFonts w:ascii="Liberation Serif" w:hAnsi="Liberation Serif"/>
          <w:b w:val="0"/>
          <w:i w:val="0"/>
          <w:sz w:val="24"/>
          <w:szCs w:val="24"/>
        </w:rPr>
      </w:pPr>
      <w:bookmarkStart w:id="436" w:name="_Toc172218772"/>
      <w:proofErr w:type="gramStart"/>
      <w:r w:rsidRPr="005D2553">
        <w:rPr>
          <w:rFonts w:ascii="Liberation Serif" w:hAnsi="Liberation Serif"/>
          <w:b w:val="0"/>
          <w:i w:val="0"/>
          <w:sz w:val="24"/>
          <w:szCs w:val="24"/>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436"/>
      <w:proofErr w:type="gramEnd"/>
    </w:p>
    <w:p w:rsidR="003A56F3" w:rsidRPr="005D2553" w:rsidRDefault="003A56F3" w:rsidP="003A56F3">
      <w:pPr>
        <w:pStyle w:val="Ab"/>
        <w:spacing w:before="120"/>
        <w:rPr>
          <w:rFonts w:ascii="Liberation Serif" w:hAnsi="Liberation Serif"/>
        </w:rPr>
      </w:pPr>
      <w:r w:rsidRPr="005D2553">
        <w:rPr>
          <w:rFonts w:ascii="Liberation Serif" w:hAnsi="Liberation Serif"/>
        </w:rPr>
        <w:t xml:space="preserve">Прогнозы приростов площади строительных фондов </w:t>
      </w:r>
      <w:r w:rsidR="00474F77" w:rsidRPr="00474F77">
        <w:rPr>
          <w:rFonts w:ascii="Liberation Serif" w:hAnsi="Liberation Serif"/>
        </w:rPr>
        <w:t>Сафакулевского МО</w:t>
      </w:r>
      <w:r w:rsidRPr="005D2553">
        <w:rPr>
          <w:rFonts w:ascii="Liberation Serif" w:hAnsi="Liberation Serif"/>
        </w:rPr>
        <w:t xml:space="preserve"> выполнены в рамках действующего Генерального плана.</w:t>
      </w:r>
    </w:p>
    <w:p w:rsidR="003A56F3" w:rsidRPr="005D2553" w:rsidRDefault="003A56F3" w:rsidP="003A56F3">
      <w:pPr>
        <w:pStyle w:val="Ab"/>
        <w:spacing w:before="120"/>
        <w:rPr>
          <w:rFonts w:ascii="Liberation Serif" w:hAnsi="Liberation Serif"/>
        </w:rPr>
      </w:pPr>
      <w:r w:rsidRPr="005D2553">
        <w:rPr>
          <w:rFonts w:ascii="Liberation Serif" w:hAnsi="Liberation Serif"/>
        </w:rPr>
        <w:t>Генеральный план разработан на следующие периоды (расчетный</w:t>
      </w:r>
      <w:r w:rsidR="008B0568" w:rsidRPr="005D2553">
        <w:rPr>
          <w:rFonts w:ascii="Liberation Serif" w:hAnsi="Liberation Serif"/>
        </w:rPr>
        <w:t xml:space="preserve"> срок генерального плана) – 20</w:t>
      </w:r>
      <w:r w:rsidR="00474F77">
        <w:rPr>
          <w:rFonts w:ascii="Liberation Serif" w:hAnsi="Liberation Serif"/>
        </w:rPr>
        <w:t>45</w:t>
      </w:r>
      <w:r w:rsidRPr="005D2553">
        <w:rPr>
          <w:rFonts w:ascii="Liberation Serif" w:hAnsi="Liberation Serif"/>
        </w:rPr>
        <w:t xml:space="preserve"> г.</w:t>
      </w:r>
    </w:p>
    <w:p w:rsidR="003A56F3" w:rsidRPr="005D2553" w:rsidRDefault="003A56F3" w:rsidP="003A56F3">
      <w:pPr>
        <w:pStyle w:val="Ab"/>
        <w:spacing w:before="120"/>
        <w:rPr>
          <w:rFonts w:ascii="Liberation Serif" w:hAnsi="Liberation Serif"/>
        </w:rPr>
      </w:pPr>
      <w:r w:rsidRPr="005D2553">
        <w:rPr>
          <w:rFonts w:ascii="Liberation Serif" w:hAnsi="Liberation Serif"/>
        </w:rPr>
        <w:t>Генеральный план является одним из</w:t>
      </w:r>
      <w:r w:rsidR="008B0568" w:rsidRPr="005D2553">
        <w:rPr>
          <w:rFonts w:ascii="Liberation Serif" w:hAnsi="Liberation Serif"/>
        </w:rPr>
        <w:t xml:space="preserve"> основных</w:t>
      </w:r>
      <w:r w:rsidRPr="005D2553">
        <w:rPr>
          <w:rFonts w:ascii="Liberation Serif" w:hAnsi="Liberation Serif"/>
        </w:rPr>
        <w:t xml:space="preserve"> документов территориального планирования </w:t>
      </w:r>
      <w:r w:rsidR="00474F77" w:rsidRPr="00474F77">
        <w:rPr>
          <w:rFonts w:ascii="Liberation Serif" w:hAnsi="Liberation Serif"/>
        </w:rPr>
        <w:t>Сафакулевского МО</w:t>
      </w:r>
      <w:r w:rsidR="008B0568" w:rsidRPr="005D2553">
        <w:rPr>
          <w:rFonts w:ascii="Liberation Serif" w:hAnsi="Liberation Serif"/>
        </w:rPr>
        <w:t xml:space="preserve"> </w:t>
      </w:r>
      <w:r w:rsidRPr="005D2553">
        <w:rPr>
          <w:rFonts w:ascii="Liberation Serif" w:hAnsi="Liberation Serif"/>
        </w:rPr>
        <w:t>и основным документом развития, отражающий градостроительную стратегию и условия формирования среды жизнедеятельности.</w:t>
      </w:r>
    </w:p>
    <w:p w:rsidR="003A56F3" w:rsidRPr="005D2553" w:rsidRDefault="003A56F3" w:rsidP="003A56F3">
      <w:pPr>
        <w:pStyle w:val="Ab"/>
        <w:spacing w:before="120"/>
        <w:rPr>
          <w:rFonts w:ascii="Liberation Serif" w:hAnsi="Liberation Serif"/>
        </w:rPr>
      </w:pPr>
      <w:proofErr w:type="gramStart"/>
      <w:r w:rsidRPr="005D2553">
        <w:rPr>
          <w:rFonts w:ascii="Liberation Serif" w:hAnsi="Liberation Serif"/>
        </w:rPr>
        <w:lastRenderedPageBreak/>
        <w:t>Согласно Градостроительному Кодексу РФ от 29 декабря 2004 года № 190-ФЗ, ст. 9, территориальное планирование направлено на определение назначения территории, исходя из совокупности социальных, экономических, экологических и иных фактов,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roofErr w:type="gramEnd"/>
    </w:p>
    <w:p w:rsidR="003A56F3" w:rsidRPr="005D2553" w:rsidRDefault="003A56F3" w:rsidP="003A56F3">
      <w:pPr>
        <w:pStyle w:val="Ab"/>
        <w:tabs>
          <w:tab w:val="left" w:pos="2160"/>
        </w:tabs>
        <w:rPr>
          <w:rFonts w:ascii="Liberation Serif" w:hAnsi="Liberation Serif"/>
        </w:rPr>
      </w:pPr>
      <w:r w:rsidRPr="005D2553">
        <w:rPr>
          <w:rFonts w:ascii="Liberation Serif" w:hAnsi="Liberation Serif"/>
        </w:rPr>
        <w:t xml:space="preserve">Планировочные решения Генерального плана являются основой для разработки проектной документации последующих уровней, а также программ, осуществление которых необходимо для успешного функционирования </w:t>
      </w:r>
      <w:r w:rsidR="00474F77">
        <w:rPr>
          <w:rFonts w:ascii="Liberation Serif" w:hAnsi="Liberation Serif"/>
        </w:rPr>
        <w:t>муниципального</w:t>
      </w:r>
      <w:r w:rsidRPr="005D2553">
        <w:rPr>
          <w:rFonts w:ascii="Liberation Serif" w:hAnsi="Liberation Serif"/>
        </w:rPr>
        <w:t xml:space="preserve"> округа.</w:t>
      </w:r>
    </w:p>
    <w:p w:rsidR="00474F77" w:rsidRPr="00474F77" w:rsidRDefault="00474F77" w:rsidP="00474F77">
      <w:pPr>
        <w:spacing w:after="0" w:line="360" w:lineRule="auto"/>
        <w:ind w:firstLine="567"/>
        <w:jc w:val="both"/>
        <w:rPr>
          <w:rFonts w:ascii="Liberation Serif" w:eastAsia="Calibri" w:hAnsi="Liberation Serif" w:cs="Times New Roman"/>
          <w:spacing w:val="-1"/>
          <w:sz w:val="28"/>
          <w:szCs w:val="24"/>
        </w:rPr>
      </w:pPr>
      <w:r w:rsidRPr="00474F77">
        <w:rPr>
          <w:rFonts w:ascii="Liberation Serif" w:eastAsia="Calibri" w:hAnsi="Liberation Serif" w:cs="Times New Roman"/>
          <w:spacing w:val="-1"/>
          <w:sz w:val="28"/>
          <w:szCs w:val="24"/>
        </w:rPr>
        <w:t xml:space="preserve">Показатели для нового строительства приняты в соответствии </w:t>
      </w:r>
      <w:proofErr w:type="gramStart"/>
      <w:r w:rsidRPr="00474F77">
        <w:rPr>
          <w:rFonts w:ascii="Liberation Serif" w:eastAsia="Calibri" w:hAnsi="Liberation Serif" w:cs="Times New Roman"/>
          <w:spacing w:val="-1"/>
          <w:sz w:val="28"/>
          <w:szCs w:val="24"/>
        </w:rPr>
        <w:t>с</w:t>
      </w:r>
      <w:proofErr w:type="gramEnd"/>
      <w:r w:rsidRPr="00474F77">
        <w:rPr>
          <w:rFonts w:ascii="Liberation Serif" w:eastAsia="Calibri" w:hAnsi="Liberation Serif" w:cs="Times New Roman"/>
          <w:spacing w:val="-1"/>
          <w:sz w:val="28"/>
          <w:szCs w:val="24"/>
        </w:rPr>
        <w:t>:</w:t>
      </w:r>
    </w:p>
    <w:p w:rsidR="00474F77" w:rsidRPr="00474F77" w:rsidRDefault="00474F77" w:rsidP="00474F77">
      <w:pPr>
        <w:spacing w:after="0" w:line="360" w:lineRule="auto"/>
        <w:ind w:firstLine="567"/>
        <w:jc w:val="both"/>
        <w:rPr>
          <w:rFonts w:ascii="Liberation Serif" w:eastAsia="Calibri" w:hAnsi="Liberation Serif" w:cs="Times New Roman"/>
          <w:spacing w:val="-1"/>
          <w:sz w:val="28"/>
          <w:szCs w:val="24"/>
        </w:rPr>
      </w:pPr>
      <w:r w:rsidRPr="00474F77">
        <w:rPr>
          <w:rFonts w:ascii="Liberation Serif" w:eastAsia="Calibri" w:hAnsi="Liberation Serif" w:cs="Times New Roman"/>
          <w:spacing w:val="-1"/>
          <w:sz w:val="28"/>
          <w:szCs w:val="24"/>
        </w:rPr>
        <w:t>- с Решением Сафакулевской районной думы Сафакулевского района Курганской области от 26.11.2012 № 166 «Об утверждении Схемы территориального планирования Сафакулевского района» жилищная обеспеченность общей площади квартир на 1 человека по Сафакулевскому муниципальному округу принята в размере 32,5</w:t>
      </w:r>
      <w:r w:rsidR="0009072F">
        <w:rPr>
          <w:rFonts w:ascii="Liberation Serif" w:eastAsia="Calibri" w:hAnsi="Liberation Serif" w:cs="Times New Roman"/>
          <w:spacing w:val="-1"/>
          <w:sz w:val="28"/>
          <w:szCs w:val="24"/>
        </w:rPr>
        <w:t xml:space="preserve"> </w:t>
      </w:r>
      <w:r w:rsidRPr="00474F77">
        <w:rPr>
          <w:rFonts w:ascii="Liberation Serif" w:eastAsia="Calibri" w:hAnsi="Liberation Serif" w:cs="Times New Roman"/>
          <w:spacing w:val="-1"/>
          <w:sz w:val="28"/>
          <w:szCs w:val="24"/>
        </w:rPr>
        <w:t xml:space="preserve"> </w:t>
      </w:r>
      <w:r w:rsidR="0009072F" w:rsidRPr="00474F77">
        <w:rPr>
          <w:rFonts w:ascii="Liberation Serif" w:eastAsia="Calibri" w:hAnsi="Liberation Serif" w:cs="Times New Roman"/>
          <w:spacing w:val="-1"/>
          <w:sz w:val="28"/>
          <w:szCs w:val="24"/>
        </w:rPr>
        <w:t>м</w:t>
      </w:r>
      <w:proofErr w:type="gramStart"/>
      <w:r w:rsidR="0009072F" w:rsidRPr="00474F77">
        <w:rPr>
          <w:rFonts w:ascii="Liberation Serif" w:eastAsia="Calibri" w:hAnsi="Liberation Serif" w:cs="Times New Roman"/>
          <w:spacing w:val="-1"/>
          <w:sz w:val="28"/>
          <w:szCs w:val="24"/>
          <w:vertAlign w:val="superscript"/>
        </w:rPr>
        <w:t>2</w:t>
      </w:r>
      <w:proofErr w:type="gramEnd"/>
      <w:r w:rsidR="0009072F">
        <w:rPr>
          <w:rFonts w:ascii="Liberation Serif" w:eastAsia="Calibri" w:hAnsi="Liberation Serif" w:cs="Times New Roman"/>
          <w:spacing w:val="-1"/>
          <w:sz w:val="28"/>
          <w:szCs w:val="24"/>
          <w:vertAlign w:val="superscript"/>
        </w:rPr>
        <w:t xml:space="preserve"> </w:t>
      </w:r>
      <w:r w:rsidRPr="00474F77">
        <w:rPr>
          <w:rFonts w:ascii="Liberation Serif" w:eastAsia="Calibri" w:hAnsi="Liberation Serif" w:cs="Times New Roman"/>
          <w:spacing w:val="-1"/>
          <w:sz w:val="28"/>
          <w:szCs w:val="24"/>
        </w:rPr>
        <w:t>на расчетный срок (2045 г.);</w:t>
      </w:r>
    </w:p>
    <w:p w:rsidR="00474F77" w:rsidRPr="00474F77" w:rsidRDefault="00474F77" w:rsidP="00474F77">
      <w:pPr>
        <w:spacing w:after="0" w:line="360" w:lineRule="auto"/>
        <w:ind w:firstLine="567"/>
        <w:jc w:val="both"/>
        <w:rPr>
          <w:rFonts w:ascii="Liberation Serif" w:eastAsia="Calibri" w:hAnsi="Liberation Serif" w:cs="Times New Roman"/>
          <w:spacing w:val="-1"/>
          <w:sz w:val="28"/>
          <w:szCs w:val="24"/>
        </w:rPr>
      </w:pPr>
      <w:r w:rsidRPr="00474F77">
        <w:rPr>
          <w:rFonts w:ascii="Liberation Serif" w:eastAsia="Calibri" w:hAnsi="Liberation Serif" w:cs="Times New Roman"/>
          <w:spacing w:val="-1"/>
          <w:sz w:val="28"/>
          <w:szCs w:val="24"/>
        </w:rPr>
        <w:t>- размер индивидуального дома принят 100 м</w:t>
      </w:r>
      <w:proofErr w:type="gramStart"/>
      <w:r w:rsidRPr="00474F77">
        <w:rPr>
          <w:rFonts w:ascii="Liberation Serif" w:eastAsia="Calibri" w:hAnsi="Liberation Serif" w:cs="Times New Roman"/>
          <w:spacing w:val="-1"/>
          <w:sz w:val="28"/>
          <w:szCs w:val="24"/>
          <w:vertAlign w:val="superscript"/>
        </w:rPr>
        <w:t>2</w:t>
      </w:r>
      <w:proofErr w:type="gramEnd"/>
      <w:r w:rsidRPr="00474F77">
        <w:rPr>
          <w:rFonts w:ascii="Liberation Serif" w:eastAsia="Calibri" w:hAnsi="Liberation Serif" w:cs="Times New Roman"/>
          <w:spacing w:val="-1"/>
          <w:sz w:val="28"/>
          <w:szCs w:val="24"/>
        </w:rPr>
        <w:t xml:space="preserve"> общей площади, размеры земельных участков под индивидуальную жилую застройку на расчетный срок соответственно принят 1 000 м</w:t>
      </w:r>
      <w:r w:rsidRPr="00474F77">
        <w:rPr>
          <w:rFonts w:ascii="Liberation Serif" w:eastAsia="Calibri" w:hAnsi="Liberation Serif" w:cs="Times New Roman"/>
          <w:spacing w:val="-1"/>
          <w:sz w:val="28"/>
          <w:szCs w:val="24"/>
          <w:vertAlign w:val="superscript"/>
        </w:rPr>
        <w:t>2</w:t>
      </w:r>
      <w:r w:rsidRPr="00474F77">
        <w:rPr>
          <w:rFonts w:ascii="Liberation Serif" w:eastAsia="Calibri" w:hAnsi="Liberation Serif" w:cs="Times New Roman"/>
          <w:spacing w:val="-1"/>
          <w:sz w:val="28"/>
          <w:szCs w:val="24"/>
        </w:rPr>
        <w:t xml:space="preserve">; </w:t>
      </w:r>
    </w:p>
    <w:p w:rsidR="00474F77" w:rsidRPr="00474F77" w:rsidRDefault="00474F77" w:rsidP="00474F77">
      <w:pPr>
        <w:spacing w:after="0" w:line="360" w:lineRule="auto"/>
        <w:ind w:firstLine="567"/>
        <w:jc w:val="both"/>
        <w:rPr>
          <w:rFonts w:ascii="Liberation Serif" w:eastAsia="Calibri" w:hAnsi="Liberation Serif" w:cs="Times New Roman"/>
          <w:spacing w:val="-1"/>
          <w:sz w:val="28"/>
          <w:szCs w:val="24"/>
        </w:rPr>
      </w:pPr>
      <w:r w:rsidRPr="00474F77">
        <w:rPr>
          <w:rFonts w:ascii="Liberation Serif" w:eastAsia="Calibri" w:hAnsi="Liberation Serif" w:cs="Times New Roman"/>
          <w:spacing w:val="-1"/>
          <w:sz w:val="28"/>
          <w:szCs w:val="24"/>
        </w:rPr>
        <w:t>- площадь участка под застройку – 0,10 - 0,20 га;</w:t>
      </w:r>
    </w:p>
    <w:p w:rsidR="00474F77" w:rsidRPr="00474F77" w:rsidRDefault="00474F77" w:rsidP="00474F77">
      <w:pPr>
        <w:spacing w:after="0" w:line="360" w:lineRule="auto"/>
        <w:ind w:firstLine="567"/>
        <w:jc w:val="both"/>
        <w:rPr>
          <w:rFonts w:ascii="Liberation Serif" w:eastAsia="Calibri" w:hAnsi="Liberation Serif" w:cs="Times New Roman"/>
          <w:spacing w:val="-1"/>
          <w:sz w:val="28"/>
          <w:szCs w:val="24"/>
        </w:rPr>
      </w:pPr>
      <w:r w:rsidRPr="00474F77">
        <w:rPr>
          <w:rFonts w:ascii="Liberation Serif" w:eastAsia="Calibri" w:hAnsi="Liberation Serif" w:cs="Times New Roman"/>
          <w:spacing w:val="-1"/>
          <w:sz w:val="28"/>
          <w:szCs w:val="24"/>
        </w:rPr>
        <w:t>- площадь проектируемой территории – 199,23 га;</w:t>
      </w:r>
    </w:p>
    <w:p w:rsidR="00474F77" w:rsidRPr="00474F77" w:rsidRDefault="00474F77" w:rsidP="00474F77">
      <w:pPr>
        <w:spacing w:after="0" w:line="360" w:lineRule="auto"/>
        <w:ind w:firstLine="567"/>
        <w:jc w:val="both"/>
        <w:rPr>
          <w:rFonts w:ascii="Liberation Serif" w:eastAsia="Calibri" w:hAnsi="Liberation Serif" w:cs="Times New Roman"/>
          <w:spacing w:val="-1"/>
          <w:sz w:val="28"/>
          <w:szCs w:val="24"/>
        </w:rPr>
      </w:pPr>
      <w:r w:rsidRPr="00474F77">
        <w:rPr>
          <w:rFonts w:ascii="Liberation Serif" w:eastAsia="Calibri" w:hAnsi="Liberation Serif" w:cs="Times New Roman"/>
          <w:spacing w:val="-1"/>
          <w:sz w:val="28"/>
          <w:szCs w:val="24"/>
        </w:rPr>
        <w:t>- количество участков – 996.</w:t>
      </w:r>
    </w:p>
    <w:p w:rsidR="00474F77" w:rsidRPr="00474F77" w:rsidRDefault="00474F77" w:rsidP="00474F77">
      <w:pPr>
        <w:spacing w:after="0" w:line="360" w:lineRule="auto"/>
        <w:ind w:firstLine="567"/>
        <w:jc w:val="both"/>
        <w:rPr>
          <w:rFonts w:ascii="Liberation Serif" w:eastAsia="Calibri" w:hAnsi="Liberation Serif" w:cs="Times New Roman"/>
          <w:spacing w:val="-1"/>
          <w:sz w:val="28"/>
          <w:szCs w:val="24"/>
        </w:rPr>
      </w:pPr>
      <w:r w:rsidRPr="00474F77">
        <w:rPr>
          <w:rFonts w:ascii="Liberation Serif" w:eastAsia="Calibri" w:hAnsi="Liberation Serif" w:cs="Times New Roman"/>
          <w:spacing w:val="-1"/>
          <w:sz w:val="28"/>
          <w:szCs w:val="24"/>
        </w:rPr>
        <w:t xml:space="preserve">Перспективное население на проектируемые жилые кварталы Сафакулевского муниципального округа определено в количестве 2 988 человек. </w:t>
      </w:r>
    </w:p>
    <w:p w:rsidR="00474F77" w:rsidRPr="00474F77" w:rsidRDefault="00474F77" w:rsidP="00474F77">
      <w:pPr>
        <w:spacing w:after="0" w:line="360" w:lineRule="auto"/>
        <w:ind w:firstLine="567"/>
        <w:jc w:val="both"/>
        <w:rPr>
          <w:rFonts w:ascii="Liberation Serif" w:eastAsia="Calibri" w:hAnsi="Liberation Serif" w:cs="Times New Roman"/>
          <w:spacing w:val="-1"/>
          <w:sz w:val="28"/>
          <w:szCs w:val="24"/>
        </w:rPr>
      </w:pPr>
      <w:r w:rsidRPr="00474F77">
        <w:rPr>
          <w:rFonts w:ascii="Liberation Serif" w:eastAsia="Calibri" w:hAnsi="Liberation Serif" w:cs="Times New Roman"/>
          <w:spacing w:val="-1"/>
          <w:sz w:val="28"/>
          <w:szCs w:val="24"/>
        </w:rPr>
        <w:t xml:space="preserve">Плотность населения </w:t>
      </w:r>
      <w:proofErr w:type="gramStart"/>
      <w:r w:rsidRPr="00474F77">
        <w:rPr>
          <w:rFonts w:ascii="Liberation Serif" w:eastAsia="Calibri" w:hAnsi="Liberation Serif" w:cs="Times New Roman"/>
          <w:spacing w:val="-1"/>
          <w:sz w:val="28"/>
          <w:szCs w:val="24"/>
        </w:rPr>
        <w:t>на</w:t>
      </w:r>
      <w:proofErr w:type="gramEnd"/>
      <w:r w:rsidRPr="00474F77">
        <w:rPr>
          <w:rFonts w:ascii="Liberation Serif" w:eastAsia="Calibri" w:hAnsi="Liberation Serif" w:cs="Times New Roman"/>
          <w:spacing w:val="-1"/>
          <w:sz w:val="28"/>
          <w:szCs w:val="24"/>
        </w:rPr>
        <w:t xml:space="preserve"> </w:t>
      </w:r>
      <w:proofErr w:type="gramStart"/>
      <w:r w:rsidRPr="00474F77">
        <w:rPr>
          <w:rFonts w:ascii="Liberation Serif" w:eastAsia="Calibri" w:hAnsi="Liberation Serif" w:cs="Times New Roman"/>
          <w:spacing w:val="-1"/>
          <w:sz w:val="28"/>
          <w:szCs w:val="24"/>
        </w:rPr>
        <w:t>проектируемой</w:t>
      </w:r>
      <w:proofErr w:type="gramEnd"/>
      <w:r w:rsidRPr="00474F77">
        <w:rPr>
          <w:rFonts w:ascii="Liberation Serif" w:eastAsia="Calibri" w:hAnsi="Liberation Serif" w:cs="Times New Roman"/>
          <w:spacing w:val="-1"/>
          <w:sz w:val="28"/>
          <w:szCs w:val="24"/>
        </w:rPr>
        <w:t xml:space="preserve"> жилой застройки составит 15 чел./га.</w:t>
      </w:r>
    </w:p>
    <w:p w:rsidR="00474F77" w:rsidRDefault="00474F77" w:rsidP="00474F77">
      <w:pPr>
        <w:pStyle w:val="Ab"/>
        <w:rPr>
          <w:rFonts w:ascii="Liberation Serif" w:hAnsi="Liberation Serif"/>
          <w:spacing w:val="-1"/>
          <w:szCs w:val="24"/>
        </w:rPr>
      </w:pPr>
      <w:r w:rsidRPr="00474F77">
        <w:rPr>
          <w:rFonts w:ascii="Liberation Serif" w:hAnsi="Liberation Serif"/>
          <w:spacing w:val="-1"/>
          <w:szCs w:val="24"/>
        </w:rPr>
        <w:t>При выборе площадок для строительства объектов на указанных территориях</w:t>
      </w:r>
      <w:r>
        <w:rPr>
          <w:rFonts w:ascii="Liberation Serif" w:hAnsi="Liberation Serif"/>
          <w:spacing w:val="-1"/>
          <w:szCs w:val="24"/>
        </w:rPr>
        <w:t xml:space="preserve"> </w:t>
      </w:r>
      <w:r w:rsidRPr="00474F77">
        <w:rPr>
          <w:rFonts w:ascii="Liberation Serif" w:hAnsi="Liberation Serif"/>
          <w:spacing w:val="-1"/>
          <w:szCs w:val="24"/>
        </w:rPr>
        <w:t>необходимо проводить детальные инженерно-геологические и иные специальные виды</w:t>
      </w:r>
      <w:r>
        <w:rPr>
          <w:rFonts w:ascii="Liberation Serif" w:hAnsi="Liberation Serif"/>
          <w:spacing w:val="-1"/>
          <w:szCs w:val="24"/>
        </w:rPr>
        <w:t xml:space="preserve"> </w:t>
      </w:r>
      <w:r w:rsidRPr="00474F77">
        <w:rPr>
          <w:rFonts w:ascii="Liberation Serif" w:hAnsi="Liberation Serif"/>
          <w:spacing w:val="-1"/>
          <w:szCs w:val="24"/>
        </w:rPr>
        <w:t>обследований.</w:t>
      </w:r>
    </w:p>
    <w:p w:rsidR="009C0751" w:rsidRDefault="00474F77" w:rsidP="00474F77">
      <w:pPr>
        <w:pStyle w:val="Ab"/>
        <w:rPr>
          <w:rFonts w:ascii="Liberation Serif" w:hAnsi="Liberation Serif"/>
        </w:rPr>
      </w:pPr>
      <w:r w:rsidRPr="00474F77">
        <w:rPr>
          <w:rFonts w:ascii="Liberation Serif" w:hAnsi="Liberation Serif"/>
          <w:spacing w:val="-1"/>
          <w:szCs w:val="24"/>
        </w:rPr>
        <w:lastRenderedPageBreak/>
        <w:t xml:space="preserve">Одной из важнейших проблем жилищно-коммунальной реформы является проблема ликвидации ветхого и аварийного жилищного фонда. Его наличие не только ухудшает внешний облик, понижает инвестиционную привлекательность </w:t>
      </w:r>
      <w:r w:rsidR="00AA6CD2">
        <w:rPr>
          <w:rFonts w:ascii="Liberation Serif" w:hAnsi="Liberation Serif"/>
          <w:spacing w:val="-1"/>
          <w:szCs w:val="24"/>
        </w:rPr>
        <w:t>населённого пункта</w:t>
      </w:r>
      <w:r w:rsidRPr="00474F77">
        <w:rPr>
          <w:rFonts w:ascii="Liberation Serif" w:hAnsi="Liberation Serif"/>
          <w:spacing w:val="-1"/>
          <w:szCs w:val="24"/>
        </w:rPr>
        <w:t xml:space="preserve"> и сдерживает развитие инфраструктуры, но и создаёт потенциальную угрозу безопасности и комфортности проживания </w:t>
      </w:r>
      <w:r w:rsidR="00AA6CD2">
        <w:rPr>
          <w:rFonts w:ascii="Liberation Serif" w:hAnsi="Liberation Serif"/>
          <w:spacing w:val="-1"/>
          <w:szCs w:val="24"/>
        </w:rPr>
        <w:t>населения</w:t>
      </w:r>
      <w:r w:rsidRPr="00474F77">
        <w:rPr>
          <w:rFonts w:ascii="Liberation Serif" w:hAnsi="Liberation Serif"/>
          <w:spacing w:val="-1"/>
          <w:szCs w:val="24"/>
        </w:rPr>
        <w:t>, ухудшает качество предоставляемых коммунальных услуг, повышает социальную напряжённость в обществе.</w:t>
      </w:r>
    </w:p>
    <w:p w:rsidR="00D0758F" w:rsidRPr="005D2553" w:rsidRDefault="00D0758F" w:rsidP="00327A00">
      <w:pPr>
        <w:pStyle w:val="Ab"/>
        <w:rPr>
          <w:rFonts w:ascii="Liberation Serif" w:hAnsi="Liberation Serif"/>
        </w:rPr>
      </w:pPr>
    </w:p>
    <w:p w:rsidR="00327A00" w:rsidRPr="005D2553" w:rsidRDefault="00327A00" w:rsidP="00876FF6">
      <w:pPr>
        <w:pStyle w:val="32"/>
        <w:numPr>
          <w:ilvl w:val="0"/>
          <w:numId w:val="13"/>
        </w:numPr>
        <w:spacing w:line="276" w:lineRule="auto"/>
        <w:ind w:left="0" w:firstLine="567"/>
        <w:rPr>
          <w:rFonts w:ascii="Liberation Serif" w:hAnsi="Liberation Serif"/>
          <w:b w:val="0"/>
          <w:i w:val="0"/>
          <w:sz w:val="24"/>
          <w:szCs w:val="24"/>
        </w:rPr>
      </w:pPr>
      <w:bookmarkStart w:id="437" w:name="_Toc172218773"/>
      <w:r w:rsidRPr="005D2553">
        <w:rPr>
          <w:rFonts w:ascii="Liberation Serif" w:hAnsi="Liberation Serif"/>
          <w:b w:val="0"/>
          <w:i w:val="0"/>
          <w:sz w:val="24"/>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37"/>
    </w:p>
    <w:p w:rsidR="00327A00" w:rsidRPr="005D2553" w:rsidRDefault="00327A00" w:rsidP="00327A00">
      <w:pPr>
        <w:pStyle w:val="Ab"/>
        <w:spacing w:before="120"/>
        <w:rPr>
          <w:rFonts w:ascii="Liberation Serif" w:hAnsi="Liberation Serif"/>
        </w:rPr>
      </w:pPr>
      <w:proofErr w:type="gramStart"/>
      <w:r w:rsidRPr="005D2553">
        <w:rPr>
          <w:rFonts w:ascii="Liberation Serif" w:hAnsi="Liberation Serif"/>
        </w:rPr>
        <w:t>Требования к энергетической эффективности жилых и общественных здании приведены в ФЗ №</w:t>
      </w:r>
      <w:r w:rsidR="00EF50A7" w:rsidRPr="005D2553">
        <w:rPr>
          <w:rFonts w:ascii="Liberation Serif" w:hAnsi="Liberation Serif"/>
        </w:rPr>
        <w:t xml:space="preserve"> </w:t>
      </w:r>
      <w:r w:rsidRPr="005D2553">
        <w:rPr>
          <w:rFonts w:ascii="Liberation Serif" w:hAnsi="Liberation Serif"/>
        </w:rPr>
        <w:t>261 «Об энергосбережении и о повышении энергетической эффективности, и о внесении изменений в отдельные законодательные акты Российской Федерации», ФЗ №</w:t>
      </w:r>
      <w:r w:rsidR="00EF50A7" w:rsidRPr="005D2553">
        <w:rPr>
          <w:rFonts w:ascii="Liberation Serif" w:hAnsi="Liberation Serif"/>
        </w:rPr>
        <w:t xml:space="preserve"> </w:t>
      </w:r>
      <w:r w:rsidRPr="005D2553">
        <w:rPr>
          <w:rFonts w:ascii="Liberation Serif" w:hAnsi="Liberation Serif"/>
        </w:rPr>
        <w:t>190 «О теплоснабжении».</w:t>
      </w:r>
      <w:proofErr w:type="gramEnd"/>
    </w:p>
    <w:p w:rsidR="00327A00" w:rsidRPr="005D2553" w:rsidRDefault="00327A00" w:rsidP="00327A00">
      <w:pPr>
        <w:pStyle w:val="Ab"/>
        <w:spacing w:before="120"/>
        <w:rPr>
          <w:rFonts w:ascii="Liberation Serif" w:hAnsi="Liberation Serif"/>
        </w:rPr>
      </w:pPr>
      <w:r w:rsidRPr="005D2553">
        <w:rPr>
          <w:rFonts w:ascii="Liberation Serif" w:hAnsi="Liberation Serif"/>
        </w:rPr>
        <w:t>В соответствии с указанными документами, проектируемые и реконструируемые жилые, общественные и промышленные здания, должны проектироваться согласно СП 50.13330.2012 (СНиП 23-02-2003) «Тепловая защита зданий».</w:t>
      </w:r>
    </w:p>
    <w:p w:rsidR="00327A00" w:rsidRPr="005D2553" w:rsidRDefault="00327A00" w:rsidP="00327A00">
      <w:pPr>
        <w:pStyle w:val="Ab"/>
        <w:spacing w:before="120"/>
        <w:rPr>
          <w:rFonts w:ascii="Liberation Serif" w:hAnsi="Liberation Serif"/>
        </w:rPr>
      </w:pPr>
      <w:r w:rsidRPr="005D2553">
        <w:rPr>
          <w:rFonts w:ascii="Liberation Serif" w:hAnsi="Liberation Serif"/>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327A00" w:rsidRPr="005D2553" w:rsidRDefault="00327A00" w:rsidP="00327A00">
      <w:pPr>
        <w:pStyle w:val="Ab"/>
        <w:spacing w:before="120"/>
        <w:rPr>
          <w:rFonts w:ascii="Liberation Serif" w:hAnsi="Liberation Serif"/>
        </w:rPr>
      </w:pPr>
      <w:r w:rsidRPr="005D2553">
        <w:rPr>
          <w:rFonts w:ascii="Liberation Serif" w:hAnsi="Liberation Serif"/>
        </w:rPr>
        <w:t>Согласно СП 50.13330.2012 (СНиП 23-02-2003) «Тепловая защита зданий», энергетическую эффективность жилых и общественных зданий следует устанавливать в соответствии с классификацией, приведенной в Таблице</w:t>
      </w:r>
      <w:r w:rsidR="00EF50A7" w:rsidRPr="005D2553">
        <w:rPr>
          <w:rFonts w:ascii="Liberation Serif" w:hAnsi="Liberation Serif"/>
        </w:rPr>
        <w:t xml:space="preserve"> </w:t>
      </w:r>
      <w:r w:rsidR="00474F77">
        <w:rPr>
          <w:rFonts w:ascii="Liberation Serif" w:hAnsi="Liberation Serif"/>
        </w:rPr>
        <w:t>20</w:t>
      </w:r>
      <w:r w:rsidRPr="005D2553">
        <w:rPr>
          <w:rFonts w:ascii="Liberation Serif" w:hAnsi="Liberation Serif"/>
        </w:rPr>
        <w:t>.</w:t>
      </w:r>
    </w:p>
    <w:p w:rsidR="00327A00" w:rsidRPr="005D2553" w:rsidRDefault="00327A00" w:rsidP="00327A00">
      <w:pPr>
        <w:pStyle w:val="af3"/>
        <w:rPr>
          <w:rFonts w:ascii="Liberation Serif" w:hAnsi="Liberation Serif"/>
        </w:rPr>
      </w:pPr>
      <w:bookmarkStart w:id="438" w:name="_Ref12605087"/>
      <w:r w:rsidRPr="005D2553">
        <w:rPr>
          <w:rFonts w:ascii="Liberation Serif" w:hAnsi="Liberation Serif"/>
        </w:rPr>
        <w:lastRenderedPageBreak/>
        <w:t>Таблица</w:t>
      </w:r>
      <w:bookmarkEnd w:id="438"/>
      <w:r w:rsidR="00EF50A7" w:rsidRPr="005D2553">
        <w:rPr>
          <w:rFonts w:ascii="Liberation Serif" w:hAnsi="Liberation Serif"/>
        </w:rPr>
        <w:t xml:space="preserve"> </w:t>
      </w:r>
      <w:r w:rsidR="00474F77">
        <w:rPr>
          <w:rFonts w:ascii="Liberation Serif" w:hAnsi="Liberation Serif"/>
        </w:rPr>
        <w:t>20</w:t>
      </w:r>
      <w:r w:rsidRPr="005D2553">
        <w:rPr>
          <w:rFonts w:ascii="Liberation Serif" w:hAnsi="Liberation Serif"/>
        </w:rPr>
        <w:t>. Классы энергетической эффективности зданий</w:t>
      </w:r>
    </w:p>
    <w:tbl>
      <w:tblPr>
        <w:tblStyle w:val="af5"/>
        <w:tblW w:w="5000" w:type="pct"/>
        <w:jc w:val="center"/>
        <w:tblLook w:val="04A0" w:firstRow="1" w:lastRow="0" w:firstColumn="1" w:lastColumn="0" w:noHBand="0" w:noVBand="1"/>
      </w:tblPr>
      <w:tblGrid>
        <w:gridCol w:w="2225"/>
        <w:gridCol w:w="2435"/>
        <w:gridCol w:w="3099"/>
        <w:gridCol w:w="2378"/>
      </w:tblGrid>
      <w:tr w:rsidR="00327A00" w:rsidRPr="005D2553" w:rsidTr="00D34DFC">
        <w:trPr>
          <w:trHeight w:val="20"/>
          <w:tblHeader/>
          <w:jc w:val="center"/>
        </w:trPr>
        <w:tc>
          <w:tcPr>
            <w:tcW w:w="2175" w:type="dxa"/>
            <w:shd w:val="clear" w:color="auto" w:fill="D9D9D9" w:themeFill="background1" w:themeFillShade="D9"/>
            <w:vAlign w:val="center"/>
          </w:tcPr>
          <w:p w:rsidR="00327A00" w:rsidRPr="005D2553" w:rsidRDefault="00327A00" w:rsidP="005671D2">
            <w:pPr>
              <w:pStyle w:val="Ab"/>
              <w:spacing w:line="240" w:lineRule="auto"/>
              <w:ind w:firstLine="0"/>
              <w:jc w:val="center"/>
              <w:rPr>
                <w:rFonts w:ascii="Liberation Serif" w:hAnsi="Liberation Serif"/>
                <w:b/>
                <w:sz w:val="20"/>
                <w:szCs w:val="20"/>
              </w:rPr>
            </w:pPr>
            <w:r w:rsidRPr="005D2553">
              <w:rPr>
                <w:rFonts w:ascii="Liberation Serif" w:hAnsi="Liberation Serif"/>
                <w:b/>
                <w:sz w:val="20"/>
                <w:szCs w:val="20"/>
              </w:rPr>
              <w:t>Обозначение класса энергетической эффективности</w:t>
            </w:r>
          </w:p>
        </w:tc>
        <w:tc>
          <w:tcPr>
            <w:tcW w:w="2381" w:type="dxa"/>
            <w:shd w:val="clear" w:color="auto" w:fill="D9D9D9" w:themeFill="background1" w:themeFillShade="D9"/>
            <w:vAlign w:val="center"/>
          </w:tcPr>
          <w:p w:rsidR="00327A00" w:rsidRPr="005D2553" w:rsidRDefault="00327A00" w:rsidP="005671D2">
            <w:pPr>
              <w:pStyle w:val="Ab"/>
              <w:spacing w:line="240" w:lineRule="auto"/>
              <w:ind w:firstLine="0"/>
              <w:jc w:val="center"/>
              <w:rPr>
                <w:rFonts w:ascii="Liberation Serif" w:hAnsi="Liberation Serif"/>
                <w:b/>
                <w:sz w:val="20"/>
                <w:szCs w:val="20"/>
              </w:rPr>
            </w:pPr>
            <w:r w:rsidRPr="005D2553">
              <w:rPr>
                <w:rFonts w:ascii="Liberation Serif" w:hAnsi="Liberation Serif"/>
                <w:b/>
                <w:sz w:val="20"/>
                <w:szCs w:val="20"/>
              </w:rPr>
              <w:t>Наименование класса энергетической эффективности</w:t>
            </w:r>
          </w:p>
        </w:tc>
        <w:tc>
          <w:tcPr>
            <w:tcW w:w="3030" w:type="dxa"/>
            <w:shd w:val="clear" w:color="auto" w:fill="D9D9D9" w:themeFill="background1" w:themeFillShade="D9"/>
            <w:vAlign w:val="center"/>
          </w:tcPr>
          <w:p w:rsidR="00327A00" w:rsidRPr="005D2553" w:rsidRDefault="00327A00" w:rsidP="005671D2">
            <w:pPr>
              <w:pStyle w:val="Ab"/>
              <w:spacing w:line="240" w:lineRule="auto"/>
              <w:ind w:firstLine="0"/>
              <w:jc w:val="center"/>
              <w:rPr>
                <w:rFonts w:ascii="Liberation Serif" w:hAnsi="Liberation Serif"/>
                <w:b/>
                <w:sz w:val="20"/>
                <w:szCs w:val="20"/>
              </w:rPr>
            </w:pPr>
            <w:r w:rsidRPr="005D2553">
              <w:rPr>
                <w:rFonts w:ascii="Liberation Serif" w:hAnsi="Liberation Serif"/>
                <w:b/>
                <w:sz w:val="20"/>
                <w:szCs w:val="20"/>
              </w:rPr>
              <w:t>Величина отклонения значения фактического удельного годового расхода энергетических ресурсов от базового уровня, %</w:t>
            </w:r>
          </w:p>
        </w:tc>
        <w:tc>
          <w:tcPr>
            <w:tcW w:w="2325" w:type="dxa"/>
            <w:shd w:val="clear" w:color="auto" w:fill="D9D9D9" w:themeFill="background1" w:themeFillShade="D9"/>
            <w:vAlign w:val="center"/>
          </w:tcPr>
          <w:p w:rsidR="00327A00" w:rsidRPr="005D2553" w:rsidRDefault="00327A00" w:rsidP="005671D2">
            <w:pPr>
              <w:pStyle w:val="Ab"/>
              <w:spacing w:line="240" w:lineRule="auto"/>
              <w:ind w:firstLine="0"/>
              <w:jc w:val="center"/>
              <w:rPr>
                <w:rFonts w:ascii="Liberation Serif" w:hAnsi="Liberation Serif"/>
                <w:b/>
                <w:sz w:val="20"/>
                <w:szCs w:val="20"/>
              </w:rPr>
            </w:pPr>
            <w:r w:rsidRPr="005D2553">
              <w:rPr>
                <w:rFonts w:ascii="Liberation Serif" w:hAnsi="Liberation Serif"/>
                <w:b/>
                <w:sz w:val="20"/>
                <w:szCs w:val="20"/>
              </w:rPr>
              <w:t>Рекомендуемые мероприятия, разрабатываемые субъектами РФ</w:t>
            </w:r>
          </w:p>
        </w:tc>
      </w:tr>
      <w:tr w:rsidR="00327A00" w:rsidRPr="005D2553" w:rsidTr="00D34DFC">
        <w:trPr>
          <w:trHeight w:val="20"/>
          <w:jc w:val="center"/>
        </w:trPr>
        <w:tc>
          <w:tcPr>
            <w:tcW w:w="9911" w:type="dxa"/>
            <w:gridSpan w:val="4"/>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При проектировании и эксплуатации новых и реконструируемых зданий</w:t>
            </w:r>
          </w:p>
        </w:tc>
      </w:tr>
      <w:tr w:rsidR="00327A00" w:rsidRPr="005D2553" w:rsidTr="00D34DFC">
        <w:trPr>
          <w:trHeight w:val="20"/>
          <w:jc w:val="center"/>
        </w:trPr>
        <w:tc>
          <w:tcPr>
            <w:tcW w:w="2175" w:type="dxa"/>
            <w:vAlign w:val="center"/>
          </w:tcPr>
          <w:p w:rsidR="00327A00" w:rsidRPr="005D2553" w:rsidRDefault="000E1C09" w:rsidP="000E1C09">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 xml:space="preserve">    </w:t>
            </w:r>
            <w:r w:rsidR="00327A00" w:rsidRPr="005D2553">
              <w:rPr>
                <w:rFonts w:ascii="Liberation Serif" w:hAnsi="Liberation Serif"/>
                <w:sz w:val="20"/>
                <w:szCs w:val="20"/>
              </w:rPr>
              <w:t>А++</w:t>
            </w:r>
          </w:p>
        </w:tc>
        <w:tc>
          <w:tcPr>
            <w:tcW w:w="2381" w:type="dxa"/>
            <w:vMerge w:val="restart"/>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Очень высокий</w:t>
            </w:r>
          </w:p>
        </w:tc>
        <w:tc>
          <w:tcPr>
            <w:tcW w:w="3030" w:type="dxa"/>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-60 включительно и менее</w:t>
            </w:r>
          </w:p>
        </w:tc>
        <w:tc>
          <w:tcPr>
            <w:tcW w:w="2325" w:type="dxa"/>
            <w:vMerge w:val="restart"/>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Экономическое стимулирование</w:t>
            </w:r>
          </w:p>
        </w:tc>
      </w:tr>
      <w:tr w:rsidR="00327A00" w:rsidRPr="005D2553" w:rsidTr="00D34DFC">
        <w:trPr>
          <w:trHeight w:val="20"/>
          <w:jc w:val="center"/>
        </w:trPr>
        <w:tc>
          <w:tcPr>
            <w:tcW w:w="2175" w:type="dxa"/>
            <w:vAlign w:val="center"/>
          </w:tcPr>
          <w:p w:rsidR="00327A00" w:rsidRPr="005D2553" w:rsidRDefault="000E1C09" w:rsidP="000E1C09">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 xml:space="preserve">  </w:t>
            </w:r>
            <w:r w:rsidR="00327A00" w:rsidRPr="005D2553">
              <w:rPr>
                <w:rFonts w:ascii="Liberation Serif" w:hAnsi="Liberation Serif"/>
                <w:sz w:val="20"/>
                <w:szCs w:val="20"/>
              </w:rPr>
              <w:t>А+</w:t>
            </w:r>
          </w:p>
        </w:tc>
        <w:tc>
          <w:tcPr>
            <w:tcW w:w="2381" w:type="dxa"/>
            <w:vMerge/>
            <w:vAlign w:val="center"/>
          </w:tcPr>
          <w:p w:rsidR="00327A00" w:rsidRPr="005D2553" w:rsidRDefault="00327A00" w:rsidP="005671D2">
            <w:pPr>
              <w:pStyle w:val="Ab"/>
              <w:spacing w:line="240" w:lineRule="auto"/>
              <w:ind w:firstLine="0"/>
              <w:jc w:val="center"/>
              <w:rPr>
                <w:rFonts w:ascii="Liberation Serif" w:hAnsi="Liberation Serif"/>
                <w:sz w:val="20"/>
                <w:szCs w:val="20"/>
              </w:rPr>
            </w:pPr>
          </w:p>
        </w:tc>
        <w:tc>
          <w:tcPr>
            <w:tcW w:w="3030" w:type="dxa"/>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от -50 включительно до -60</w:t>
            </w:r>
          </w:p>
        </w:tc>
        <w:tc>
          <w:tcPr>
            <w:tcW w:w="2325" w:type="dxa"/>
            <w:vMerge/>
            <w:vAlign w:val="center"/>
          </w:tcPr>
          <w:p w:rsidR="00327A00" w:rsidRPr="005D2553" w:rsidRDefault="00327A00" w:rsidP="005671D2">
            <w:pPr>
              <w:pStyle w:val="Ab"/>
              <w:spacing w:line="240" w:lineRule="auto"/>
              <w:ind w:firstLine="0"/>
              <w:jc w:val="center"/>
              <w:rPr>
                <w:rFonts w:ascii="Liberation Serif" w:hAnsi="Liberation Serif"/>
                <w:sz w:val="20"/>
                <w:szCs w:val="20"/>
              </w:rPr>
            </w:pPr>
          </w:p>
        </w:tc>
      </w:tr>
      <w:tr w:rsidR="00327A00" w:rsidRPr="005D2553" w:rsidTr="00D34DFC">
        <w:trPr>
          <w:trHeight w:val="20"/>
          <w:jc w:val="center"/>
        </w:trPr>
        <w:tc>
          <w:tcPr>
            <w:tcW w:w="2175" w:type="dxa"/>
            <w:vAlign w:val="center"/>
          </w:tcPr>
          <w:p w:rsidR="00327A00" w:rsidRPr="005D2553" w:rsidRDefault="00327A00" w:rsidP="000E1C09">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А</w:t>
            </w:r>
          </w:p>
        </w:tc>
        <w:tc>
          <w:tcPr>
            <w:tcW w:w="2381" w:type="dxa"/>
            <w:vMerge/>
            <w:vAlign w:val="center"/>
          </w:tcPr>
          <w:p w:rsidR="00327A00" w:rsidRPr="005D2553" w:rsidRDefault="00327A00" w:rsidP="005671D2">
            <w:pPr>
              <w:pStyle w:val="Ab"/>
              <w:spacing w:line="240" w:lineRule="auto"/>
              <w:ind w:firstLine="0"/>
              <w:jc w:val="center"/>
              <w:rPr>
                <w:rFonts w:ascii="Liberation Serif" w:hAnsi="Liberation Serif"/>
                <w:sz w:val="20"/>
                <w:szCs w:val="20"/>
              </w:rPr>
            </w:pPr>
          </w:p>
        </w:tc>
        <w:tc>
          <w:tcPr>
            <w:tcW w:w="3030" w:type="dxa"/>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от -40 включительно до -50</w:t>
            </w:r>
          </w:p>
        </w:tc>
        <w:tc>
          <w:tcPr>
            <w:tcW w:w="2325" w:type="dxa"/>
            <w:vMerge/>
            <w:vAlign w:val="center"/>
          </w:tcPr>
          <w:p w:rsidR="00327A00" w:rsidRPr="005D2553" w:rsidRDefault="00327A00" w:rsidP="005671D2">
            <w:pPr>
              <w:pStyle w:val="Ab"/>
              <w:spacing w:line="240" w:lineRule="auto"/>
              <w:ind w:firstLine="0"/>
              <w:jc w:val="center"/>
              <w:rPr>
                <w:rFonts w:ascii="Liberation Serif" w:hAnsi="Liberation Serif"/>
                <w:sz w:val="20"/>
                <w:szCs w:val="20"/>
              </w:rPr>
            </w:pPr>
          </w:p>
        </w:tc>
      </w:tr>
      <w:tr w:rsidR="00327A00" w:rsidRPr="005D2553" w:rsidTr="00D34DFC">
        <w:trPr>
          <w:trHeight w:val="20"/>
          <w:jc w:val="center"/>
        </w:trPr>
        <w:tc>
          <w:tcPr>
            <w:tcW w:w="2175" w:type="dxa"/>
            <w:vAlign w:val="center"/>
          </w:tcPr>
          <w:p w:rsidR="00327A00" w:rsidRPr="005D2553" w:rsidRDefault="000E1C09" w:rsidP="000E1C09">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 xml:space="preserve">  </w:t>
            </w:r>
            <w:r w:rsidR="00327A00" w:rsidRPr="005D2553">
              <w:rPr>
                <w:rFonts w:ascii="Liberation Serif" w:hAnsi="Liberation Serif"/>
                <w:sz w:val="20"/>
                <w:szCs w:val="20"/>
              </w:rPr>
              <w:t>В+</w:t>
            </w:r>
          </w:p>
        </w:tc>
        <w:tc>
          <w:tcPr>
            <w:tcW w:w="2381" w:type="dxa"/>
            <w:vMerge w:val="restart"/>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Высокий</w:t>
            </w:r>
          </w:p>
        </w:tc>
        <w:tc>
          <w:tcPr>
            <w:tcW w:w="3030" w:type="dxa"/>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от -30 включительно до -40</w:t>
            </w:r>
          </w:p>
        </w:tc>
        <w:tc>
          <w:tcPr>
            <w:tcW w:w="2325" w:type="dxa"/>
            <w:vMerge w:val="restart"/>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Экономическое стимулирование</w:t>
            </w:r>
          </w:p>
        </w:tc>
      </w:tr>
      <w:tr w:rsidR="00327A00" w:rsidRPr="005D2553" w:rsidTr="00D34DFC">
        <w:trPr>
          <w:trHeight w:val="20"/>
          <w:jc w:val="center"/>
        </w:trPr>
        <w:tc>
          <w:tcPr>
            <w:tcW w:w="2175" w:type="dxa"/>
            <w:vAlign w:val="center"/>
          </w:tcPr>
          <w:p w:rsidR="00327A00" w:rsidRPr="005D2553" w:rsidRDefault="00327A00" w:rsidP="000E1C09">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В</w:t>
            </w:r>
          </w:p>
        </w:tc>
        <w:tc>
          <w:tcPr>
            <w:tcW w:w="2381" w:type="dxa"/>
            <w:vMerge/>
            <w:vAlign w:val="center"/>
          </w:tcPr>
          <w:p w:rsidR="00327A00" w:rsidRPr="005D2553" w:rsidRDefault="00327A00" w:rsidP="005671D2">
            <w:pPr>
              <w:pStyle w:val="Ab"/>
              <w:spacing w:line="240" w:lineRule="auto"/>
              <w:ind w:firstLine="0"/>
              <w:jc w:val="center"/>
              <w:rPr>
                <w:rFonts w:ascii="Liberation Serif" w:hAnsi="Liberation Serif"/>
                <w:sz w:val="20"/>
                <w:szCs w:val="20"/>
              </w:rPr>
            </w:pPr>
          </w:p>
        </w:tc>
        <w:tc>
          <w:tcPr>
            <w:tcW w:w="3030" w:type="dxa"/>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от -15 включительно до -30</w:t>
            </w:r>
          </w:p>
        </w:tc>
        <w:tc>
          <w:tcPr>
            <w:tcW w:w="2325" w:type="dxa"/>
            <w:vMerge/>
            <w:vAlign w:val="center"/>
          </w:tcPr>
          <w:p w:rsidR="00327A00" w:rsidRPr="005D2553" w:rsidRDefault="00327A00" w:rsidP="005671D2">
            <w:pPr>
              <w:pStyle w:val="Ab"/>
              <w:spacing w:line="240" w:lineRule="auto"/>
              <w:ind w:firstLine="0"/>
              <w:jc w:val="center"/>
              <w:rPr>
                <w:rFonts w:ascii="Liberation Serif" w:hAnsi="Liberation Serif"/>
                <w:sz w:val="20"/>
                <w:szCs w:val="20"/>
              </w:rPr>
            </w:pPr>
          </w:p>
        </w:tc>
      </w:tr>
      <w:tr w:rsidR="00327A00" w:rsidRPr="005D2553" w:rsidTr="00D34DFC">
        <w:trPr>
          <w:trHeight w:val="20"/>
          <w:jc w:val="center"/>
        </w:trPr>
        <w:tc>
          <w:tcPr>
            <w:tcW w:w="2175" w:type="dxa"/>
            <w:vAlign w:val="center"/>
          </w:tcPr>
          <w:p w:rsidR="00327A00" w:rsidRPr="005D2553" w:rsidRDefault="000E1C09" w:rsidP="000E1C09">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 xml:space="preserve">  </w:t>
            </w:r>
            <w:r w:rsidR="00327A00" w:rsidRPr="005D2553">
              <w:rPr>
                <w:rFonts w:ascii="Liberation Serif" w:hAnsi="Liberation Serif"/>
                <w:sz w:val="20"/>
                <w:szCs w:val="20"/>
              </w:rPr>
              <w:t>С+</w:t>
            </w:r>
          </w:p>
        </w:tc>
        <w:tc>
          <w:tcPr>
            <w:tcW w:w="2381" w:type="dxa"/>
            <w:vMerge w:val="restart"/>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Нормальный</w:t>
            </w:r>
          </w:p>
        </w:tc>
        <w:tc>
          <w:tcPr>
            <w:tcW w:w="3030" w:type="dxa"/>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от -5 включительно до -15</w:t>
            </w:r>
          </w:p>
        </w:tc>
        <w:tc>
          <w:tcPr>
            <w:tcW w:w="2325" w:type="dxa"/>
            <w:vMerge w:val="restart"/>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Мероприятия не разрабатываются</w:t>
            </w:r>
          </w:p>
        </w:tc>
      </w:tr>
      <w:tr w:rsidR="00327A00" w:rsidRPr="005D2553" w:rsidTr="00D34DFC">
        <w:trPr>
          <w:trHeight w:val="20"/>
          <w:jc w:val="center"/>
        </w:trPr>
        <w:tc>
          <w:tcPr>
            <w:tcW w:w="2175" w:type="dxa"/>
            <w:vAlign w:val="center"/>
          </w:tcPr>
          <w:p w:rsidR="00327A00" w:rsidRPr="005D2553" w:rsidRDefault="00327A00" w:rsidP="000E1C09">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С</w:t>
            </w:r>
          </w:p>
        </w:tc>
        <w:tc>
          <w:tcPr>
            <w:tcW w:w="2381" w:type="dxa"/>
            <w:vMerge/>
            <w:vAlign w:val="center"/>
          </w:tcPr>
          <w:p w:rsidR="00327A00" w:rsidRPr="005D2553" w:rsidRDefault="00327A00" w:rsidP="005671D2">
            <w:pPr>
              <w:pStyle w:val="Ab"/>
              <w:spacing w:line="240" w:lineRule="auto"/>
              <w:ind w:firstLine="0"/>
              <w:jc w:val="center"/>
              <w:rPr>
                <w:rFonts w:ascii="Liberation Serif" w:hAnsi="Liberation Serif"/>
                <w:sz w:val="20"/>
                <w:szCs w:val="20"/>
              </w:rPr>
            </w:pPr>
          </w:p>
        </w:tc>
        <w:tc>
          <w:tcPr>
            <w:tcW w:w="3030" w:type="dxa"/>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от +5 включительно до -5</w:t>
            </w:r>
          </w:p>
        </w:tc>
        <w:tc>
          <w:tcPr>
            <w:tcW w:w="2325" w:type="dxa"/>
            <w:vMerge/>
            <w:vAlign w:val="center"/>
          </w:tcPr>
          <w:p w:rsidR="00327A00" w:rsidRPr="005D2553" w:rsidRDefault="00327A00" w:rsidP="005671D2">
            <w:pPr>
              <w:pStyle w:val="Ab"/>
              <w:spacing w:line="240" w:lineRule="auto"/>
              <w:ind w:firstLine="0"/>
              <w:jc w:val="center"/>
              <w:rPr>
                <w:rFonts w:ascii="Liberation Serif" w:hAnsi="Liberation Serif"/>
                <w:sz w:val="20"/>
                <w:szCs w:val="20"/>
              </w:rPr>
            </w:pPr>
          </w:p>
        </w:tc>
      </w:tr>
      <w:tr w:rsidR="00327A00" w:rsidRPr="005D2553" w:rsidTr="00D34DFC">
        <w:trPr>
          <w:trHeight w:val="20"/>
          <w:jc w:val="center"/>
        </w:trPr>
        <w:tc>
          <w:tcPr>
            <w:tcW w:w="2175" w:type="dxa"/>
            <w:vAlign w:val="center"/>
          </w:tcPr>
          <w:p w:rsidR="00327A00" w:rsidRPr="005D2553" w:rsidRDefault="000E1C09" w:rsidP="000E1C09">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 xml:space="preserve"> </w:t>
            </w:r>
            <w:r w:rsidR="00327A00" w:rsidRPr="005D2553">
              <w:rPr>
                <w:rFonts w:ascii="Liberation Serif" w:hAnsi="Liberation Serif"/>
                <w:sz w:val="20"/>
                <w:szCs w:val="20"/>
              </w:rPr>
              <w:t>С-</w:t>
            </w:r>
          </w:p>
        </w:tc>
        <w:tc>
          <w:tcPr>
            <w:tcW w:w="2381" w:type="dxa"/>
            <w:vMerge/>
            <w:vAlign w:val="center"/>
          </w:tcPr>
          <w:p w:rsidR="00327A00" w:rsidRPr="005D2553" w:rsidRDefault="00327A00" w:rsidP="005671D2">
            <w:pPr>
              <w:pStyle w:val="Ab"/>
              <w:spacing w:line="240" w:lineRule="auto"/>
              <w:ind w:firstLine="0"/>
              <w:jc w:val="center"/>
              <w:rPr>
                <w:rFonts w:ascii="Liberation Serif" w:hAnsi="Liberation Serif"/>
                <w:sz w:val="20"/>
                <w:szCs w:val="20"/>
              </w:rPr>
            </w:pPr>
          </w:p>
        </w:tc>
        <w:tc>
          <w:tcPr>
            <w:tcW w:w="3030" w:type="dxa"/>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от +15 включительно до +5</w:t>
            </w:r>
          </w:p>
        </w:tc>
        <w:tc>
          <w:tcPr>
            <w:tcW w:w="2325" w:type="dxa"/>
            <w:vMerge/>
            <w:vAlign w:val="center"/>
          </w:tcPr>
          <w:p w:rsidR="00327A00" w:rsidRPr="005D2553" w:rsidRDefault="00327A00" w:rsidP="005671D2">
            <w:pPr>
              <w:pStyle w:val="Ab"/>
              <w:spacing w:line="240" w:lineRule="auto"/>
              <w:ind w:firstLine="0"/>
              <w:jc w:val="center"/>
              <w:rPr>
                <w:rFonts w:ascii="Liberation Serif" w:hAnsi="Liberation Serif"/>
                <w:sz w:val="20"/>
                <w:szCs w:val="20"/>
              </w:rPr>
            </w:pPr>
          </w:p>
        </w:tc>
      </w:tr>
      <w:tr w:rsidR="00327A00" w:rsidRPr="005D2553" w:rsidTr="00D34DFC">
        <w:trPr>
          <w:trHeight w:val="20"/>
          <w:jc w:val="center"/>
        </w:trPr>
        <w:tc>
          <w:tcPr>
            <w:tcW w:w="9911" w:type="dxa"/>
            <w:gridSpan w:val="4"/>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При эксплуатации существующих зданий</w:t>
            </w:r>
          </w:p>
        </w:tc>
      </w:tr>
      <w:tr w:rsidR="00327A00" w:rsidRPr="005D2553" w:rsidTr="00D34DFC">
        <w:trPr>
          <w:trHeight w:val="20"/>
          <w:jc w:val="center"/>
        </w:trPr>
        <w:tc>
          <w:tcPr>
            <w:tcW w:w="2175" w:type="dxa"/>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lang w:val="en-US"/>
              </w:rPr>
              <w:t>D</w:t>
            </w:r>
          </w:p>
        </w:tc>
        <w:tc>
          <w:tcPr>
            <w:tcW w:w="2381" w:type="dxa"/>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Пониженный</w:t>
            </w:r>
          </w:p>
        </w:tc>
        <w:tc>
          <w:tcPr>
            <w:tcW w:w="3030" w:type="dxa"/>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от +15 до +50 включительно</w:t>
            </w:r>
          </w:p>
        </w:tc>
        <w:tc>
          <w:tcPr>
            <w:tcW w:w="2325" w:type="dxa"/>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Реконструкция при соответствующем экономическом обосновании</w:t>
            </w:r>
          </w:p>
        </w:tc>
      </w:tr>
      <w:tr w:rsidR="00327A00" w:rsidRPr="005D2553" w:rsidTr="00D34DFC">
        <w:trPr>
          <w:trHeight w:val="20"/>
          <w:jc w:val="center"/>
        </w:trPr>
        <w:tc>
          <w:tcPr>
            <w:tcW w:w="2175" w:type="dxa"/>
            <w:vAlign w:val="center"/>
          </w:tcPr>
          <w:p w:rsidR="00327A00" w:rsidRPr="005D2553" w:rsidRDefault="00327A00" w:rsidP="005671D2">
            <w:pPr>
              <w:pStyle w:val="Ab"/>
              <w:spacing w:line="240" w:lineRule="auto"/>
              <w:ind w:firstLine="0"/>
              <w:jc w:val="center"/>
              <w:rPr>
                <w:rFonts w:ascii="Liberation Serif" w:hAnsi="Liberation Serif"/>
                <w:sz w:val="20"/>
                <w:szCs w:val="20"/>
                <w:lang w:val="en-US"/>
              </w:rPr>
            </w:pPr>
            <w:r w:rsidRPr="005D2553">
              <w:rPr>
                <w:rFonts w:ascii="Liberation Serif" w:hAnsi="Liberation Serif"/>
                <w:sz w:val="20"/>
                <w:szCs w:val="20"/>
                <w:lang w:val="en-US"/>
              </w:rPr>
              <w:t>E</w:t>
            </w:r>
          </w:p>
        </w:tc>
        <w:tc>
          <w:tcPr>
            <w:tcW w:w="2381" w:type="dxa"/>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Низкий</w:t>
            </w:r>
          </w:p>
        </w:tc>
        <w:tc>
          <w:tcPr>
            <w:tcW w:w="3030" w:type="dxa"/>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более +50</w:t>
            </w:r>
          </w:p>
        </w:tc>
        <w:tc>
          <w:tcPr>
            <w:tcW w:w="2325" w:type="dxa"/>
            <w:vAlign w:val="center"/>
          </w:tcPr>
          <w:p w:rsidR="00327A00" w:rsidRPr="005D2553" w:rsidRDefault="00327A00" w:rsidP="005671D2">
            <w:pPr>
              <w:pStyle w:val="Ab"/>
              <w:spacing w:line="240" w:lineRule="auto"/>
              <w:ind w:firstLine="0"/>
              <w:jc w:val="center"/>
              <w:rPr>
                <w:rFonts w:ascii="Liberation Serif" w:hAnsi="Liberation Serif"/>
                <w:sz w:val="20"/>
                <w:szCs w:val="20"/>
              </w:rPr>
            </w:pPr>
            <w:r w:rsidRPr="005D2553">
              <w:rPr>
                <w:rFonts w:ascii="Liberation Serif" w:hAnsi="Liberation Serif"/>
                <w:sz w:val="20"/>
                <w:szCs w:val="20"/>
              </w:rPr>
              <w:t>Реконструкция при соответствующем экономическом обосновании или снос</w:t>
            </w:r>
          </w:p>
        </w:tc>
      </w:tr>
    </w:tbl>
    <w:p w:rsidR="000F21C7" w:rsidRPr="005D2553" w:rsidRDefault="000F21C7" w:rsidP="00327A00">
      <w:pPr>
        <w:pStyle w:val="Ab"/>
        <w:spacing w:before="120"/>
        <w:rPr>
          <w:rFonts w:ascii="Liberation Serif" w:hAnsi="Liberation Serif"/>
          <w:sz w:val="12"/>
          <w:szCs w:val="12"/>
        </w:rPr>
      </w:pPr>
    </w:p>
    <w:p w:rsidR="00327A00" w:rsidRPr="005D2553" w:rsidRDefault="00327A00" w:rsidP="00327A00">
      <w:pPr>
        <w:pStyle w:val="Ab"/>
        <w:spacing w:before="120"/>
        <w:rPr>
          <w:rFonts w:ascii="Liberation Serif" w:hAnsi="Liberation Serif"/>
        </w:rPr>
      </w:pPr>
      <w:r w:rsidRPr="005D2553">
        <w:rPr>
          <w:rFonts w:ascii="Liberation Serif" w:hAnsi="Liberation Serif"/>
        </w:rPr>
        <w:t>Присвоение классов D, E на стадии проектирования не допускается.</w:t>
      </w:r>
    </w:p>
    <w:p w:rsidR="00327A00" w:rsidRPr="005D2553" w:rsidRDefault="00327A00" w:rsidP="00327A00">
      <w:pPr>
        <w:pStyle w:val="Ab"/>
        <w:spacing w:before="120"/>
        <w:rPr>
          <w:rFonts w:ascii="Liberation Serif" w:hAnsi="Liberation Serif"/>
        </w:rPr>
      </w:pPr>
      <w:r w:rsidRPr="005D2553">
        <w:rPr>
          <w:rFonts w:ascii="Liberation Serif" w:hAnsi="Liberation Serif"/>
        </w:rPr>
        <w:t xml:space="preserve">Классы A, B устанавливаются для вновь возводимых и реконструируемых зданий на стадии разработки проекта и </w:t>
      </w:r>
      <w:proofErr w:type="gramStart"/>
      <w:r w:rsidRPr="005D2553">
        <w:rPr>
          <w:rFonts w:ascii="Liberation Serif" w:hAnsi="Liberation Serif"/>
        </w:rPr>
        <w:t>в последствии</w:t>
      </w:r>
      <w:proofErr w:type="gramEnd"/>
      <w:r w:rsidRPr="005D2553">
        <w:rPr>
          <w:rFonts w:ascii="Liberation Serif" w:hAnsi="Liberation Serif"/>
        </w:rPr>
        <w:t xml:space="preserve"> их уточняют по результатам эксплуатации.</w:t>
      </w:r>
    </w:p>
    <w:p w:rsidR="00327A00" w:rsidRPr="005D2553" w:rsidRDefault="00327A00" w:rsidP="00327A00">
      <w:pPr>
        <w:pStyle w:val="Ab"/>
        <w:spacing w:before="120"/>
        <w:rPr>
          <w:rFonts w:ascii="Liberation Serif" w:hAnsi="Liberation Serif"/>
        </w:rPr>
      </w:pPr>
      <w:r w:rsidRPr="005D2553">
        <w:rPr>
          <w:rFonts w:ascii="Liberation Serif" w:hAnsi="Liberation Serif"/>
        </w:rPr>
        <w:t>Класс</w:t>
      </w:r>
      <w:proofErr w:type="gramStart"/>
      <w:r w:rsidRPr="005D2553">
        <w:rPr>
          <w:rFonts w:ascii="Liberation Serif" w:hAnsi="Liberation Serif"/>
        </w:rPr>
        <w:t xml:space="preserve"> С</w:t>
      </w:r>
      <w:proofErr w:type="gramEnd"/>
      <w:r w:rsidRPr="005D2553">
        <w:rPr>
          <w:rFonts w:ascii="Liberation Serif" w:hAnsi="Liberation Serif"/>
        </w:rPr>
        <w:t xml:space="preserve"> устанавливают при эксплуатации вновь возведенных и реконструированных зданий согласно </w:t>
      </w:r>
      <w:r w:rsidR="00EF50A7" w:rsidRPr="005D2553">
        <w:rPr>
          <w:rFonts w:ascii="Liberation Serif" w:hAnsi="Liberation Serif"/>
        </w:rPr>
        <w:t>Р</w:t>
      </w:r>
      <w:r w:rsidRPr="005D2553">
        <w:rPr>
          <w:rFonts w:ascii="Liberation Serif" w:hAnsi="Liberation Serif"/>
        </w:rPr>
        <w:t>азделу 11 СП 50.13330.2012 (СНиП 23-02-2003).</w:t>
      </w:r>
    </w:p>
    <w:p w:rsidR="00327A00" w:rsidRPr="005D2553" w:rsidRDefault="00327A00" w:rsidP="00327A00">
      <w:pPr>
        <w:pStyle w:val="Ab"/>
        <w:spacing w:before="120"/>
        <w:rPr>
          <w:rFonts w:ascii="Liberation Serif" w:hAnsi="Liberation Serif"/>
        </w:rPr>
      </w:pPr>
      <w:r w:rsidRPr="005D2553">
        <w:rPr>
          <w:rFonts w:ascii="Liberation Serif" w:hAnsi="Liberation Serif"/>
        </w:rPr>
        <w:t>Классы D, E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 Классы для эксплуатируемых зданий следует устанавливать по данным измерения энергопотребления за отопительный период.</w:t>
      </w:r>
    </w:p>
    <w:p w:rsidR="00327A00" w:rsidRPr="005D2553" w:rsidRDefault="005671D2" w:rsidP="00327A00">
      <w:pPr>
        <w:pStyle w:val="Ab"/>
        <w:spacing w:before="120"/>
        <w:rPr>
          <w:rFonts w:ascii="Liberation Serif" w:hAnsi="Liberation Serif"/>
        </w:rPr>
      </w:pPr>
      <w:r w:rsidRPr="005D2553">
        <w:rPr>
          <w:rFonts w:ascii="Liberation Serif" w:hAnsi="Liberation Serif"/>
        </w:rPr>
        <w:t>Нормами установлены три показателя тепловой защиты здания:</w:t>
      </w:r>
    </w:p>
    <w:p w:rsidR="005671D2" w:rsidRPr="005D2553" w:rsidRDefault="005671D2" w:rsidP="00876FF6">
      <w:pPr>
        <w:pStyle w:val="Ab"/>
        <w:numPr>
          <w:ilvl w:val="0"/>
          <w:numId w:val="15"/>
        </w:numPr>
        <w:tabs>
          <w:tab w:val="left" w:pos="1134"/>
        </w:tabs>
        <w:ind w:left="0" w:firstLine="567"/>
        <w:rPr>
          <w:rFonts w:ascii="Liberation Serif" w:hAnsi="Liberation Serif"/>
        </w:rPr>
      </w:pPr>
      <w:r w:rsidRPr="005D2553">
        <w:rPr>
          <w:rFonts w:ascii="Liberation Serif" w:hAnsi="Liberation Serif"/>
        </w:rPr>
        <w:t>приведенное сопротивление теплопередачи отдельных элементов ограждающих конструкций здания;</w:t>
      </w:r>
    </w:p>
    <w:p w:rsidR="005671D2" w:rsidRPr="005D2553" w:rsidRDefault="005671D2" w:rsidP="00876FF6">
      <w:pPr>
        <w:pStyle w:val="Ab"/>
        <w:numPr>
          <w:ilvl w:val="0"/>
          <w:numId w:val="15"/>
        </w:numPr>
        <w:tabs>
          <w:tab w:val="left" w:pos="1134"/>
        </w:tabs>
        <w:ind w:left="0" w:firstLine="567"/>
        <w:rPr>
          <w:rFonts w:ascii="Liberation Serif" w:hAnsi="Liberation Serif"/>
        </w:rPr>
      </w:pPr>
      <w:r w:rsidRPr="005D2553">
        <w:rPr>
          <w:rFonts w:ascii="Liberation Serif" w:hAnsi="Liberation Serif"/>
        </w:rPr>
        <w:t>нормируемый температурный перепад между температурой внутреннего воздуха и температурой внутренней поверхности ограждающей конструкции;</w:t>
      </w:r>
    </w:p>
    <w:p w:rsidR="005671D2" w:rsidRPr="005D2553" w:rsidRDefault="005671D2" w:rsidP="00876FF6">
      <w:pPr>
        <w:pStyle w:val="Ab"/>
        <w:numPr>
          <w:ilvl w:val="0"/>
          <w:numId w:val="15"/>
        </w:numPr>
        <w:tabs>
          <w:tab w:val="left" w:pos="1134"/>
        </w:tabs>
        <w:ind w:left="0" w:firstLine="567"/>
        <w:rPr>
          <w:rFonts w:ascii="Liberation Serif" w:hAnsi="Liberation Serif"/>
        </w:rPr>
      </w:pPr>
      <w:r w:rsidRPr="005D2553">
        <w:rPr>
          <w:rFonts w:ascii="Liberation Serif" w:hAnsi="Liberation Serif"/>
        </w:rPr>
        <w:lastRenderedPageBreak/>
        <w:t>удельный расход тепловой энергии на отопление здания, позволяющий варьировать величинами теплозащитных свойств различных видов ограждающих конструкций зданий с учетом объемно-планировочных решений здания и выбора систем поддержания микроклимата для достижения нормируемого значения этого показателя.</w:t>
      </w:r>
    </w:p>
    <w:p w:rsidR="005671D2" w:rsidRPr="005D2553" w:rsidRDefault="005671D2" w:rsidP="005671D2">
      <w:pPr>
        <w:pStyle w:val="Ab"/>
        <w:rPr>
          <w:rFonts w:ascii="Liberation Serif" w:hAnsi="Liberation Serif"/>
        </w:rPr>
      </w:pPr>
      <w:r w:rsidRPr="005D2553">
        <w:rPr>
          <w:rFonts w:ascii="Liberation Serif" w:hAnsi="Liberation Serif"/>
        </w:rPr>
        <w:t>Требования тепловой защиты здания будут выполнены, если в жилых и общественных зданиях будут соблюдены требования показателей «1» и «2», либо «2» и «3». В зданиях производственного назначения необходимо соблюдать требования показателей «1» и «2».</w:t>
      </w:r>
    </w:p>
    <w:p w:rsidR="005671D2" w:rsidRPr="005D2553" w:rsidRDefault="005671D2" w:rsidP="005671D2">
      <w:pPr>
        <w:pStyle w:val="Ab"/>
        <w:rPr>
          <w:rFonts w:ascii="Liberation Serif" w:hAnsi="Liberation Serif"/>
        </w:rPr>
      </w:pPr>
      <w:r w:rsidRPr="005D2553">
        <w:rPr>
          <w:rFonts w:ascii="Liberation Serif" w:hAnsi="Liberation Serif"/>
        </w:rPr>
        <w:t xml:space="preserve">Приведенное сопротивление теплопередачи отдельных элементов ограждающих конструкций здания следует принимать в соответствии с Таблицей 3 СП 50.13330.2012 (СНиП 23-02-2003). </w:t>
      </w:r>
    </w:p>
    <w:p w:rsidR="005671D2" w:rsidRPr="005D2553" w:rsidRDefault="005671D2" w:rsidP="005671D2">
      <w:pPr>
        <w:pStyle w:val="Ab"/>
        <w:rPr>
          <w:rFonts w:ascii="Liberation Serif" w:hAnsi="Liberation Serif"/>
        </w:rPr>
      </w:pPr>
      <w:r w:rsidRPr="005D2553">
        <w:rPr>
          <w:rFonts w:ascii="Liberation Serif" w:hAnsi="Liberation Serif"/>
        </w:rPr>
        <w:t>Нормируемый температурный перепад между температурой внутреннего воздуха и температурой внутренней поверхности ограждающей конструкции установлен в соответствии с СП 50.13330.2012 (СНиП 23-02-2003).</w:t>
      </w:r>
    </w:p>
    <w:p w:rsidR="005671D2" w:rsidRPr="005D2553" w:rsidRDefault="005671D2" w:rsidP="005671D2">
      <w:pPr>
        <w:pStyle w:val="Ab"/>
        <w:rPr>
          <w:rFonts w:ascii="Liberation Serif" w:hAnsi="Liberation Serif"/>
        </w:rPr>
      </w:pPr>
      <w:r w:rsidRPr="005D2553">
        <w:rPr>
          <w:rFonts w:ascii="Liberation Serif" w:hAnsi="Liberation Serif"/>
        </w:rPr>
        <w:t xml:space="preserve">Значение удельного расхода тепловой энергии на отопление здания должно удовлетворять значениям, приведенным в </w:t>
      </w:r>
      <w:r w:rsidR="00EF50A7" w:rsidRPr="005D2553">
        <w:rPr>
          <w:rFonts w:ascii="Liberation Serif" w:hAnsi="Liberation Serif"/>
        </w:rPr>
        <w:t>Т</w:t>
      </w:r>
      <w:r w:rsidRPr="005D2553">
        <w:rPr>
          <w:rFonts w:ascii="Liberation Serif" w:hAnsi="Liberation Serif"/>
        </w:rPr>
        <w:t xml:space="preserve">аблицах </w:t>
      </w:r>
      <w:r w:rsidR="00474F77">
        <w:rPr>
          <w:rFonts w:ascii="Liberation Serif" w:hAnsi="Liberation Serif"/>
        </w:rPr>
        <w:t>20</w:t>
      </w:r>
      <w:r w:rsidRPr="005D2553">
        <w:rPr>
          <w:rFonts w:ascii="Liberation Serif" w:hAnsi="Liberation Serif"/>
        </w:rPr>
        <w:t xml:space="preserve"> и </w:t>
      </w:r>
      <w:r w:rsidR="00474F77">
        <w:rPr>
          <w:rFonts w:ascii="Liberation Serif" w:hAnsi="Liberation Serif"/>
        </w:rPr>
        <w:t>21</w:t>
      </w:r>
      <w:r w:rsidRPr="005D2553">
        <w:rPr>
          <w:rFonts w:ascii="Liberation Serif" w:hAnsi="Liberation Serif"/>
        </w:rPr>
        <w:t xml:space="preserve"> СП 50.13330.2012 (СНиП 23-02-2003).</w:t>
      </w:r>
      <w:r w:rsidR="00D34DFC" w:rsidRPr="005D2553">
        <w:rPr>
          <w:rFonts w:ascii="Liberation Serif" w:hAnsi="Liberation Serif"/>
        </w:rPr>
        <w:t xml:space="preserve"> </w:t>
      </w:r>
    </w:p>
    <w:p w:rsidR="005671D2" w:rsidRPr="005D2553" w:rsidRDefault="003D70C9" w:rsidP="003D70C9">
      <w:pPr>
        <w:pStyle w:val="Ab"/>
        <w:rPr>
          <w:rFonts w:ascii="Liberation Serif" w:hAnsi="Liberation Serif"/>
        </w:rPr>
      </w:pPr>
      <w:r w:rsidRPr="005D2553">
        <w:rPr>
          <w:rFonts w:ascii="Liberation Serif" w:hAnsi="Liberation Serif"/>
        </w:rPr>
        <w:t>Удельные показатели расходов тепла на отопление и вентиляцию зданий с у</w:t>
      </w:r>
      <w:r w:rsidR="00EF50A7" w:rsidRPr="005D2553">
        <w:rPr>
          <w:rFonts w:ascii="Liberation Serif" w:hAnsi="Liberation Serif"/>
        </w:rPr>
        <w:t>четом их этажности приведены в Т</w:t>
      </w:r>
      <w:r w:rsidRPr="005D2553">
        <w:rPr>
          <w:rFonts w:ascii="Liberation Serif" w:hAnsi="Liberation Serif"/>
        </w:rPr>
        <w:t>аблице</w:t>
      </w:r>
      <w:r w:rsidR="00EF50A7" w:rsidRPr="005D2553">
        <w:rPr>
          <w:rFonts w:ascii="Liberation Serif" w:hAnsi="Liberation Serif"/>
        </w:rPr>
        <w:t xml:space="preserve"> </w:t>
      </w:r>
      <w:r w:rsidR="00474F77">
        <w:rPr>
          <w:rFonts w:ascii="Liberation Serif" w:hAnsi="Liberation Serif"/>
        </w:rPr>
        <w:t>21</w:t>
      </w:r>
      <w:r w:rsidR="00337662" w:rsidRPr="005D2553">
        <w:rPr>
          <w:rFonts w:ascii="Liberation Serif" w:hAnsi="Liberation Serif"/>
        </w:rPr>
        <w:t xml:space="preserve"> (</w:t>
      </w:r>
      <w:proofErr w:type="spellStart"/>
      <w:r w:rsidR="00337662" w:rsidRPr="005D2553">
        <w:rPr>
          <w:rFonts w:ascii="Liberation Serif" w:hAnsi="Liberation Serif"/>
        </w:rPr>
        <w:t>справочно</w:t>
      </w:r>
      <w:proofErr w:type="spellEnd"/>
      <w:r w:rsidR="00337662" w:rsidRPr="005D2553">
        <w:rPr>
          <w:rFonts w:ascii="Liberation Serif" w:hAnsi="Liberation Serif"/>
        </w:rPr>
        <w:t>)</w:t>
      </w:r>
      <w:r w:rsidRPr="005D2553">
        <w:rPr>
          <w:rFonts w:ascii="Liberation Serif" w:hAnsi="Liberation Serif"/>
        </w:rPr>
        <w:t>.</w:t>
      </w:r>
    </w:p>
    <w:p w:rsidR="000F21C7" w:rsidRPr="005D2553" w:rsidRDefault="000F21C7" w:rsidP="003D70C9">
      <w:pPr>
        <w:pStyle w:val="Ab"/>
        <w:rPr>
          <w:rFonts w:ascii="Liberation Serif" w:hAnsi="Liberation Serif"/>
        </w:rPr>
      </w:pPr>
    </w:p>
    <w:p w:rsidR="003D70C9" w:rsidRPr="005D2553" w:rsidRDefault="003D70C9" w:rsidP="003D70C9">
      <w:pPr>
        <w:pStyle w:val="af3"/>
        <w:rPr>
          <w:rFonts w:ascii="Liberation Serif" w:hAnsi="Liberation Serif"/>
        </w:rPr>
      </w:pPr>
      <w:bookmarkStart w:id="439" w:name="_Ref13150346"/>
      <w:r w:rsidRPr="005D2553">
        <w:rPr>
          <w:rFonts w:ascii="Liberation Serif" w:hAnsi="Liberation Serif"/>
        </w:rPr>
        <w:t>Таблица</w:t>
      </w:r>
      <w:bookmarkEnd w:id="439"/>
      <w:r w:rsidR="00EF50A7" w:rsidRPr="005D2553">
        <w:rPr>
          <w:rFonts w:ascii="Liberation Serif" w:hAnsi="Liberation Serif"/>
        </w:rPr>
        <w:t xml:space="preserve"> </w:t>
      </w:r>
      <w:r w:rsidR="00474F77">
        <w:rPr>
          <w:rFonts w:ascii="Liberation Serif" w:hAnsi="Liberation Serif"/>
        </w:rPr>
        <w:t>21</w:t>
      </w:r>
      <w:r w:rsidRPr="005D2553">
        <w:rPr>
          <w:rFonts w:ascii="Liberation Serif" w:hAnsi="Liberation Serif"/>
        </w:rPr>
        <w:t>. Удельные расходы тепла на отопление и вентиляцию жилых зданий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8"/>
        <w:gridCol w:w="3009"/>
        <w:gridCol w:w="3010"/>
      </w:tblGrid>
      <w:tr w:rsidR="003D70C9" w:rsidRPr="005D2553" w:rsidTr="000463FA">
        <w:trPr>
          <w:tblHeader/>
          <w:jc w:val="center"/>
        </w:trPr>
        <w:tc>
          <w:tcPr>
            <w:tcW w:w="4026" w:type="dxa"/>
            <w:vMerge w:val="restart"/>
            <w:shd w:val="clear" w:color="auto" w:fill="D9D9D9" w:themeFill="background1" w:themeFillShade="D9"/>
            <w:vAlign w:val="center"/>
            <w:hideMark/>
          </w:tcPr>
          <w:p w:rsidR="003D70C9" w:rsidRPr="005D2553" w:rsidRDefault="003D70C9" w:rsidP="003D70C9">
            <w:pPr>
              <w:spacing w:after="0" w:line="240" w:lineRule="auto"/>
              <w:jc w:val="center"/>
              <w:rPr>
                <w:rFonts w:ascii="Liberation Serif" w:hAnsi="Liberation Serif" w:cs="Times New Roman"/>
                <w:b/>
                <w:sz w:val="20"/>
                <w:szCs w:val="20"/>
              </w:rPr>
            </w:pPr>
            <w:r w:rsidRPr="005D2553">
              <w:rPr>
                <w:rFonts w:ascii="Liberation Serif" w:hAnsi="Liberation Serif" w:cs="Times New Roman"/>
                <w:b/>
                <w:sz w:val="20"/>
                <w:szCs w:val="20"/>
              </w:rPr>
              <w:t>Этажность объектов нового жилищного строительства</w:t>
            </w:r>
          </w:p>
        </w:tc>
        <w:tc>
          <w:tcPr>
            <w:tcW w:w="5885" w:type="dxa"/>
            <w:gridSpan w:val="2"/>
            <w:shd w:val="clear" w:color="auto" w:fill="D9D9D9" w:themeFill="background1" w:themeFillShade="D9"/>
            <w:vAlign w:val="center"/>
            <w:hideMark/>
          </w:tcPr>
          <w:p w:rsidR="003D70C9" w:rsidRPr="005D2553" w:rsidRDefault="003D70C9" w:rsidP="003D70C9">
            <w:pPr>
              <w:spacing w:after="0" w:line="240" w:lineRule="auto"/>
              <w:jc w:val="center"/>
              <w:rPr>
                <w:rFonts w:ascii="Liberation Serif" w:hAnsi="Liberation Serif" w:cs="Times New Roman"/>
                <w:b/>
                <w:sz w:val="20"/>
                <w:szCs w:val="20"/>
              </w:rPr>
            </w:pPr>
            <w:r w:rsidRPr="005D2553">
              <w:rPr>
                <w:rFonts w:ascii="Liberation Serif" w:hAnsi="Liberation Serif" w:cs="Times New Roman"/>
                <w:b/>
                <w:sz w:val="20"/>
                <w:szCs w:val="20"/>
              </w:rPr>
              <w:t>Нормируемая (базовая) удельная характеристика расхода тепловой энергии на отопление и вентиляцию зданий</w:t>
            </w:r>
          </w:p>
        </w:tc>
      </w:tr>
      <w:tr w:rsidR="003D70C9" w:rsidRPr="005D2553" w:rsidTr="000463FA">
        <w:trPr>
          <w:tblHeader/>
          <w:jc w:val="center"/>
        </w:trPr>
        <w:tc>
          <w:tcPr>
            <w:tcW w:w="0" w:type="auto"/>
            <w:vMerge/>
            <w:shd w:val="clear" w:color="auto" w:fill="D9D9D9" w:themeFill="background1" w:themeFillShade="D9"/>
            <w:vAlign w:val="center"/>
            <w:hideMark/>
          </w:tcPr>
          <w:p w:rsidR="003D70C9" w:rsidRPr="005D2553" w:rsidRDefault="003D70C9" w:rsidP="003D70C9">
            <w:pPr>
              <w:spacing w:after="0" w:line="240" w:lineRule="auto"/>
              <w:jc w:val="center"/>
              <w:rPr>
                <w:rFonts w:ascii="Liberation Serif" w:hAnsi="Liberation Serif" w:cs="Times New Roman"/>
                <w:sz w:val="20"/>
                <w:szCs w:val="20"/>
              </w:rPr>
            </w:pPr>
          </w:p>
        </w:tc>
        <w:tc>
          <w:tcPr>
            <w:tcW w:w="2942" w:type="dxa"/>
            <w:shd w:val="clear" w:color="auto" w:fill="D9D9D9" w:themeFill="background1" w:themeFillShade="D9"/>
            <w:vAlign w:val="center"/>
            <w:hideMark/>
          </w:tcPr>
          <w:p w:rsidR="003D70C9" w:rsidRPr="005D2553" w:rsidRDefault="003D70C9" w:rsidP="003D70C9">
            <w:pPr>
              <w:spacing w:after="0" w:line="240" w:lineRule="auto"/>
              <w:jc w:val="center"/>
              <w:rPr>
                <w:rFonts w:ascii="Liberation Serif" w:hAnsi="Liberation Serif" w:cs="Times New Roman"/>
                <w:sz w:val="20"/>
                <w:szCs w:val="20"/>
              </w:rPr>
            </w:pPr>
            <w:proofErr w:type="gramStart"/>
            <w:r w:rsidRPr="005D2553">
              <w:rPr>
                <w:rFonts w:ascii="Liberation Serif" w:hAnsi="Liberation Serif" w:cs="Times New Roman"/>
                <w:sz w:val="20"/>
                <w:szCs w:val="20"/>
              </w:rPr>
              <w:t>Вт</w:t>
            </w:r>
            <w:proofErr w:type="gramEnd"/>
            <w:r w:rsidRPr="005D2553">
              <w:rPr>
                <w:rFonts w:ascii="Liberation Serif" w:hAnsi="Liberation Serif" w:cs="Times New Roman"/>
                <w:sz w:val="20"/>
                <w:szCs w:val="20"/>
              </w:rPr>
              <w:t>/ (м</w:t>
            </w:r>
            <w:r w:rsidRPr="005D2553">
              <w:rPr>
                <w:rFonts w:ascii="Liberation Serif" w:hAnsi="Liberation Serif" w:cs="Times New Roman"/>
                <w:sz w:val="20"/>
                <w:szCs w:val="20"/>
                <w:vertAlign w:val="superscript"/>
              </w:rPr>
              <w:t xml:space="preserve">3 </w:t>
            </w:r>
            <w:r w:rsidRPr="005D2553">
              <w:rPr>
                <w:rFonts w:ascii="Liberation Serif" w:hAnsi="Liberation Serif" w:cs="Times New Roman"/>
                <w:sz w:val="20"/>
                <w:szCs w:val="20"/>
              </w:rPr>
              <w:t xml:space="preserve">х </w:t>
            </w:r>
            <w:r w:rsidRPr="005D2553">
              <w:rPr>
                <w:rFonts w:ascii="Times New Roman" w:hAnsi="Times New Roman" w:cs="Times New Roman"/>
                <w:sz w:val="20"/>
                <w:szCs w:val="20"/>
              </w:rPr>
              <w:t>℃</w:t>
            </w:r>
            <w:r w:rsidRPr="005D2553">
              <w:rPr>
                <w:rFonts w:ascii="Liberation Serif" w:hAnsi="Liberation Serif" w:cs="Times New Roman"/>
                <w:sz w:val="20"/>
                <w:szCs w:val="20"/>
              </w:rPr>
              <w:t>)</w:t>
            </w:r>
          </w:p>
        </w:tc>
        <w:tc>
          <w:tcPr>
            <w:tcW w:w="2943" w:type="dxa"/>
            <w:shd w:val="clear" w:color="auto" w:fill="D9D9D9" w:themeFill="background1" w:themeFillShade="D9"/>
            <w:vAlign w:val="center"/>
            <w:hideMark/>
          </w:tcPr>
          <w:p w:rsidR="003D70C9" w:rsidRPr="005D2553" w:rsidRDefault="003D70C9" w:rsidP="003D70C9">
            <w:pPr>
              <w:spacing w:after="0" w:line="240" w:lineRule="auto"/>
              <w:jc w:val="center"/>
              <w:rPr>
                <w:rFonts w:ascii="Liberation Serif" w:hAnsi="Liberation Serif" w:cs="Times New Roman"/>
                <w:sz w:val="20"/>
                <w:szCs w:val="20"/>
              </w:rPr>
            </w:pPr>
            <w:proofErr w:type="gramStart"/>
            <w:r w:rsidRPr="005D2553">
              <w:rPr>
                <w:rFonts w:ascii="Liberation Serif" w:hAnsi="Liberation Serif" w:cs="Times New Roman"/>
                <w:sz w:val="20"/>
                <w:szCs w:val="20"/>
              </w:rPr>
              <w:t>Ккал</w:t>
            </w:r>
            <w:proofErr w:type="gramEnd"/>
            <w:r w:rsidRPr="005D2553">
              <w:rPr>
                <w:rFonts w:ascii="Liberation Serif" w:hAnsi="Liberation Serif" w:cs="Times New Roman"/>
                <w:sz w:val="20"/>
                <w:szCs w:val="20"/>
              </w:rPr>
              <w:t>/ч / (м</w:t>
            </w:r>
            <w:r w:rsidRPr="005D2553">
              <w:rPr>
                <w:rFonts w:ascii="Liberation Serif" w:hAnsi="Liberation Serif" w:cs="Times New Roman"/>
                <w:sz w:val="20"/>
                <w:szCs w:val="20"/>
                <w:vertAlign w:val="superscript"/>
              </w:rPr>
              <w:t>3</w:t>
            </w:r>
            <w:r w:rsidRPr="005D2553">
              <w:rPr>
                <w:rFonts w:ascii="Liberation Serif" w:hAnsi="Liberation Serif" w:cs="Times New Roman"/>
                <w:sz w:val="20"/>
                <w:szCs w:val="20"/>
              </w:rPr>
              <w:t xml:space="preserve">х </w:t>
            </w:r>
            <w:r w:rsidRPr="005D2553">
              <w:rPr>
                <w:rFonts w:ascii="Times New Roman" w:hAnsi="Times New Roman" w:cs="Times New Roman"/>
                <w:sz w:val="20"/>
                <w:szCs w:val="20"/>
              </w:rPr>
              <w:t>℃</w:t>
            </w:r>
            <w:r w:rsidRPr="005D2553">
              <w:rPr>
                <w:rFonts w:ascii="Liberation Serif" w:hAnsi="Liberation Serif" w:cs="Times New Roman"/>
                <w:sz w:val="20"/>
                <w:szCs w:val="20"/>
              </w:rPr>
              <w:t>)</w:t>
            </w:r>
          </w:p>
        </w:tc>
      </w:tr>
      <w:tr w:rsidR="003D70C9" w:rsidRPr="005D2553" w:rsidTr="000463FA">
        <w:trPr>
          <w:jc w:val="center"/>
        </w:trPr>
        <w:tc>
          <w:tcPr>
            <w:tcW w:w="4026" w:type="dxa"/>
            <w:vAlign w:val="center"/>
            <w:hideMark/>
          </w:tcPr>
          <w:p w:rsidR="003D70C9" w:rsidRPr="005D2553" w:rsidRDefault="009A12BE" w:rsidP="003D70C9">
            <w:pPr>
              <w:spacing w:after="0" w:line="240" w:lineRule="auto"/>
              <w:jc w:val="center"/>
              <w:rPr>
                <w:rFonts w:ascii="Liberation Serif" w:hAnsi="Liberation Serif" w:cs="Times New Roman"/>
                <w:sz w:val="20"/>
                <w:szCs w:val="20"/>
              </w:rPr>
            </w:pPr>
            <w:r>
              <w:rPr>
                <w:rFonts w:ascii="Liberation Serif" w:hAnsi="Liberation Serif" w:cs="Times New Roman"/>
                <w:sz w:val="20"/>
                <w:szCs w:val="20"/>
              </w:rPr>
              <w:t xml:space="preserve">до </w:t>
            </w:r>
            <w:r w:rsidR="003D70C9" w:rsidRPr="005D2553">
              <w:rPr>
                <w:rFonts w:ascii="Liberation Serif" w:hAnsi="Liberation Serif" w:cs="Times New Roman"/>
                <w:sz w:val="20"/>
                <w:szCs w:val="20"/>
              </w:rPr>
              <w:t>7</w:t>
            </w:r>
            <w:r w:rsidR="009265CB" w:rsidRPr="005D2553">
              <w:rPr>
                <w:rFonts w:ascii="Liberation Serif" w:hAnsi="Liberation Serif" w:cs="Times New Roman"/>
                <w:sz w:val="20"/>
                <w:szCs w:val="20"/>
              </w:rPr>
              <w:t xml:space="preserve"> </w:t>
            </w:r>
            <w:r w:rsidR="003D70C9" w:rsidRPr="005D2553">
              <w:rPr>
                <w:rFonts w:ascii="Liberation Serif" w:hAnsi="Liberation Serif" w:cs="Times New Roman"/>
                <w:sz w:val="20"/>
                <w:szCs w:val="20"/>
              </w:rPr>
              <w:t>- этаж</w:t>
            </w:r>
            <w:r>
              <w:rPr>
                <w:rFonts w:ascii="Liberation Serif" w:hAnsi="Liberation Serif" w:cs="Times New Roman"/>
                <w:sz w:val="20"/>
                <w:szCs w:val="20"/>
              </w:rPr>
              <w:t>ей</w:t>
            </w:r>
          </w:p>
        </w:tc>
        <w:tc>
          <w:tcPr>
            <w:tcW w:w="2942" w:type="dxa"/>
            <w:vAlign w:val="center"/>
            <w:hideMark/>
          </w:tcPr>
          <w:p w:rsidR="003D70C9" w:rsidRPr="005D2553" w:rsidRDefault="003D70C9" w:rsidP="003D70C9">
            <w:pPr>
              <w:spacing w:after="0" w:line="240" w:lineRule="auto"/>
              <w:jc w:val="center"/>
              <w:rPr>
                <w:rFonts w:ascii="Liberation Serif" w:hAnsi="Liberation Serif" w:cs="Times New Roman"/>
                <w:sz w:val="20"/>
                <w:szCs w:val="20"/>
              </w:rPr>
            </w:pPr>
            <w:r w:rsidRPr="005D2553">
              <w:rPr>
                <w:rFonts w:ascii="Liberation Serif" w:hAnsi="Liberation Serif" w:cs="Times New Roman"/>
                <w:sz w:val="20"/>
                <w:szCs w:val="20"/>
              </w:rPr>
              <w:t>0,3</w:t>
            </w:r>
            <w:r w:rsidR="009A12BE">
              <w:rPr>
                <w:rFonts w:ascii="Liberation Serif" w:hAnsi="Liberation Serif" w:cs="Times New Roman"/>
                <w:sz w:val="20"/>
                <w:szCs w:val="20"/>
              </w:rPr>
              <w:t>40</w:t>
            </w:r>
          </w:p>
        </w:tc>
        <w:tc>
          <w:tcPr>
            <w:tcW w:w="2943" w:type="dxa"/>
            <w:vAlign w:val="center"/>
            <w:hideMark/>
          </w:tcPr>
          <w:p w:rsidR="003D70C9" w:rsidRPr="005D2553" w:rsidRDefault="003D70C9" w:rsidP="003D70C9">
            <w:pPr>
              <w:spacing w:after="0" w:line="240" w:lineRule="auto"/>
              <w:jc w:val="center"/>
              <w:rPr>
                <w:rFonts w:ascii="Liberation Serif" w:hAnsi="Liberation Serif" w:cs="Times New Roman"/>
                <w:sz w:val="20"/>
                <w:szCs w:val="20"/>
              </w:rPr>
            </w:pPr>
            <w:r w:rsidRPr="005D2553">
              <w:rPr>
                <w:rFonts w:ascii="Liberation Serif" w:hAnsi="Liberation Serif" w:cs="Times New Roman"/>
                <w:sz w:val="20"/>
                <w:szCs w:val="20"/>
              </w:rPr>
              <w:t>0,2</w:t>
            </w:r>
            <w:r w:rsidR="009A12BE">
              <w:rPr>
                <w:rFonts w:ascii="Liberation Serif" w:hAnsi="Liberation Serif" w:cs="Times New Roman"/>
                <w:sz w:val="20"/>
                <w:szCs w:val="20"/>
              </w:rPr>
              <w:t>90</w:t>
            </w:r>
          </w:p>
        </w:tc>
      </w:tr>
      <w:tr w:rsidR="009A12BE" w:rsidRPr="005D2553" w:rsidTr="000463FA">
        <w:trPr>
          <w:jc w:val="center"/>
        </w:trPr>
        <w:tc>
          <w:tcPr>
            <w:tcW w:w="4026" w:type="dxa"/>
            <w:vAlign w:val="center"/>
          </w:tcPr>
          <w:p w:rsidR="009A12BE" w:rsidRPr="005D2553" w:rsidRDefault="009A12BE" w:rsidP="009A12BE">
            <w:pPr>
              <w:spacing w:after="0" w:line="240" w:lineRule="auto"/>
              <w:jc w:val="center"/>
              <w:rPr>
                <w:rFonts w:ascii="Liberation Serif" w:hAnsi="Liberation Serif" w:cs="Times New Roman"/>
                <w:sz w:val="20"/>
                <w:szCs w:val="20"/>
              </w:rPr>
            </w:pPr>
            <w:r w:rsidRPr="005D2553">
              <w:rPr>
                <w:rFonts w:ascii="Liberation Serif" w:hAnsi="Liberation Serif" w:cs="Times New Roman"/>
                <w:sz w:val="20"/>
                <w:szCs w:val="20"/>
              </w:rPr>
              <w:t>7 - этажное здание</w:t>
            </w:r>
          </w:p>
        </w:tc>
        <w:tc>
          <w:tcPr>
            <w:tcW w:w="2942" w:type="dxa"/>
            <w:vAlign w:val="center"/>
          </w:tcPr>
          <w:p w:rsidR="009A12BE" w:rsidRPr="005D2553" w:rsidRDefault="009A12BE" w:rsidP="009A12BE">
            <w:pPr>
              <w:spacing w:after="0" w:line="240" w:lineRule="auto"/>
              <w:jc w:val="center"/>
              <w:rPr>
                <w:rFonts w:ascii="Liberation Serif" w:hAnsi="Liberation Serif" w:cs="Times New Roman"/>
                <w:sz w:val="20"/>
                <w:szCs w:val="20"/>
              </w:rPr>
            </w:pPr>
            <w:r w:rsidRPr="005D2553">
              <w:rPr>
                <w:rFonts w:ascii="Liberation Serif" w:hAnsi="Liberation Serif" w:cs="Times New Roman"/>
                <w:sz w:val="20"/>
                <w:szCs w:val="20"/>
              </w:rPr>
              <w:t>0,336</w:t>
            </w:r>
          </w:p>
        </w:tc>
        <w:tc>
          <w:tcPr>
            <w:tcW w:w="2943" w:type="dxa"/>
            <w:vAlign w:val="center"/>
          </w:tcPr>
          <w:p w:rsidR="009A12BE" w:rsidRPr="005D2553" w:rsidRDefault="009A12BE" w:rsidP="009A12BE">
            <w:pPr>
              <w:spacing w:after="0" w:line="240" w:lineRule="auto"/>
              <w:jc w:val="center"/>
              <w:rPr>
                <w:rFonts w:ascii="Liberation Serif" w:hAnsi="Liberation Serif" w:cs="Times New Roman"/>
                <w:sz w:val="20"/>
                <w:szCs w:val="20"/>
              </w:rPr>
            </w:pPr>
            <w:r w:rsidRPr="005D2553">
              <w:rPr>
                <w:rFonts w:ascii="Liberation Serif" w:hAnsi="Liberation Serif" w:cs="Times New Roman"/>
                <w:sz w:val="20"/>
                <w:szCs w:val="20"/>
              </w:rPr>
              <w:t>0,289</w:t>
            </w:r>
          </w:p>
        </w:tc>
      </w:tr>
      <w:tr w:rsidR="003D70C9" w:rsidRPr="005D2553" w:rsidTr="000463FA">
        <w:trPr>
          <w:jc w:val="center"/>
        </w:trPr>
        <w:tc>
          <w:tcPr>
            <w:tcW w:w="4026" w:type="dxa"/>
            <w:vAlign w:val="center"/>
            <w:hideMark/>
          </w:tcPr>
          <w:p w:rsidR="003D70C9" w:rsidRPr="005D2553" w:rsidRDefault="003D70C9" w:rsidP="003D70C9">
            <w:pPr>
              <w:spacing w:after="0" w:line="240" w:lineRule="auto"/>
              <w:jc w:val="center"/>
              <w:rPr>
                <w:rFonts w:ascii="Liberation Serif" w:hAnsi="Liberation Serif" w:cs="Times New Roman"/>
                <w:sz w:val="20"/>
                <w:szCs w:val="20"/>
              </w:rPr>
            </w:pPr>
            <w:r w:rsidRPr="005D2553">
              <w:rPr>
                <w:rFonts w:ascii="Liberation Serif" w:hAnsi="Liberation Serif" w:cs="Times New Roman"/>
                <w:sz w:val="20"/>
                <w:szCs w:val="20"/>
              </w:rPr>
              <w:t>9 - этажное здание</w:t>
            </w:r>
          </w:p>
        </w:tc>
        <w:tc>
          <w:tcPr>
            <w:tcW w:w="2942" w:type="dxa"/>
            <w:vAlign w:val="center"/>
            <w:hideMark/>
          </w:tcPr>
          <w:p w:rsidR="003D70C9" w:rsidRPr="005D2553" w:rsidRDefault="003D70C9" w:rsidP="003D70C9">
            <w:pPr>
              <w:spacing w:after="0" w:line="240" w:lineRule="auto"/>
              <w:jc w:val="center"/>
              <w:rPr>
                <w:rFonts w:ascii="Liberation Serif" w:hAnsi="Liberation Serif" w:cs="Times New Roman"/>
                <w:sz w:val="20"/>
                <w:szCs w:val="20"/>
              </w:rPr>
            </w:pPr>
            <w:r w:rsidRPr="005D2553">
              <w:rPr>
                <w:rFonts w:ascii="Liberation Serif" w:hAnsi="Liberation Serif" w:cs="Times New Roman"/>
                <w:sz w:val="20"/>
                <w:szCs w:val="20"/>
              </w:rPr>
              <w:t>0,319</w:t>
            </w:r>
          </w:p>
        </w:tc>
        <w:tc>
          <w:tcPr>
            <w:tcW w:w="2943" w:type="dxa"/>
            <w:vAlign w:val="center"/>
            <w:hideMark/>
          </w:tcPr>
          <w:p w:rsidR="003D70C9" w:rsidRPr="005D2553" w:rsidRDefault="003D70C9" w:rsidP="003D70C9">
            <w:pPr>
              <w:spacing w:after="0" w:line="240" w:lineRule="auto"/>
              <w:jc w:val="center"/>
              <w:rPr>
                <w:rFonts w:ascii="Liberation Serif" w:hAnsi="Liberation Serif" w:cs="Times New Roman"/>
                <w:sz w:val="20"/>
                <w:szCs w:val="20"/>
              </w:rPr>
            </w:pPr>
            <w:r w:rsidRPr="005D2553">
              <w:rPr>
                <w:rFonts w:ascii="Liberation Serif" w:hAnsi="Liberation Serif" w:cs="Times New Roman"/>
                <w:sz w:val="20"/>
                <w:szCs w:val="20"/>
              </w:rPr>
              <w:t>0,274</w:t>
            </w:r>
          </w:p>
        </w:tc>
      </w:tr>
      <w:tr w:rsidR="003D70C9" w:rsidRPr="005D2553" w:rsidTr="000463FA">
        <w:trPr>
          <w:jc w:val="center"/>
        </w:trPr>
        <w:tc>
          <w:tcPr>
            <w:tcW w:w="4026" w:type="dxa"/>
            <w:vAlign w:val="center"/>
            <w:hideMark/>
          </w:tcPr>
          <w:p w:rsidR="003D70C9" w:rsidRPr="005D2553" w:rsidRDefault="003D70C9" w:rsidP="003D70C9">
            <w:pPr>
              <w:spacing w:after="0" w:line="240" w:lineRule="auto"/>
              <w:jc w:val="center"/>
              <w:rPr>
                <w:rFonts w:ascii="Liberation Serif" w:hAnsi="Liberation Serif" w:cs="Times New Roman"/>
                <w:sz w:val="20"/>
                <w:szCs w:val="20"/>
              </w:rPr>
            </w:pPr>
            <w:r w:rsidRPr="005D2553">
              <w:rPr>
                <w:rFonts w:ascii="Liberation Serif" w:hAnsi="Liberation Serif" w:cs="Times New Roman"/>
                <w:sz w:val="20"/>
                <w:szCs w:val="20"/>
              </w:rPr>
              <w:t>10</w:t>
            </w:r>
            <w:r w:rsidR="009265CB" w:rsidRPr="005D2553">
              <w:rPr>
                <w:rFonts w:ascii="Liberation Serif" w:hAnsi="Liberation Serif" w:cs="Times New Roman"/>
                <w:sz w:val="20"/>
                <w:szCs w:val="20"/>
              </w:rPr>
              <w:t xml:space="preserve"> </w:t>
            </w:r>
            <w:r w:rsidRPr="005D2553">
              <w:rPr>
                <w:rFonts w:ascii="Liberation Serif" w:hAnsi="Liberation Serif" w:cs="Times New Roman"/>
                <w:sz w:val="20"/>
                <w:szCs w:val="20"/>
              </w:rPr>
              <w:t>-этажное здание</w:t>
            </w:r>
          </w:p>
        </w:tc>
        <w:tc>
          <w:tcPr>
            <w:tcW w:w="2942" w:type="dxa"/>
            <w:vAlign w:val="center"/>
            <w:hideMark/>
          </w:tcPr>
          <w:p w:rsidR="003D70C9" w:rsidRPr="005D2553" w:rsidRDefault="003D70C9" w:rsidP="003D70C9">
            <w:pPr>
              <w:spacing w:after="0" w:line="240" w:lineRule="auto"/>
              <w:jc w:val="center"/>
              <w:rPr>
                <w:rFonts w:ascii="Liberation Serif" w:hAnsi="Liberation Serif" w:cs="Times New Roman"/>
                <w:sz w:val="20"/>
                <w:szCs w:val="20"/>
              </w:rPr>
            </w:pPr>
            <w:r w:rsidRPr="005D2553">
              <w:rPr>
                <w:rFonts w:ascii="Liberation Serif" w:hAnsi="Liberation Serif" w:cs="Times New Roman"/>
                <w:sz w:val="20"/>
                <w:szCs w:val="20"/>
              </w:rPr>
              <w:t>0,301</w:t>
            </w:r>
          </w:p>
        </w:tc>
        <w:tc>
          <w:tcPr>
            <w:tcW w:w="2943" w:type="dxa"/>
            <w:vAlign w:val="center"/>
            <w:hideMark/>
          </w:tcPr>
          <w:p w:rsidR="003D70C9" w:rsidRPr="005D2553" w:rsidRDefault="003D70C9" w:rsidP="003D70C9">
            <w:pPr>
              <w:spacing w:after="0" w:line="240" w:lineRule="auto"/>
              <w:jc w:val="center"/>
              <w:rPr>
                <w:rFonts w:ascii="Liberation Serif" w:hAnsi="Liberation Serif" w:cs="Times New Roman"/>
                <w:sz w:val="20"/>
                <w:szCs w:val="20"/>
              </w:rPr>
            </w:pPr>
            <w:r w:rsidRPr="005D2553">
              <w:rPr>
                <w:rFonts w:ascii="Liberation Serif" w:hAnsi="Liberation Serif" w:cs="Times New Roman"/>
                <w:sz w:val="20"/>
                <w:szCs w:val="20"/>
              </w:rPr>
              <w:t>0,259</w:t>
            </w:r>
          </w:p>
        </w:tc>
      </w:tr>
      <w:tr w:rsidR="003D70C9" w:rsidRPr="005D2553" w:rsidTr="000463FA">
        <w:trPr>
          <w:jc w:val="center"/>
        </w:trPr>
        <w:tc>
          <w:tcPr>
            <w:tcW w:w="4026" w:type="dxa"/>
            <w:vAlign w:val="center"/>
            <w:hideMark/>
          </w:tcPr>
          <w:p w:rsidR="003D70C9" w:rsidRPr="005D2553" w:rsidRDefault="009265CB" w:rsidP="003D70C9">
            <w:pPr>
              <w:spacing w:after="0" w:line="240" w:lineRule="auto"/>
              <w:jc w:val="center"/>
              <w:rPr>
                <w:rFonts w:ascii="Liberation Serif" w:hAnsi="Liberation Serif" w:cs="Times New Roman"/>
                <w:sz w:val="20"/>
                <w:szCs w:val="20"/>
              </w:rPr>
            </w:pPr>
            <w:r w:rsidRPr="005D2553">
              <w:rPr>
                <w:rFonts w:ascii="Liberation Serif" w:hAnsi="Liberation Serif" w:cs="Times New Roman"/>
                <w:sz w:val="20"/>
                <w:szCs w:val="20"/>
              </w:rPr>
              <w:t xml:space="preserve">  </w:t>
            </w:r>
            <w:r w:rsidR="003D70C9" w:rsidRPr="005D2553">
              <w:rPr>
                <w:rFonts w:ascii="Liberation Serif" w:hAnsi="Liberation Serif" w:cs="Times New Roman"/>
                <w:sz w:val="20"/>
                <w:szCs w:val="20"/>
              </w:rPr>
              <w:t>12</w:t>
            </w:r>
            <w:r w:rsidRPr="005D2553">
              <w:rPr>
                <w:rFonts w:ascii="Liberation Serif" w:hAnsi="Liberation Serif" w:cs="Times New Roman"/>
                <w:sz w:val="20"/>
                <w:szCs w:val="20"/>
              </w:rPr>
              <w:t xml:space="preserve"> -</w:t>
            </w:r>
            <w:r w:rsidR="003D70C9" w:rsidRPr="005D2553">
              <w:rPr>
                <w:rFonts w:ascii="Liberation Serif" w:hAnsi="Liberation Serif" w:cs="Times New Roman"/>
                <w:sz w:val="20"/>
                <w:szCs w:val="20"/>
              </w:rPr>
              <w:t xml:space="preserve"> этажное и выше</w:t>
            </w:r>
          </w:p>
        </w:tc>
        <w:tc>
          <w:tcPr>
            <w:tcW w:w="2942" w:type="dxa"/>
            <w:vAlign w:val="center"/>
            <w:hideMark/>
          </w:tcPr>
          <w:p w:rsidR="003D70C9" w:rsidRPr="005D2553" w:rsidRDefault="003D70C9" w:rsidP="003D70C9">
            <w:pPr>
              <w:spacing w:after="0" w:line="240" w:lineRule="auto"/>
              <w:jc w:val="center"/>
              <w:rPr>
                <w:rFonts w:ascii="Liberation Serif" w:hAnsi="Liberation Serif" w:cs="Times New Roman"/>
                <w:sz w:val="20"/>
                <w:szCs w:val="20"/>
              </w:rPr>
            </w:pPr>
            <w:r w:rsidRPr="005D2553">
              <w:rPr>
                <w:rFonts w:ascii="Liberation Serif" w:hAnsi="Liberation Serif" w:cs="Times New Roman"/>
                <w:sz w:val="20"/>
                <w:szCs w:val="20"/>
              </w:rPr>
              <w:t>0,290</w:t>
            </w:r>
          </w:p>
        </w:tc>
        <w:tc>
          <w:tcPr>
            <w:tcW w:w="2943" w:type="dxa"/>
            <w:vAlign w:val="center"/>
            <w:hideMark/>
          </w:tcPr>
          <w:p w:rsidR="003D70C9" w:rsidRPr="005D2553" w:rsidRDefault="003D70C9" w:rsidP="003D70C9">
            <w:pPr>
              <w:spacing w:after="0" w:line="240" w:lineRule="auto"/>
              <w:jc w:val="center"/>
              <w:rPr>
                <w:rFonts w:ascii="Liberation Serif" w:hAnsi="Liberation Serif" w:cs="Times New Roman"/>
                <w:sz w:val="20"/>
                <w:szCs w:val="20"/>
              </w:rPr>
            </w:pPr>
            <w:r w:rsidRPr="005D2553">
              <w:rPr>
                <w:rFonts w:ascii="Liberation Serif" w:hAnsi="Liberation Serif" w:cs="Times New Roman"/>
                <w:sz w:val="20"/>
                <w:szCs w:val="20"/>
              </w:rPr>
              <w:t>0,249</w:t>
            </w:r>
          </w:p>
        </w:tc>
      </w:tr>
    </w:tbl>
    <w:p w:rsidR="005671D2" w:rsidRPr="005D2553" w:rsidRDefault="005671D2" w:rsidP="00876FF6">
      <w:pPr>
        <w:pStyle w:val="ad"/>
        <w:keepNext/>
        <w:keepLines/>
        <w:numPr>
          <w:ilvl w:val="0"/>
          <w:numId w:val="16"/>
        </w:numPr>
        <w:spacing w:before="200" w:after="0" w:line="480" w:lineRule="auto"/>
        <w:contextualSpacing w:val="0"/>
        <w:jc w:val="both"/>
        <w:outlineLvl w:val="2"/>
        <w:rPr>
          <w:rFonts w:ascii="Liberation Serif" w:eastAsiaTheme="majorEastAsia" w:hAnsi="Liberation Serif" w:cs="Times New Roman"/>
          <w:bCs/>
          <w:vanish/>
          <w:sz w:val="24"/>
          <w:szCs w:val="24"/>
        </w:rPr>
      </w:pPr>
      <w:bookmarkStart w:id="440" w:name="_Toc13473631"/>
      <w:bookmarkStart w:id="441" w:name="_Toc13473851"/>
      <w:bookmarkStart w:id="442" w:name="_Toc15298496"/>
      <w:bookmarkStart w:id="443" w:name="_Toc15302521"/>
      <w:bookmarkStart w:id="444" w:name="_Toc15304012"/>
      <w:bookmarkStart w:id="445" w:name="_Toc16059127"/>
      <w:bookmarkStart w:id="446" w:name="_Toc16060637"/>
      <w:bookmarkStart w:id="447" w:name="_Toc16843570"/>
      <w:bookmarkStart w:id="448" w:name="_Toc16855953"/>
      <w:bookmarkStart w:id="449" w:name="_Toc52398677"/>
      <w:bookmarkStart w:id="450" w:name="_Toc54817555"/>
      <w:bookmarkStart w:id="451" w:name="_Toc55945724"/>
      <w:bookmarkStart w:id="452" w:name="_Toc56031160"/>
      <w:bookmarkStart w:id="453" w:name="_Toc68804913"/>
      <w:bookmarkStart w:id="454" w:name="_Toc68809621"/>
      <w:bookmarkStart w:id="455" w:name="_Toc100255306"/>
      <w:bookmarkStart w:id="456" w:name="_Toc100316904"/>
      <w:bookmarkStart w:id="457" w:name="_Toc136334403"/>
      <w:bookmarkStart w:id="458" w:name="_Toc136335860"/>
      <w:bookmarkStart w:id="459" w:name="_Toc161240254"/>
      <w:bookmarkStart w:id="460" w:name="_Toc161240451"/>
      <w:bookmarkStart w:id="461" w:name="_Toc161243054"/>
      <w:bookmarkStart w:id="462" w:name="_Toc172213069"/>
      <w:bookmarkStart w:id="463" w:name="_Toc172213264"/>
      <w:bookmarkStart w:id="464" w:name="_Toc172215719"/>
      <w:bookmarkStart w:id="465" w:name="_Toc172218774"/>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rsidR="005671D2" w:rsidRPr="005D2553" w:rsidRDefault="005671D2" w:rsidP="00876FF6">
      <w:pPr>
        <w:pStyle w:val="ad"/>
        <w:keepNext/>
        <w:keepLines/>
        <w:numPr>
          <w:ilvl w:val="0"/>
          <w:numId w:val="16"/>
        </w:numPr>
        <w:spacing w:before="200" w:after="0" w:line="480" w:lineRule="auto"/>
        <w:contextualSpacing w:val="0"/>
        <w:jc w:val="both"/>
        <w:outlineLvl w:val="2"/>
        <w:rPr>
          <w:rFonts w:ascii="Liberation Serif" w:eastAsiaTheme="majorEastAsia" w:hAnsi="Liberation Serif" w:cs="Times New Roman"/>
          <w:bCs/>
          <w:vanish/>
          <w:sz w:val="24"/>
          <w:szCs w:val="24"/>
        </w:rPr>
      </w:pPr>
      <w:bookmarkStart w:id="466" w:name="_Toc13473632"/>
      <w:bookmarkStart w:id="467" w:name="_Toc13473852"/>
      <w:bookmarkStart w:id="468" w:name="_Toc15298497"/>
      <w:bookmarkStart w:id="469" w:name="_Toc15302522"/>
      <w:bookmarkStart w:id="470" w:name="_Toc15304013"/>
      <w:bookmarkStart w:id="471" w:name="_Toc16059128"/>
      <w:bookmarkStart w:id="472" w:name="_Toc16060638"/>
      <w:bookmarkStart w:id="473" w:name="_Toc16843571"/>
      <w:bookmarkStart w:id="474" w:name="_Toc16855954"/>
      <w:bookmarkStart w:id="475" w:name="_Toc52398678"/>
      <w:bookmarkStart w:id="476" w:name="_Toc54817556"/>
      <w:bookmarkStart w:id="477" w:name="_Toc55945725"/>
      <w:bookmarkStart w:id="478" w:name="_Toc56031161"/>
      <w:bookmarkStart w:id="479" w:name="_Toc68804914"/>
      <w:bookmarkStart w:id="480" w:name="_Toc68809622"/>
      <w:bookmarkStart w:id="481" w:name="_Toc100255307"/>
      <w:bookmarkStart w:id="482" w:name="_Toc100316905"/>
      <w:bookmarkStart w:id="483" w:name="_Toc136334404"/>
      <w:bookmarkStart w:id="484" w:name="_Toc136335861"/>
      <w:bookmarkStart w:id="485" w:name="_Toc161240255"/>
      <w:bookmarkStart w:id="486" w:name="_Toc161240452"/>
      <w:bookmarkStart w:id="487" w:name="_Toc161243055"/>
      <w:bookmarkStart w:id="488" w:name="_Toc172213070"/>
      <w:bookmarkStart w:id="489" w:name="_Toc172213265"/>
      <w:bookmarkStart w:id="490" w:name="_Toc172215720"/>
      <w:bookmarkStart w:id="491" w:name="_Toc17221877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rsidR="005671D2" w:rsidRPr="005D2553" w:rsidRDefault="005671D2" w:rsidP="00876FF6">
      <w:pPr>
        <w:pStyle w:val="ad"/>
        <w:keepNext/>
        <w:keepLines/>
        <w:numPr>
          <w:ilvl w:val="0"/>
          <w:numId w:val="16"/>
        </w:numPr>
        <w:spacing w:before="200" w:after="0" w:line="480" w:lineRule="auto"/>
        <w:contextualSpacing w:val="0"/>
        <w:jc w:val="both"/>
        <w:outlineLvl w:val="2"/>
        <w:rPr>
          <w:rFonts w:ascii="Liberation Serif" w:eastAsiaTheme="majorEastAsia" w:hAnsi="Liberation Serif" w:cs="Times New Roman"/>
          <w:bCs/>
          <w:vanish/>
          <w:sz w:val="24"/>
          <w:szCs w:val="24"/>
        </w:rPr>
      </w:pPr>
      <w:bookmarkStart w:id="492" w:name="_Toc13473633"/>
      <w:bookmarkStart w:id="493" w:name="_Toc13473853"/>
      <w:bookmarkStart w:id="494" w:name="_Toc15298498"/>
      <w:bookmarkStart w:id="495" w:name="_Toc15302523"/>
      <w:bookmarkStart w:id="496" w:name="_Toc15304014"/>
      <w:bookmarkStart w:id="497" w:name="_Toc16059129"/>
      <w:bookmarkStart w:id="498" w:name="_Toc16060639"/>
      <w:bookmarkStart w:id="499" w:name="_Toc16843572"/>
      <w:bookmarkStart w:id="500" w:name="_Toc16855955"/>
      <w:bookmarkStart w:id="501" w:name="_Toc52398679"/>
      <w:bookmarkStart w:id="502" w:name="_Toc54817557"/>
      <w:bookmarkStart w:id="503" w:name="_Toc55945726"/>
      <w:bookmarkStart w:id="504" w:name="_Toc56031162"/>
      <w:bookmarkStart w:id="505" w:name="_Toc68804915"/>
      <w:bookmarkStart w:id="506" w:name="_Toc68809623"/>
      <w:bookmarkStart w:id="507" w:name="_Toc100255308"/>
      <w:bookmarkStart w:id="508" w:name="_Toc100316906"/>
      <w:bookmarkStart w:id="509" w:name="_Toc136334405"/>
      <w:bookmarkStart w:id="510" w:name="_Toc136335862"/>
      <w:bookmarkStart w:id="511" w:name="_Toc161240256"/>
      <w:bookmarkStart w:id="512" w:name="_Toc161240453"/>
      <w:bookmarkStart w:id="513" w:name="_Toc161243056"/>
      <w:bookmarkStart w:id="514" w:name="_Toc172213071"/>
      <w:bookmarkStart w:id="515" w:name="_Toc172213266"/>
      <w:bookmarkStart w:id="516" w:name="_Toc172215721"/>
      <w:bookmarkStart w:id="517" w:name="_Toc172218776"/>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rsidR="005671D2" w:rsidRPr="005D2553" w:rsidRDefault="005671D2" w:rsidP="00876FF6">
      <w:pPr>
        <w:pStyle w:val="32"/>
        <w:numPr>
          <w:ilvl w:val="0"/>
          <w:numId w:val="16"/>
        </w:numPr>
        <w:spacing w:line="276" w:lineRule="auto"/>
        <w:ind w:left="0" w:firstLine="567"/>
        <w:rPr>
          <w:rFonts w:ascii="Liberation Serif" w:hAnsi="Liberation Serif"/>
          <w:b w:val="0"/>
          <w:i w:val="0"/>
          <w:sz w:val="24"/>
          <w:szCs w:val="24"/>
        </w:rPr>
      </w:pPr>
      <w:bookmarkStart w:id="518" w:name="_Toc172218777"/>
      <w:r w:rsidRPr="005D2553">
        <w:rPr>
          <w:rFonts w:ascii="Liberation Serif" w:hAnsi="Liberation Serif"/>
          <w:b w:val="0"/>
          <w:i w:val="0"/>
          <w:sz w:val="24"/>
          <w:szCs w:val="24"/>
        </w:rPr>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w:t>
      </w:r>
      <w:r w:rsidRPr="003715F4">
        <w:rPr>
          <w:rFonts w:ascii="Liberation Serif" w:hAnsi="Liberation Serif"/>
          <w:b w:val="0"/>
          <w:i w:val="0"/>
          <w:sz w:val="24"/>
          <w:szCs w:val="24"/>
        </w:rPr>
        <w:t>НА КАЖДОМ ЭТАПЕ.</w:t>
      </w:r>
      <w:bookmarkEnd w:id="518"/>
    </w:p>
    <w:p w:rsidR="007734B5" w:rsidRPr="005D2553" w:rsidRDefault="003715F4" w:rsidP="005671D2">
      <w:pPr>
        <w:pStyle w:val="Ab"/>
        <w:spacing w:before="120"/>
        <w:rPr>
          <w:rFonts w:ascii="Liberation Serif" w:hAnsi="Liberation Serif"/>
        </w:rPr>
      </w:pPr>
      <w:r>
        <w:rPr>
          <w:rFonts w:ascii="Liberation Serif" w:hAnsi="Liberation Serif"/>
        </w:rPr>
        <w:t xml:space="preserve">В данный момент существенных </w:t>
      </w:r>
      <w:r w:rsidRPr="003715F4">
        <w:rPr>
          <w:rFonts w:ascii="Liberation Serif" w:hAnsi="Liberation Serif"/>
        </w:rPr>
        <w:t>приростов объемов потребления тепловой энергии</w:t>
      </w:r>
      <w:r w:rsidR="009A12BE">
        <w:rPr>
          <w:rFonts w:ascii="Liberation Serif" w:hAnsi="Liberation Serif"/>
        </w:rPr>
        <w:t xml:space="preserve"> от централизованных источников</w:t>
      </w:r>
      <w:r>
        <w:rPr>
          <w:rFonts w:ascii="Liberation Serif" w:hAnsi="Liberation Serif"/>
        </w:rPr>
        <w:t xml:space="preserve"> не заявлено</w:t>
      </w:r>
      <w:r w:rsidR="007734B5" w:rsidRPr="005D2553">
        <w:rPr>
          <w:rFonts w:ascii="Liberation Serif" w:hAnsi="Liberation Serif"/>
        </w:rPr>
        <w:t xml:space="preserve">. </w:t>
      </w:r>
    </w:p>
    <w:p w:rsidR="00337662" w:rsidRPr="005D2553" w:rsidRDefault="00337662" w:rsidP="00337662">
      <w:pPr>
        <w:pStyle w:val="Ab"/>
        <w:spacing w:before="120"/>
        <w:rPr>
          <w:rFonts w:ascii="Liberation Serif" w:hAnsi="Liberation Serif"/>
        </w:rPr>
      </w:pPr>
      <w:r w:rsidRPr="005D2553">
        <w:rPr>
          <w:rFonts w:ascii="Liberation Serif" w:hAnsi="Liberation Serif"/>
        </w:rPr>
        <w:t>Планируется, что индивидуальные жилые дома</w:t>
      </w:r>
      <w:r w:rsidR="009A12BE">
        <w:rPr>
          <w:rFonts w:ascii="Liberation Serif" w:hAnsi="Liberation Serif"/>
        </w:rPr>
        <w:t xml:space="preserve"> </w:t>
      </w:r>
      <w:r w:rsidRPr="005D2553">
        <w:rPr>
          <w:rFonts w:ascii="Liberation Serif" w:hAnsi="Liberation Serif"/>
        </w:rPr>
        <w:t xml:space="preserve">и смешанная застройка обеспечиваются теплом децентрализовано, от автономных </w:t>
      </w:r>
      <w:r w:rsidR="009A12BE">
        <w:rPr>
          <w:rFonts w:ascii="Liberation Serif" w:hAnsi="Liberation Serif"/>
        </w:rPr>
        <w:t>источников тепла</w:t>
      </w:r>
      <w:r w:rsidRPr="005D2553">
        <w:rPr>
          <w:rFonts w:ascii="Liberation Serif" w:hAnsi="Liberation Serif"/>
        </w:rPr>
        <w:t xml:space="preserve">. Горячее водоснабжение осуществляется </w:t>
      </w:r>
      <w:r w:rsidR="003715F4">
        <w:rPr>
          <w:rFonts w:ascii="Liberation Serif" w:hAnsi="Liberation Serif"/>
        </w:rPr>
        <w:t>от индивидуальных нагревателей</w:t>
      </w:r>
      <w:r w:rsidRPr="005D2553">
        <w:rPr>
          <w:rFonts w:ascii="Liberation Serif" w:hAnsi="Liberation Serif"/>
        </w:rPr>
        <w:t>.</w:t>
      </w:r>
    </w:p>
    <w:p w:rsidR="00337662" w:rsidRPr="005D2553" w:rsidRDefault="00337662" w:rsidP="00337662">
      <w:pPr>
        <w:pStyle w:val="Ab"/>
        <w:spacing w:before="120"/>
        <w:rPr>
          <w:rFonts w:ascii="Liberation Serif" w:hAnsi="Liberation Serif"/>
        </w:rPr>
      </w:pPr>
      <w:r w:rsidRPr="005D2553">
        <w:rPr>
          <w:rFonts w:ascii="Liberation Serif" w:hAnsi="Liberation Serif"/>
        </w:rPr>
        <w:t xml:space="preserve">Обеспечение теплом намечаемой к строительству индивидуальной застройки предполагается от индивидуальных </w:t>
      </w:r>
      <w:r w:rsidR="009A12BE" w:rsidRPr="009A12BE">
        <w:rPr>
          <w:rFonts w:ascii="Liberation Serif" w:hAnsi="Liberation Serif"/>
        </w:rPr>
        <w:t>источников тепла</w:t>
      </w:r>
      <w:r w:rsidRPr="005D2553">
        <w:rPr>
          <w:rFonts w:ascii="Liberation Serif" w:hAnsi="Liberation Serif"/>
        </w:rPr>
        <w:t>.</w:t>
      </w:r>
    </w:p>
    <w:p w:rsidR="00877724" w:rsidRPr="005D2553" w:rsidRDefault="00877724" w:rsidP="005671D2">
      <w:pPr>
        <w:pStyle w:val="Ab"/>
        <w:spacing w:before="120"/>
        <w:rPr>
          <w:rFonts w:ascii="Liberation Serif" w:hAnsi="Liberation Serif"/>
          <w:shd w:val="clear" w:color="auto" w:fill="F7CAAC" w:themeFill="accent2" w:themeFillTint="66"/>
        </w:rPr>
      </w:pPr>
    </w:p>
    <w:p w:rsidR="007734B5" w:rsidRPr="005D2553" w:rsidRDefault="007734B5" w:rsidP="00876FF6">
      <w:pPr>
        <w:pStyle w:val="32"/>
        <w:numPr>
          <w:ilvl w:val="0"/>
          <w:numId w:val="16"/>
        </w:numPr>
        <w:spacing w:line="276" w:lineRule="auto"/>
        <w:ind w:left="0" w:firstLine="567"/>
        <w:rPr>
          <w:rFonts w:ascii="Liberation Serif" w:hAnsi="Liberation Serif"/>
          <w:b w:val="0"/>
          <w:i w:val="0"/>
          <w:sz w:val="24"/>
          <w:szCs w:val="24"/>
        </w:rPr>
      </w:pPr>
      <w:bookmarkStart w:id="519" w:name="_Toc172218778"/>
      <w:r w:rsidRPr="005D2553">
        <w:rPr>
          <w:rFonts w:ascii="Liberation Serif" w:hAnsi="Liberation Serif"/>
          <w:b w:val="0"/>
          <w:i w:val="0"/>
          <w:sz w:val="24"/>
          <w:szCs w:val="24"/>
        </w:rPr>
        <w:t>ПРОГНОЗЫ ПРИРОСТОВ ОБЪЕМ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19"/>
    </w:p>
    <w:p w:rsidR="003715F4" w:rsidRDefault="003715F4" w:rsidP="0081139A">
      <w:pPr>
        <w:pStyle w:val="Ab"/>
        <w:rPr>
          <w:rFonts w:ascii="Liberation Serif" w:hAnsi="Liberation Serif"/>
        </w:rPr>
      </w:pPr>
    </w:p>
    <w:p w:rsidR="003715F4" w:rsidRPr="003715F4" w:rsidRDefault="003715F4" w:rsidP="003715F4">
      <w:pPr>
        <w:pStyle w:val="Ab"/>
        <w:rPr>
          <w:rFonts w:ascii="Liberation Serif" w:hAnsi="Liberation Serif"/>
        </w:rPr>
      </w:pPr>
      <w:r w:rsidRPr="003715F4">
        <w:rPr>
          <w:rFonts w:ascii="Liberation Serif" w:hAnsi="Liberation Serif"/>
        </w:rPr>
        <w:t>Прогнозы приростов объемов потребления тепловой энергии с разделением по видам теплопотребления в расчетных элементах территориального деления и в зонах действия</w:t>
      </w:r>
      <w:r w:rsidR="009A12BE">
        <w:rPr>
          <w:rFonts w:ascii="Liberation Serif" w:hAnsi="Liberation Serif"/>
        </w:rPr>
        <w:t xml:space="preserve"> централизованных</w:t>
      </w:r>
      <w:r w:rsidRPr="003715F4">
        <w:rPr>
          <w:rFonts w:ascii="Liberation Serif" w:hAnsi="Liberation Serif"/>
        </w:rPr>
        <w:t xml:space="preserve"> источников теплоснабжения, на каждом этапе представлены в «Методических указаниях по определению расходов топлива, электроэнергии, воды на выработку теплоты отопительными котельными коммунальных теплоэнергетических предприятий». </w:t>
      </w:r>
    </w:p>
    <w:p w:rsidR="003715F4" w:rsidRPr="003715F4" w:rsidRDefault="003715F4" w:rsidP="003715F4">
      <w:pPr>
        <w:pStyle w:val="Ab"/>
        <w:rPr>
          <w:rFonts w:ascii="Liberation Serif" w:hAnsi="Liberation Serif"/>
        </w:rPr>
      </w:pPr>
      <w:r w:rsidRPr="003715F4">
        <w:rPr>
          <w:rFonts w:ascii="Liberation Serif" w:hAnsi="Liberation Serif"/>
        </w:rPr>
        <w:t xml:space="preserve">Зоны действия индивидуального теплоснабжения </w:t>
      </w:r>
      <w:proofErr w:type="gramStart"/>
      <w:r w:rsidRPr="003715F4">
        <w:rPr>
          <w:rFonts w:ascii="Liberation Serif" w:hAnsi="Liberation Serif"/>
        </w:rPr>
        <w:t>сформирована</w:t>
      </w:r>
      <w:proofErr w:type="gramEnd"/>
      <w:r w:rsidRPr="003715F4">
        <w:rPr>
          <w:rFonts w:ascii="Liberation Serif" w:hAnsi="Liberation Serif"/>
        </w:rPr>
        <w:t xml:space="preserve"> во всех населённых пунктах Сафакулевского МО. </w:t>
      </w:r>
    </w:p>
    <w:p w:rsidR="0081139A" w:rsidRDefault="009A12BE" w:rsidP="003715F4">
      <w:pPr>
        <w:pStyle w:val="Ab"/>
        <w:rPr>
          <w:rFonts w:ascii="Liberation Serif" w:hAnsi="Liberation Serif"/>
        </w:rPr>
      </w:pPr>
      <w:r w:rsidRPr="009A12BE">
        <w:rPr>
          <w:rFonts w:ascii="Liberation Serif" w:hAnsi="Liberation Serif"/>
        </w:rPr>
        <w:t>Зоны действия индивидуальных источников тепловой энергии будут расширяться в пределах собственных границ застройки</w:t>
      </w:r>
      <w:r w:rsidR="003715F4" w:rsidRPr="003715F4">
        <w:rPr>
          <w:rFonts w:ascii="Liberation Serif" w:hAnsi="Liberation Serif"/>
        </w:rPr>
        <w:t>.</w:t>
      </w:r>
    </w:p>
    <w:p w:rsidR="003715F4" w:rsidRPr="005D2553" w:rsidRDefault="003715F4" w:rsidP="003715F4">
      <w:pPr>
        <w:pStyle w:val="Ab"/>
        <w:rPr>
          <w:rFonts w:ascii="Liberation Serif" w:hAnsi="Liberation Serif"/>
        </w:rPr>
      </w:pPr>
      <w:r w:rsidRPr="003715F4">
        <w:rPr>
          <w:rFonts w:ascii="Liberation Serif" w:hAnsi="Liberation Serif"/>
        </w:rPr>
        <w:t>Зона застройки индивидуальными жилыми домами Сафакулевского МО не учитывается в расчетах перспективной нагрузки системы теплоснабжения.</w:t>
      </w:r>
    </w:p>
    <w:p w:rsidR="00877724" w:rsidRPr="005D2553" w:rsidRDefault="00877724" w:rsidP="002F025E">
      <w:pPr>
        <w:pStyle w:val="Ab"/>
        <w:rPr>
          <w:rFonts w:ascii="Liberation Serif" w:hAnsi="Liberation Serif"/>
        </w:rPr>
      </w:pPr>
    </w:p>
    <w:p w:rsidR="00394F7E" w:rsidRPr="005D2553" w:rsidRDefault="00E1374E" w:rsidP="00876FF6">
      <w:pPr>
        <w:pStyle w:val="32"/>
        <w:numPr>
          <w:ilvl w:val="0"/>
          <w:numId w:val="16"/>
        </w:numPr>
        <w:spacing w:line="276" w:lineRule="auto"/>
        <w:ind w:left="0" w:firstLine="567"/>
        <w:rPr>
          <w:rFonts w:ascii="Liberation Serif" w:hAnsi="Liberation Serif"/>
          <w:b w:val="0"/>
          <w:i w:val="0"/>
          <w:sz w:val="24"/>
          <w:szCs w:val="24"/>
        </w:rPr>
      </w:pPr>
      <w:bookmarkStart w:id="520" w:name="_Toc172218779"/>
      <w:proofErr w:type="gramStart"/>
      <w:r w:rsidRPr="005D2553">
        <w:rPr>
          <w:rFonts w:ascii="Liberation Serif" w:hAnsi="Liberation Serif"/>
          <w:b w:val="0"/>
          <w:i w:val="0"/>
          <w:sz w:val="24"/>
          <w:szCs w:val="24"/>
        </w:rPr>
        <w:lastRenderedPageBreak/>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ИХ СУЩЕСТВУЮЩИХ ИЛИ ПРЕДЛАГАЕМЫХ ДЛЯ СТРОИТЕЛЬСТВА ИСТОЧНИКОВ ТЕПЛОВОЙ ЭНЕРГИИ НА КАЖДОМ</w:t>
      </w:r>
      <w:proofErr w:type="gramEnd"/>
      <w:r w:rsidRPr="005D2553">
        <w:rPr>
          <w:rFonts w:ascii="Liberation Serif" w:hAnsi="Liberation Serif"/>
          <w:b w:val="0"/>
          <w:i w:val="0"/>
          <w:sz w:val="24"/>
          <w:szCs w:val="24"/>
        </w:rPr>
        <w:t xml:space="preserve"> </w:t>
      </w:r>
      <w:proofErr w:type="gramStart"/>
      <w:r w:rsidRPr="005D2553">
        <w:rPr>
          <w:rFonts w:ascii="Liberation Serif" w:hAnsi="Liberation Serif"/>
          <w:b w:val="0"/>
          <w:i w:val="0"/>
          <w:sz w:val="24"/>
          <w:szCs w:val="24"/>
        </w:rPr>
        <w:t>ЭТАПЕ</w:t>
      </w:r>
      <w:bookmarkEnd w:id="520"/>
      <w:proofErr w:type="gramEnd"/>
    </w:p>
    <w:p w:rsidR="0081139A" w:rsidRPr="005D2553" w:rsidRDefault="003715F4" w:rsidP="0081139A">
      <w:pPr>
        <w:pStyle w:val="Ab"/>
        <w:spacing w:before="120"/>
        <w:rPr>
          <w:rFonts w:ascii="Liberation Serif" w:hAnsi="Liberation Serif"/>
        </w:rPr>
      </w:pPr>
      <w:r w:rsidRPr="003715F4">
        <w:rPr>
          <w:rFonts w:ascii="Liberation Serif" w:hAnsi="Liberation Serif"/>
        </w:rPr>
        <w:t xml:space="preserve">Согласно предоставленной информации и данных утвержденных схем теплоснабжения прирост потребления тепловой энергии (мощности) и теплоносителя объектами, расположенными в производственных зонах, не </w:t>
      </w:r>
      <w:proofErr w:type="gramStart"/>
      <w:r w:rsidRPr="003715F4">
        <w:rPr>
          <w:rFonts w:ascii="Liberation Serif" w:hAnsi="Liberation Serif"/>
        </w:rPr>
        <w:t>заявлялся</w:t>
      </w:r>
      <w:proofErr w:type="gramEnd"/>
      <w:r w:rsidRPr="003715F4">
        <w:rPr>
          <w:rFonts w:ascii="Liberation Serif" w:hAnsi="Liberation Serif"/>
        </w:rPr>
        <w:t xml:space="preserve"> (не прогнозируется).</w:t>
      </w:r>
      <w:r w:rsidR="0081139A" w:rsidRPr="005D2553">
        <w:rPr>
          <w:rFonts w:ascii="Liberation Serif" w:hAnsi="Liberation Serif"/>
        </w:rPr>
        <w:t xml:space="preserve"> Увеличение расходов тепловой энергии для обеспечения технологических процессов в перспективе отсутствует.</w:t>
      </w:r>
    </w:p>
    <w:p w:rsidR="0081139A" w:rsidRPr="005D2553" w:rsidRDefault="0081139A" w:rsidP="000D1AF1">
      <w:pPr>
        <w:pStyle w:val="Ab"/>
        <w:ind w:firstLine="0"/>
        <w:rPr>
          <w:rFonts w:ascii="Liberation Serif" w:hAnsi="Liberation Serif"/>
          <w:i/>
          <w:sz w:val="24"/>
          <w:szCs w:val="24"/>
        </w:rPr>
      </w:pPr>
    </w:p>
    <w:p w:rsidR="00E1374E" w:rsidRPr="005D2553" w:rsidRDefault="00E1374E" w:rsidP="00876FF6">
      <w:pPr>
        <w:pStyle w:val="32"/>
        <w:numPr>
          <w:ilvl w:val="0"/>
          <w:numId w:val="16"/>
        </w:numPr>
        <w:spacing w:line="276" w:lineRule="auto"/>
        <w:ind w:left="0" w:firstLine="567"/>
        <w:rPr>
          <w:rFonts w:ascii="Liberation Serif" w:hAnsi="Liberation Serif"/>
          <w:b w:val="0"/>
          <w:i w:val="0"/>
          <w:sz w:val="24"/>
          <w:szCs w:val="24"/>
        </w:rPr>
      </w:pPr>
      <w:bookmarkStart w:id="521" w:name="_Toc172218780"/>
      <w:r w:rsidRPr="005D2553">
        <w:rPr>
          <w:rFonts w:ascii="Liberation Serif" w:hAnsi="Liberation Serif"/>
          <w:b w:val="0"/>
          <w:i w:val="0"/>
          <w:sz w:val="24"/>
          <w:szCs w:val="24"/>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521"/>
    </w:p>
    <w:p w:rsidR="00E1374E" w:rsidRPr="005D2553" w:rsidRDefault="002F025E" w:rsidP="002F025E">
      <w:pPr>
        <w:pStyle w:val="Ab"/>
        <w:spacing w:before="120"/>
        <w:rPr>
          <w:rFonts w:ascii="Liberation Serif" w:hAnsi="Liberation Serif"/>
        </w:rPr>
      </w:pPr>
      <w:r w:rsidRPr="005D2553">
        <w:rPr>
          <w:rFonts w:ascii="Liberation Serif" w:hAnsi="Liberation Serif"/>
        </w:rPr>
        <w:t xml:space="preserve">Информация об объектах теплопотребления, подключенных к тепловым сетям существующих систем теплоснабжения в период, предшествующий </w:t>
      </w:r>
      <w:r w:rsidR="003715F4">
        <w:rPr>
          <w:rFonts w:ascii="Liberation Serif" w:hAnsi="Liberation Serif"/>
        </w:rPr>
        <w:t>разработки/</w:t>
      </w:r>
      <w:r w:rsidRPr="005D2553">
        <w:rPr>
          <w:rFonts w:ascii="Liberation Serif" w:hAnsi="Liberation Serif"/>
        </w:rPr>
        <w:t xml:space="preserve">актуализации схемы теплоснабжения </w:t>
      </w:r>
      <w:r w:rsidR="003715F4" w:rsidRPr="003715F4">
        <w:rPr>
          <w:rFonts w:ascii="Liberation Serif" w:hAnsi="Liberation Serif"/>
        </w:rPr>
        <w:t>Сафакулевского МО</w:t>
      </w:r>
      <w:r w:rsidRPr="005D2553">
        <w:rPr>
          <w:rFonts w:ascii="Liberation Serif" w:hAnsi="Liberation Serif"/>
        </w:rPr>
        <w:t xml:space="preserve"> отсутствует.</w:t>
      </w:r>
    </w:p>
    <w:p w:rsidR="00E1374E" w:rsidRPr="005D2553" w:rsidRDefault="000218C5" w:rsidP="000218C5">
      <w:pPr>
        <w:pStyle w:val="Ab"/>
        <w:spacing w:before="120"/>
        <w:rPr>
          <w:rFonts w:ascii="Liberation Serif" w:hAnsi="Liberation Serif"/>
        </w:rPr>
      </w:pPr>
      <w:r w:rsidRPr="005D2553">
        <w:rPr>
          <w:rFonts w:ascii="Liberation Serif" w:hAnsi="Liberation Serif"/>
        </w:rPr>
        <w:t xml:space="preserve">Схема теплоснабжения </w:t>
      </w:r>
      <w:r w:rsidR="003715F4" w:rsidRPr="003715F4">
        <w:rPr>
          <w:rFonts w:ascii="Liberation Serif" w:hAnsi="Liberation Serif"/>
        </w:rPr>
        <w:t>Сафакулевского МО</w:t>
      </w:r>
      <w:r w:rsidRPr="005D2553">
        <w:rPr>
          <w:rFonts w:ascii="Liberation Serif" w:hAnsi="Liberation Serif"/>
        </w:rPr>
        <w:t xml:space="preserve"> </w:t>
      </w:r>
      <w:r w:rsidR="003715F4">
        <w:rPr>
          <w:rFonts w:ascii="Liberation Serif" w:hAnsi="Liberation Serif"/>
        </w:rPr>
        <w:t xml:space="preserve">подлежит </w:t>
      </w:r>
      <w:r w:rsidRPr="005D2553">
        <w:rPr>
          <w:rFonts w:ascii="Liberation Serif" w:hAnsi="Liberation Serif"/>
        </w:rPr>
        <w:t>ежегодно</w:t>
      </w:r>
      <w:r w:rsidR="003715F4">
        <w:rPr>
          <w:rFonts w:ascii="Liberation Serif" w:hAnsi="Liberation Serif"/>
        </w:rPr>
        <w:t>й актуализации</w:t>
      </w:r>
      <w:r w:rsidRPr="005D2553">
        <w:rPr>
          <w:rFonts w:ascii="Liberation Serif" w:hAnsi="Liberation Serif"/>
        </w:rPr>
        <w:t xml:space="preserve"> в соответствии с требованиями законодательства РФ</w:t>
      </w:r>
      <w:r w:rsidR="003715F4">
        <w:rPr>
          <w:rFonts w:ascii="Liberation Serif" w:hAnsi="Liberation Serif"/>
        </w:rPr>
        <w:t xml:space="preserve"> (необходима ежегодная актуализация)</w:t>
      </w:r>
      <w:r w:rsidRPr="005D2553">
        <w:rPr>
          <w:rFonts w:ascii="Liberation Serif" w:hAnsi="Liberation Serif"/>
        </w:rPr>
        <w:t xml:space="preserve">. </w:t>
      </w:r>
      <w:r w:rsidR="00E1374E" w:rsidRPr="005D2553">
        <w:rPr>
          <w:rFonts w:ascii="Liberation Serif" w:hAnsi="Liberation Serif"/>
        </w:rPr>
        <w:br w:type="page"/>
      </w:r>
    </w:p>
    <w:p w:rsidR="00E1374E" w:rsidRPr="005D2553" w:rsidRDefault="00E1374E" w:rsidP="00E1374E">
      <w:pPr>
        <w:pStyle w:val="12"/>
        <w:rPr>
          <w:rFonts w:ascii="Liberation Serif" w:hAnsi="Liberation Serif"/>
        </w:rPr>
      </w:pPr>
      <w:bookmarkStart w:id="522" w:name="_Toc172218781"/>
      <w:r w:rsidRPr="005D2553">
        <w:rPr>
          <w:rFonts w:ascii="Liberation Serif" w:hAnsi="Liberation Serif"/>
        </w:rPr>
        <w:lastRenderedPageBreak/>
        <w:t>ГЛАВА 3 – ЭЛЕКТРОННАЯ МОДЕЛЬ СИСТЕМЫ ТЕПЛОСНАБЖЕНИЯ</w:t>
      </w:r>
      <w:bookmarkEnd w:id="522"/>
    </w:p>
    <w:p w:rsidR="0081139A" w:rsidRPr="005D2553" w:rsidRDefault="0081139A" w:rsidP="00E1374E">
      <w:pPr>
        <w:pStyle w:val="Ab"/>
        <w:rPr>
          <w:rFonts w:ascii="Liberation Serif" w:hAnsi="Liberation Serif"/>
        </w:rPr>
      </w:pPr>
    </w:p>
    <w:p w:rsidR="006033C4" w:rsidRDefault="006033C4" w:rsidP="00E1374E">
      <w:pPr>
        <w:pStyle w:val="Ab"/>
        <w:rPr>
          <w:rFonts w:ascii="Liberation Serif" w:hAnsi="Liberation Serif"/>
        </w:rPr>
      </w:pPr>
      <w:r>
        <w:rPr>
          <w:rFonts w:ascii="Liberation Serif" w:hAnsi="Liberation Serif"/>
        </w:rPr>
        <w:t>Электронная модель разрабатывается для муниципальных образований с населением от 100 тысяч человек.</w:t>
      </w:r>
    </w:p>
    <w:p w:rsidR="006033C4" w:rsidRPr="006033C4" w:rsidRDefault="006033C4" w:rsidP="00E1374E">
      <w:pPr>
        <w:pStyle w:val="Ab"/>
        <w:rPr>
          <w:rFonts w:ascii="Liberation Serif" w:hAnsi="Liberation Serif"/>
          <w:u w:val="single"/>
        </w:rPr>
      </w:pPr>
      <w:r w:rsidRPr="006033C4">
        <w:rPr>
          <w:rFonts w:ascii="Liberation Serif" w:hAnsi="Liberation Serif"/>
          <w:u w:val="single"/>
        </w:rPr>
        <w:t>Справочная информация:</w:t>
      </w:r>
    </w:p>
    <w:p w:rsidR="00E1374E" w:rsidRPr="005D2553" w:rsidRDefault="00E1374E" w:rsidP="00E1374E">
      <w:pPr>
        <w:pStyle w:val="Ab"/>
        <w:rPr>
          <w:rFonts w:ascii="Liberation Serif" w:hAnsi="Liberation Serif"/>
        </w:rPr>
      </w:pPr>
      <w:r w:rsidRPr="005D2553">
        <w:rPr>
          <w:rFonts w:ascii="Liberation Serif" w:hAnsi="Liberation Serif"/>
        </w:rPr>
        <w:t>Электронная модель – информационный комплекс, включающий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выработки и передачи ресурсов.</w:t>
      </w:r>
    </w:p>
    <w:p w:rsidR="00E1374E" w:rsidRPr="005D2553" w:rsidRDefault="00E1374E" w:rsidP="00E1374E">
      <w:pPr>
        <w:pStyle w:val="Ab"/>
        <w:rPr>
          <w:rFonts w:ascii="Liberation Serif" w:hAnsi="Liberation Serif"/>
        </w:rPr>
      </w:pPr>
      <w:r w:rsidRPr="005D2553">
        <w:rPr>
          <w:rFonts w:ascii="Liberation Serif" w:hAnsi="Liberation Serif"/>
        </w:rPr>
        <w:t>Разработка электронных моделей систем тепл</w:t>
      </w:r>
      <w:proofErr w:type="gramStart"/>
      <w:r w:rsidRPr="005D2553">
        <w:rPr>
          <w:rFonts w:ascii="Liberation Serif" w:hAnsi="Liberation Serif"/>
        </w:rPr>
        <w:t>о-</w:t>
      </w:r>
      <w:proofErr w:type="gramEnd"/>
      <w:r w:rsidRPr="005D2553">
        <w:rPr>
          <w:rFonts w:ascii="Liberation Serif" w:hAnsi="Liberation Serif"/>
        </w:rPr>
        <w:t xml:space="preserve"> и </w:t>
      </w:r>
      <w:proofErr w:type="spellStart"/>
      <w:r w:rsidRPr="005D2553">
        <w:rPr>
          <w:rFonts w:ascii="Liberation Serif" w:hAnsi="Liberation Serif"/>
        </w:rPr>
        <w:t>пароснабжения</w:t>
      </w:r>
      <w:proofErr w:type="spellEnd"/>
      <w:r w:rsidRPr="005D2553">
        <w:rPr>
          <w:rFonts w:ascii="Liberation Serif" w:hAnsi="Liberation Serif"/>
        </w:rPr>
        <w:t xml:space="preserve"> связана с необходимостью:</w:t>
      </w:r>
    </w:p>
    <w:p w:rsidR="00E1374E" w:rsidRPr="005D2553" w:rsidRDefault="00E1374E" w:rsidP="007C1688">
      <w:pPr>
        <w:pStyle w:val="Ab"/>
        <w:numPr>
          <w:ilvl w:val="0"/>
          <w:numId w:val="14"/>
        </w:numPr>
        <w:tabs>
          <w:tab w:val="left" w:pos="1134"/>
        </w:tabs>
        <w:ind w:left="0" w:firstLine="567"/>
        <w:rPr>
          <w:rFonts w:ascii="Liberation Serif" w:hAnsi="Liberation Serif"/>
        </w:rPr>
      </w:pPr>
      <w:r w:rsidRPr="005D2553">
        <w:rPr>
          <w:rFonts w:ascii="Liberation Serif" w:hAnsi="Liberation Serif"/>
        </w:rPr>
        <w:t>создания единых полномасштабных моделей существующих и перспективных систем тепл</w:t>
      </w:r>
      <w:proofErr w:type="gramStart"/>
      <w:r w:rsidRPr="005D2553">
        <w:rPr>
          <w:rFonts w:ascii="Liberation Serif" w:hAnsi="Liberation Serif"/>
        </w:rPr>
        <w:t>о-</w:t>
      </w:r>
      <w:proofErr w:type="gramEnd"/>
      <w:r w:rsidRPr="005D2553">
        <w:rPr>
          <w:rFonts w:ascii="Liberation Serif" w:hAnsi="Liberation Serif"/>
        </w:rPr>
        <w:t xml:space="preserve"> и </w:t>
      </w:r>
      <w:proofErr w:type="spellStart"/>
      <w:r w:rsidRPr="005D2553">
        <w:rPr>
          <w:rFonts w:ascii="Liberation Serif" w:hAnsi="Liberation Serif"/>
        </w:rPr>
        <w:t>пароснабжения</w:t>
      </w:r>
      <w:proofErr w:type="spellEnd"/>
      <w:r w:rsidRPr="005D2553">
        <w:rPr>
          <w:rFonts w:ascii="Liberation Serif" w:hAnsi="Liberation Serif"/>
        </w:rPr>
        <w:t xml:space="preserve"> с учетом решения задач планирования развития энергосистемы в целом и частных расчетно-аналитических задач;</w:t>
      </w:r>
    </w:p>
    <w:p w:rsidR="00E1374E" w:rsidRPr="005D2553" w:rsidRDefault="00E1374E" w:rsidP="00876FF6">
      <w:pPr>
        <w:pStyle w:val="Ab"/>
        <w:numPr>
          <w:ilvl w:val="0"/>
          <w:numId w:val="14"/>
        </w:numPr>
        <w:tabs>
          <w:tab w:val="left" w:pos="1134"/>
        </w:tabs>
        <w:ind w:left="0" w:firstLine="567"/>
        <w:rPr>
          <w:rFonts w:ascii="Liberation Serif" w:hAnsi="Liberation Serif"/>
        </w:rPr>
      </w:pPr>
      <w:r w:rsidRPr="005D2553">
        <w:rPr>
          <w:rFonts w:ascii="Liberation Serif" w:hAnsi="Liberation Serif"/>
        </w:rPr>
        <w:t>наглядного отображения данных о фактическом месторасположении источников и потребителей тепл</w:t>
      </w:r>
      <w:proofErr w:type="gramStart"/>
      <w:r w:rsidRPr="005D2553">
        <w:rPr>
          <w:rFonts w:ascii="Liberation Serif" w:hAnsi="Liberation Serif"/>
        </w:rPr>
        <w:t>о-</w:t>
      </w:r>
      <w:proofErr w:type="gramEnd"/>
      <w:r w:rsidRPr="005D2553">
        <w:rPr>
          <w:rFonts w:ascii="Liberation Serif" w:hAnsi="Liberation Serif"/>
        </w:rPr>
        <w:t xml:space="preserve"> и </w:t>
      </w:r>
      <w:proofErr w:type="spellStart"/>
      <w:r w:rsidRPr="005D2553">
        <w:rPr>
          <w:rFonts w:ascii="Liberation Serif" w:hAnsi="Liberation Serif"/>
        </w:rPr>
        <w:t>пароснабжения</w:t>
      </w:r>
      <w:proofErr w:type="spellEnd"/>
      <w:r w:rsidRPr="005D2553">
        <w:rPr>
          <w:rFonts w:ascii="Liberation Serif" w:hAnsi="Liberation Serif"/>
        </w:rPr>
        <w:t xml:space="preserve">; </w:t>
      </w:r>
    </w:p>
    <w:p w:rsidR="00E1374E" w:rsidRPr="005D2553" w:rsidRDefault="00E1374E" w:rsidP="00876FF6">
      <w:pPr>
        <w:pStyle w:val="Ab"/>
        <w:numPr>
          <w:ilvl w:val="0"/>
          <w:numId w:val="14"/>
        </w:numPr>
        <w:tabs>
          <w:tab w:val="left" w:pos="1134"/>
        </w:tabs>
        <w:ind w:left="0" w:firstLine="567"/>
        <w:rPr>
          <w:rFonts w:ascii="Liberation Serif" w:hAnsi="Liberation Serif"/>
        </w:rPr>
      </w:pPr>
      <w:r w:rsidRPr="005D2553">
        <w:rPr>
          <w:rFonts w:ascii="Liberation Serif" w:hAnsi="Liberation Serif"/>
        </w:rPr>
        <w:t>наглядного отображения трассировок трубопроводов тепл</w:t>
      </w:r>
      <w:proofErr w:type="gramStart"/>
      <w:r w:rsidRPr="005D2553">
        <w:rPr>
          <w:rFonts w:ascii="Liberation Serif" w:hAnsi="Liberation Serif"/>
        </w:rPr>
        <w:t>о-</w:t>
      </w:r>
      <w:proofErr w:type="gramEnd"/>
      <w:r w:rsidRPr="005D2553">
        <w:rPr>
          <w:rFonts w:ascii="Liberation Serif" w:hAnsi="Liberation Serif"/>
        </w:rPr>
        <w:t xml:space="preserve"> и </w:t>
      </w:r>
      <w:proofErr w:type="spellStart"/>
      <w:r w:rsidRPr="005D2553">
        <w:rPr>
          <w:rFonts w:ascii="Liberation Serif" w:hAnsi="Liberation Serif"/>
        </w:rPr>
        <w:t>пароснабжения</w:t>
      </w:r>
      <w:proofErr w:type="spellEnd"/>
      <w:r w:rsidRPr="005D2553">
        <w:rPr>
          <w:rFonts w:ascii="Liberation Serif" w:hAnsi="Liberation Serif"/>
        </w:rPr>
        <w:t xml:space="preserve">; </w:t>
      </w:r>
    </w:p>
    <w:p w:rsidR="00E1374E" w:rsidRPr="005D2553" w:rsidRDefault="00E1374E" w:rsidP="00876FF6">
      <w:pPr>
        <w:pStyle w:val="Ab"/>
        <w:numPr>
          <w:ilvl w:val="0"/>
          <w:numId w:val="14"/>
        </w:numPr>
        <w:tabs>
          <w:tab w:val="left" w:pos="1134"/>
        </w:tabs>
        <w:ind w:left="0" w:firstLine="567"/>
        <w:rPr>
          <w:rFonts w:ascii="Liberation Serif" w:hAnsi="Liberation Serif"/>
        </w:rPr>
      </w:pPr>
      <w:r w:rsidRPr="005D2553">
        <w:rPr>
          <w:rFonts w:ascii="Liberation Serif" w:hAnsi="Liberation Serif"/>
        </w:rPr>
        <w:t>проведения расчетов гидравлических потерь с целью нахождения проблемных участков и модернизации систем;</w:t>
      </w:r>
    </w:p>
    <w:p w:rsidR="00E1374E" w:rsidRPr="005D2553" w:rsidRDefault="00E1374E" w:rsidP="00876FF6">
      <w:pPr>
        <w:pStyle w:val="Ab"/>
        <w:numPr>
          <w:ilvl w:val="0"/>
          <w:numId w:val="14"/>
        </w:numPr>
        <w:tabs>
          <w:tab w:val="left" w:pos="1134"/>
        </w:tabs>
        <w:ind w:left="0" w:firstLine="567"/>
        <w:rPr>
          <w:rFonts w:ascii="Liberation Serif" w:hAnsi="Liberation Serif"/>
        </w:rPr>
      </w:pPr>
      <w:r w:rsidRPr="005D2553">
        <w:rPr>
          <w:rFonts w:ascii="Liberation Serif" w:hAnsi="Liberation Serif"/>
        </w:rPr>
        <w:t>создания условий, обеспечивающих доступ сотрудников, ответственных за системы тепл</w:t>
      </w:r>
      <w:proofErr w:type="gramStart"/>
      <w:r w:rsidRPr="005D2553">
        <w:rPr>
          <w:rFonts w:ascii="Liberation Serif" w:hAnsi="Liberation Serif"/>
        </w:rPr>
        <w:t>о-</w:t>
      </w:r>
      <w:proofErr w:type="gramEnd"/>
      <w:r w:rsidRPr="005D2553">
        <w:rPr>
          <w:rFonts w:ascii="Liberation Serif" w:hAnsi="Liberation Serif"/>
        </w:rPr>
        <w:t xml:space="preserve"> и </w:t>
      </w:r>
      <w:proofErr w:type="spellStart"/>
      <w:r w:rsidRPr="005D2553">
        <w:rPr>
          <w:rFonts w:ascii="Liberation Serif" w:hAnsi="Liberation Serif"/>
        </w:rPr>
        <w:t>пароснабжения</w:t>
      </w:r>
      <w:proofErr w:type="spellEnd"/>
      <w:r w:rsidRPr="005D2553">
        <w:rPr>
          <w:rFonts w:ascii="Liberation Serif" w:hAnsi="Liberation Serif"/>
        </w:rPr>
        <w:t>, к сформированным базам данных с целью их актуализации;</w:t>
      </w:r>
    </w:p>
    <w:p w:rsidR="00E1374E" w:rsidRPr="005D2553" w:rsidRDefault="00E1374E" w:rsidP="00876FF6">
      <w:pPr>
        <w:pStyle w:val="Ab"/>
        <w:numPr>
          <w:ilvl w:val="0"/>
          <w:numId w:val="14"/>
        </w:numPr>
        <w:tabs>
          <w:tab w:val="left" w:pos="1134"/>
        </w:tabs>
        <w:ind w:left="0" w:firstLine="567"/>
        <w:rPr>
          <w:rFonts w:ascii="Liberation Serif" w:hAnsi="Liberation Serif"/>
        </w:rPr>
      </w:pPr>
      <w:r w:rsidRPr="005D2553">
        <w:rPr>
          <w:rFonts w:ascii="Liberation Serif" w:hAnsi="Liberation Serif"/>
        </w:rPr>
        <w:t>создания условий, обеспечивающих возможность планирования работ по модернизации систем тепл</w:t>
      </w:r>
      <w:proofErr w:type="gramStart"/>
      <w:r w:rsidRPr="005D2553">
        <w:rPr>
          <w:rFonts w:ascii="Liberation Serif" w:hAnsi="Liberation Serif"/>
        </w:rPr>
        <w:t>о-</w:t>
      </w:r>
      <w:proofErr w:type="gramEnd"/>
      <w:r w:rsidRPr="005D2553">
        <w:rPr>
          <w:rFonts w:ascii="Liberation Serif" w:hAnsi="Liberation Serif"/>
        </w:rPr>
        <w:t xml:space="preserve"> и </w:t>
      </w:r>
      <w:proofErr w:type="spellStart"/>
      <w:r w:rsidRPr="005D2553">
        <w:rPr>
          <w:rFonts w:ascii="Liberation Serif" w:hAnsi="Liberation Serif"/>
        </w:rPr>
        <w:t>пароснабжения</w:t>
      </w:r>
      <w:proofErr w:type="spellEnd"/>
      <w:r w:rsidRPr="005D2553">
        <w:rPr>
          <w:rFonts w:ascii="Liberation Serif" w:hAnsi="Liberation Serif"/>
        </w:rPr>
        <w:t>, анализа работы источников и визуализации данных.</w:t>
      </w:r>
    </w:p>
    <w:p w:rsidR="000B587F" w:rsidRPr="005D2553" w:rsidRDefault="00E1374E" w:rsidP="000218C5">
      <w:pPr>
        <w:pStyle w:val="Ab"/>
        <w:rPr>
          <w:rFonts w:ascii="Liberation Serif" w:hAnsi="Liberation Serif"/>
        </w:rPr>
      </w:pPr>
      <w:r w:rsidRPr="005D2553">
        <w:rPr>
          <w:rFonts w:ascii="Liberation Serif" w:hAnsi="Liberation Serif"/>
        </w:rPr>
        <w:t>В рамках</w:t>
      </w:r>
      <w:r w:rsidR="0081139A" w:rsidRPr="005D2553">
        <w:rPr>
          <w:rFonts w:ascii="Liberation Serif" w:hAnsi="Liberation Serif"/>
        </w:rPr>
        <w:t xml:space="preserve"> данной</w:t>
      </w:r>
      <w:r w:rsidRPr="005D2553">
        <w:rPr>
          <w:rFonts w:ascii="Liberation Serif" w:hAnsi="Liberation Serif"/>
        </w:rPr>
        <w:t xml:space="preserve"> </w:t>
      </w:r>
      <w:r w:rsidR="00844779">
        <w:rPr>
          <w:rFonts w:ascii="Liberation Serif" w:hAnsi="Liberation Serif"/>
        </w:rPr>
        <w:t>разработки/</w:t>
      </w:r>
      <w:r w:rsidRPr="005D2553">
        <w:rPr>
          <w:rFonts w:ascii="Liberation Serif" w:hAnsi="Liberation Serif"/>
        </w:rPr>
        <w:t xml:space="preserve">актуализации схемы теплоснабжения </w:t>
      </w:r>
      <w:r w:rsidR="00844779" w:rsidRPr="00844779">
        <w:rPr>
          <w:rFonts w:ascii="Liberation Serif" w:hAnsi="Liberation Serif"/>
        </w:rPr>
        <w:t>Сафакулевского МО</w:t>
      </w:r>
      <w:r w:rsidRPr="005D2553">
        <w:rPr>
          <w:rFonts w:ascii="Liberation Serif" w:hAnsi="Liberation Serif"/>
        </w:rPr>
        <w:t xml:space="preserve">, актуализация электронной модели не </w:t>
      </w:r>
      <w:r w:rsidR="0081139A" w:rsidRPr="005D2553">
        <w:rPr>
          <w:rFonts w:ascii="Liberation Serif" w:hAnsi="Liberation Serif"/>
        </w:rPr>
        <w:t>предусмотрена,</w:t>
      </w:r>
      <w:r w:rsidR="00844779">
        <w:rPr>
          <w:rFonts w:ascii="Liberation Serif" w:hAnsi="Liberation Serif"/>
        </w:rPr>
        <w:t xml:space="preserve"> </w:t>
      </w:r>
      <w:r w:rsidR="00844779">
        <w:rPr>
          <w:rFonts w:ascii="Liberation Serif" w:hAnsi="Liberation Serif"/>
        </w:rPr>
        <w:lastRenderedPageBreak/>
        <w:t>законодательная обязанность разработки электронной модели также отсутствует (разрабатывается при населении от 100 тыс. человек)</w:t>
      </w:r>
      <w:r w:rsidR="0081139A" w:rsidRPr="005D2553">
        <w:rPr>
          <w:rFonts w:ascii="Liberation Serif" w:hAnsi="Liberation Serif"/>
        </w:rPr>
        <w:t>.</w:t>
      </w:r>
      <w:r w:rsidR="000218C5" w:rsidRPr="005D2553">
        <w:rPr>
          <w:rFonts w:ascii="Liberation Serif" w:hAnsi="Liberation Serif"/>
        </w:rPr>
        <w:t xml:space="preserve"> </w:t>
      </w:r>
      <w:r w:rsidR="000B587F" w:rsidRPr="005D2553">
        <w:rPr>
          <w:rFonts w:ascii="Liberation Serif" w:hAnsi="Liberation Serif"/>
        </w:rPr>
        <w:br w:type="page"/>
      </w:r>
    </w:p>
    <w:p w:rsidR="000B587F" w:rsidRPr="005D2553" w:rsidRDefault="000B587F" w:rsidP="000B587F">
      <w:pPr>
        <w:pStyle w:val="12"/>
        <w:rPr>
          <w:rFonts w:ascii="Liberation Serif" w:hAnsi="Liberation Serif"/>
        </w:rPr>
      </w:pPr>
      <w:bookmarkStart w:id="523" w:name="_Toc172218782"/>
      <w:r w:rsidRPr="005D2553">
        <w:rPr>
          <w:rFonts w:ascii="Liberation Serif" w:hAnsi="Liberation Serif"/>
        </w:rPr>
        <w:lastRenderedPageBreak/>
        <w:t>ГЛАВА 4 – СУЩЕСТВУЮЩИЕ И ПЕРСПЕКТИВНЫЕ БАЛАНСЫ ТЕПЛОВОЙ МОЩНОСТИ ИСТОЧНИКОВ</w:t>
      </w:r>
      <w:r w:rsidR="00336B62" w:rsidRPr="005D2553">
        <w:rPr>
          <w:rFonts w:ascii="Liberation Serif" w:hAnsi="Liberation Serif"/>
        </w:rPr>
        <w:t xml:space="preserve"> </w:t>
      </w:r>
      <w:r w:rsidRPr="005D2553">
        <w:rPr>
          <w:rFonts w:ascii="Liberation Serif" w:hAnsi="Liberation Serif"/>
        </w:rPr>
        <w:t>ТЕПЛОВОЙ ЭНЕРГИИ И ТЕПЛОВОЙ НАГРУЗКИ ПОТРЕБИТЕЛЕЙ</w:t>
      </w:r>
      <w:bookmarkEnd w:id="523"/>
    </w:p>
    <w:p w:rsidR="000B587F" w:rsidRPr="000463FA" w:rsidRDefault="000B587F" w:rsidP="00876FF6">
      <w:pPr>
        <w:pStyle w:val="32"/>
        <w:numPr>
          <w:ilvl w:val="0"/>
          <w:numId w:val="17"/>
        </w:numPr>
        <w:spacing w:line="276" w:lineRule="auto"/>
        <w:ind w:left="0" w:firstLine="567"/>
        <w:rPr>
          <w:rFonts w:ascii="Liberation Serif" w:hAnsi="Liberation Serif"/>
          <w:b w:val="0"/>
          <w:i w:val="0"/>
          <w:sz w:val="24"/>
          <w:szCs w:val="24"/>
        </w:rPr>
      </w:pPr>
      <w:bookmarkStart w:id="524" w:name="_Toc172218783"/>
      <w:proofErr w:type="gramStart"/>
      <w:r w:rsidRPr="005D2553">
        <w:rPr>
          <w:rFonts w:ascii="Liberation Serif" w:hAnsi="Liberation Serif"/>
          <w:b w:val="0"/>
          <w:i w:val="0"/>
          <w:sz w:val="24"/>
          <w:szCs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w:t>
      </w:r>
      <w:proofErr w:type="gramEnd"/>
      <w:r w:rsidRPr="005D2553">
        <w:rPr>
          <w:rFonts w:ascii="Liberation Serif" w:hAnsi="Liberation Serif"/>
          <w:b w:val="0"/>
          <w:i w:val="0"/>
          <w:sz w:val="24"/>
          <w:szCs w:val="24"/>
        </w:rPr>
        <w:t xml:space="preserve">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w:t>
      </w:r>
      <w:r w:rsidRPr="000463FA">
        <w:rPr>
          <w:rFonts w:ascii="Liberation Serif" w:hAnsi="Liberation Serif"/>
          <w:b w:val="0"/>
          <w:i w:val="0"/>
          <w:sz w:val="24"/>
          <w:szCs w:val="24"/>
        </w:rPr>
        <w:t>НАХОДЯЩИХСЯ В ГОСУДАРСТВЕННОЙ ИЛИ МУНИЦИПАЛЬНОЙ СОБСТВЕННОСТИ И ЯВЛЯЮЩИХСЯ ОБЪЕКТАМИ КОНЦЕССИОННЫХ СОГЛАШЕНИЙ ИЛИ ДОГОВОРОВ АРЕНДЫ</w:t>
      </w:r>
      <w:bookmarkEnd w:id="524"/>
    </w:p>
    <w:p w:rsidR="007733FF" w:rsidRPr="005D2553" w:rsidRDefault="007733FF" w:rsidP="00276B80">
      <w:pPr>
        <w:pStyle w:val="Ab"/>
        <w:spacing w:before="120"/>
        <w:rPr>
          <w:rFonts w:ascii="Liberation Serif" w:hAnsi="Liberation Serif"/>
        </w:rPr>
      </w:pPr>
    </w:p>
    <w:p w:rsidR="00B74E44" w:rsidRPr="005D2553" w:rsidRDefault="00B74E44" w:rsidP="00B74E44">
      <w:pPr>
        <w:pStyle w:val="Ab"/>
        <w:spacing w:before="120"/>
        <w:rPr>
          <w:rFonts w:ascii="Liberation Serif" w:hAnsi="Liberation Serif"/>
        </w:rPr>
      </w:pPr>
      <w:r w:rsidRPr="005D2553">
        <w:rPr>
          <w:rFonts w:ascii="Liberation Serif" w:hAnsi="Liberation Serif"/>
        </w:rPr>
        <w:t xml:space="preserve">Балансы тепловой мощности и перспективной тепловой нагрузки в зонах действия источников тепловой энергии </w:t>
      </w:r>
      <w:r w:rsidR="00844779" w:rsidRPr="00844779">
        <w:rPr>
          <w:rFonts w:ascii="Liberation Serif" w:hAnsi="Liberation Serif"/>
        </w:rPr>
        <w:t>Сафакулевского МО</w:t>
      </w:r>
      <w:r w:rsidRPr="005D2553">
        <w:rPr>
          <w:rFonts w:ascii="Liberation Serif" w:hAnsi="Liberation Serif"/>
        </w:rPr>
        <w:t xml:space="preserve"> определены с учетом существующей мощности нетто котельных, потерь в теплосетях и приростов тепловой нагрузки, подключаемых потребителей по периодам ввода объектов</w:t>
      </w:r>
      <w:r w:rsidR="009A12BE">
        <w:rPr>
          <w:rFonts w:ascii="Liberation Serif" w:hAnsi="Liberation Serif"/>
        </w:rPr>
        <w:t xml:space="preserve"> (при наличии)</w:t>
      </w:r>
      <w:r w:rsidRPr="005D2553">
        <w:rPr>
          <w:rFonts w:ascii="Liberation Serif" w:hAnsi="Liberation Serif"/>
        </w:rPr>
        <w:t>.</w:t>
      </w:r>
    </w:p>
    <w:p w:rsidR="00B74E44" w:rsidRPr="005D2553" w:rsidRDefault="00B74E44" w:rsidP="00B74E44">
      <w:pPr>
        <w:pStyle w:val="Ab"/>
        <w:spacing w:before="120"/>
        <w:rPr>
          <w:rFonts w:ascii="Liberation Serif" w:hAnsi="Liberation Serif"/>
        </w:rPr>
      </w:pPr>
      <w:r w:rsidRPr="005D2553">
        <w:rPr>
          <w:rFonts w:ascii="Liberation Serif" w:hAnsi="Liberation Serif"/>
        </w:rPr>
        <w:t xml:space="preserve">Балансы тепловой мощности котельных существующей и перспективной тепловой нагрузки в зоне действия источников тепловой энергии с определением резервов и дефицитов относительно существующей располагаемой тепловой мощности источников тепловой энергии для </w:t>
      </w:r>
      <w:r w:rsidR="00844779" w:rsidRPr="00844779">
        <w:rPr>
          <w:rFonts w:ascii="Liberation Serif" w:hAnsi="Liberation Serif"/>
        </w:rPr>
        <w:t>Сафакулевского МО</w:t>
      </w:r>
      <w:r w:rsidRPr="005D2553">
        <w:rPr>
          <w:rFonts w:ascii="Liberation Serif" w:hAnsi="Liberation Serif"/>
        </w:rPr>
        <w:t xml:space="preserve"> приведены в Таблицах </w:t>
      </w:r>
      <w:r w:rsidR="00844779">
        <w:rPr>
          <w:rFonts w:ascii="Liberation Serif" w:hAnsi="Liberation Serif"/>
        </w:rPr>
        <w:t>15</w:t>
      </w:r>
      <w:r w:rsidR="00467350" w:rsidRPr="005D2553">
        <w:rPr>
          <w:rFonts w:ascii="Liberation Serif" w:hAnsi="Liberation Serif"/>
        </w:rPr>
        <w:t xml:space="preserve"> - </w:t>
      </w:r>
      <w:r w:rsidR="00844779">
        <w:rPr>
          <w:rFonts w:ascii="Liberation Serif" w:hAnsi="Liberation Serif"/>
        </w:rPr>
        <w:t>16</w:t>
      </w:r>
      <w:r w:rsidRPr="005D2553">
        <w:rPr>
          <w:rFonts w:ascii="Liberation Serif" w:hAnsi="Liberation Serif"/>
        </w:rPr>
        <w:t xml:space="preserve">, </w:t>
      </w:r>
      <w:r w:rsidR="000463FA">
        <w:rPr>
          <w:rFonts w:ascii="Liberation Serif" w:hAnsi="Liberation Serif"/>
        </w:rPr>
        <w:t>18</w:t>
      </w:r>
      <w:r w:rsidR="00160790" w:rsidRPr="005D2553">
        <w:rPr>
          <w:rFonts w:ascii="Liberation Serif" w:hAnsi="Liberation Serif"/>
        </w:rPr>
        <w:t xml:space="preserve"> и в Разделе 1 </w:t>
      </w:r>
      <w:proofErr w:type="gramStart"/>
      <w:r w:rsidR="00160790" w:rsidRPr="005D2553">
        <w:rPr>
          <w:rFonts w:ascii="Liberation Serif" w:hAnsi="Liberation Serif"/>
        </w:rPr>
        <w:t>СТ</w:t>
      </w:r>
      <w:proofErr w:type="gramEnd"/>
      <w:r w:rsidR="00160790" w:rsidRPr="005D2553">
        <w:rPr>
          <w:rFonts w:ascii="Liberation Serif" w:hAnsi="Liberation Serif"/>
        </w:rPr>
        <w:t xml:space="preserve"> Том 1</w:t>
      </w:r>
      <w:r w:rsidRPr="005D2553">
        <w:rPr>
          <w:rFonts w:ascii="Liberation Serif" w:hAnsi="Liberation Serif"/>
        </w:rPr>
        <w:t>.</w:t>
      </w:r>
    </w:p>
    <w:p w:rsidR="00B74E44" w:rsidRPr="005D2553" w:rsidRDefault="00B74E44" w:rsidP="00B74E44">
      <w:pPr>
        <w:pStyle w:val="Ab"/>
        <w:spacing w:before="120"/>
        <w:rPr>
          <w:rFonts w:ascii="Liberation Serif" w:hAnsi="Liberation Serif"/>
        </w:rPr>
      </w:pPr>
      <w:bookmarkStart w:id="525" w:name="_Ref13207982"/>
    </w:p>
    <w:p w:rsidR="000B587F" w:rsidRPr="005D2553" w:rsidRDefault="000B587F" w:rsidP="00876FF6">
      <w:pPr>
        <w:pStyle w:val="32"/>
        <w:numPr>
          <w:ilvl w:val="0"/>
          <w:numId w:val="17"/>
        </w:numPr>
        <w:spacing w:line="276" w:lineRule="auto"/>
        <w:ind w:left="0" w:firstLine="567"/>
        <w:rPr>
          <w:rFonts w:ascii="Liberation Serif" w:hAnsi="Liberation Serif"/>
          <w:b w:val="0"/>
          <w:i w:val="0"/>
          <w:sz w:val="24"/>
          <w:szCs w:val="24"/>
        </w:rPr>
      </w:pPr>
      <w:bookmarkStart w:id="526" w:name="_Toc172218784"/>
      <w:bookmarkEnd w:id="525"/>
      <w:r w:rsidRPr="005D2553">
        <w:rPr>
          <w:rFonts w:ascii="Liberation Serif" w:hAnsi="Liberation Serif"/>
          <w:b w:val="0"/>
          <w:i w:val="0"/>
          <w:sz w:val="24"/>
          <w:szCs w:val="24"/>
        </w:rPr>
        <w:lastRenderedPageBreak/>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526"/>
    </w:p>
    <w:p w:rsidR="00160790" w:rsidRPr="005D2553" w:rsidRDefault="00160790" w:rsidP="007C2794">
      <w:pPr>
        <w:pStyle w:val="Ab"/>
        <w:spacing w:before="120"/>
        <w:rPr>
          <w:rFonts w:ascii="Liberation Serif" w:hAnsi="Liberation Serif"/>
        </w:rPr>
      </w:pPr>
      <w:r w:rsidRPr="005D2553">
        <w:rPr>
          <w:rFonts w:ascii="Liberation Serif" w:hAnsi="Liberation Serif"/>
        </w:rPr>
        <w:t xml:space="preserve">Характеристика основного насосного оборудования, установленного на источниках тепловой энергии, а также показатели фактических напоров в подаче и </w:t>
      </w:r>
      <w:proofErr w:type="spellStart"/>
      <w:r w:rsidRPr="005D2553">
        <w:rPr>
          <w:rFonts w:ascii="Liberation Serif" w:hAnsi="Liberation Serif"/>
        </w:rPr>
        <w:t>обратке</w:t>
      </w:r>
      <w:proofErr w:type="spellEnd"/>
      <w:r w:rsidRPr="005D2553">
        <w:rPr>
          <w:rFonts w:ascii="Liberation Serif" w:hAnsi="Liberation Serif"/>
        </w:rPr>
        <w:t xml:space="preserve"> представлены в Таблицах 4 - </w:t>
      </w:r>
      <w:r w:rsidR="00844779">
        <w:rPr>
          <w:rFonts w:ascii="Liberation Serif" w:hAnsi="Liberation Serif"/>
        </w:rPr>
        <w:t>5</w:t>
      </w:r>
      <w:r w:rsidRPr="005D2553">
        <w:rPr>
          <w:rFonts w:ascii="Liberation Serif" w:hAnsi="Liberation Serif"/>
        </w:rPr>
        <w:t xml:space="preserve"> настоящего документа.</w:t>
      </w:r>
    </w:p>
    <w:p w:rsidR="007C2794" w:rsidRPr="005D2553" w:rsidRDefault="007C2794" w:rsidP="007C2794">
      <w:pPr>
        <w:pStyle w:val="Ab"/>
        <w:spacing w:before="120"/>
        <w:rPr>
          <w:rFonts w:ascii="Liberation Serif" w:hAnsi="Liberation Serif"/>
        </w:rPr>
      </w:pPr>
      <w:r w:rsidRPr="005D2553">
        <w:rPr>
          <w:rFonts w:ascii="Liberation Serif" w:hAnsi="Liberation Serif"/>
        </w:rPr>
        <w:t>При проектировании строительства новых и реконструкции действующих систем централизованного теплоснабжения необходимо выполнение гидравлического расчёта передачи теплоносителя,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w:t>
      </w:r>
    </w:p>
    <w:p w:rsidR="007C2794" w:rsidRPr="005D2553" w:rsidRDefault="007C2794" w:rsidP="007C2794">
      <w:pPr>
        <w:pStyle w:val="Ab"/>
        <w:spacing w:before="120"/>
        <w:rPr>
          <w:rFonts w:ascii="Liberation Serif" w:hAnsi="Liberation Serif"/>
        </w:rPr>
      </w:pPr>
      <w:r w:rsidRPr="005D2553">
        <w:rPr>
          <w:rFonts w:ascii="Liberation Serif" w:hAnsi="Liberation Serif"/>
        </w:rPr>
        <w:t xml:space="preserve">Для водяных тепловых сетей гидравлический расчет следует проводить следующих </w:t>
      </w:r>
      <w:proofErr w:type="gramStart"/>
      <w:r w:rsidRPr="005D2553">
        <w:rPr>
          <w:rFonts w:ascii="Liberation Serif" w:hAnsi="Liberation Serif"/>
        </w:rPr>
        <w:t>режимах</w:t>
      </w:r>
      <w:proofErr w:type="gramEnd"/>
      <w:r w:rsidRPr="005D2553">
        <w:rPr>
          <w:rFonts w:ascii="Liberation Serif" w:hAnsi="Liberation Serif"/>
        </w:rPr>
        <w:t>:</w:t>
      </w:r>
    </w:p>
    <w:p w:rsidR="007C2794" w:rsidRPr="005D2553" w:rsidRDefault="007C2794" w:rsidP="007C2794">
      <w:pPr>
        <w:pStyle w:val="Ab"/>
        <w:spacing w:before="120"/>
        <w:rPr>
          <w:rFonts w:ascii="Liberation Serif" w:hAnsi="Liberation Serif"/>
          <w:sz w:val="20"/>
          <w:szCs w:val="20"/>
        </w:rPr>
      </w:pPr>
    </w:p>
    <w:p w:rsidR="007C2794" w:rsidRPr="005D2553" w:rsidRDefault="007C2794" w:rsidP="00840AA9">
      <w:pPr>
        <w:pStyle w:val="Ab"/>
        <w:numPr>
          <w:ilvl w:val="0"/>
          <w:numId w:val="14"/>
        </w:numPr>
        <w:tabs>
          <w:tab w:val="left" w:pos="1134"/>
        </w:tabs>
        <w:ind w:left="0" w:firstLine="567"/>
        <w:rPr>
          <w:rFonts w:ascii="Liberation Serif" w:hAnsi="Liberation Serif"/>
        </w:rPr>
      </w:pPr>
      <w:proofErr w:type="gramStart"/>
      <w:r w:rsidRPr="005D2553">
        <w:rPr>
          <w:rFonts w:ascii="Liberation Serif" w:hAnsi="Liberation Serif"/>
        </w:rPr>
        <w:t>расчётном</w:t>
      </w:r>
      <w:proofErr w:type="gramEnd"/>
      <w:r w:rsidRPr="005D2553">
        <w:rPr>
          <w:rFonts w:ascii="Liberation Serif" w:hAnsi="Liberation Serif"/>
        </w:rPr>
        <w:t xml:space="preserve"> — по расчётным расходам сетевой воды;</w:t>
      </w:r>
    </w:p>
    <w:p w:rsidR="007C2794" w:rsidRPr="005D2553" w:rsidRDefault="007C2794" w:rsidP="00840AA9">
      <w:pPr>
        <w:pStyle w:val="Ab"/>
        <w:numPr>
          <w:ilvl w:val="0"/>
          <w:numId w:val="14"/>
        </w:numPr>
        <w:tabs>
          <w:tab w:val="left" w:pos="1134"/>
        </w:tabs>
        <w:ind w:left="0" w:firstLine="567"/>
        <w:rPr>
          <w:rFonts w:ascii="Liberation Serif" w:hAnsi="Liberation Serif"/>
        </w:rPr>
      </w:pPr>
      <w:proofErr w:type="gramStart"/>
      <w:r w:rsidRPr="005D2553">
        <w:rPr>
          <w:rFonts w:ascii="Liberation Serif" w:hAnsi="Liberation Serif"/>
        </w:rPr>
        <w:t>зимнем — при максимальном отборе воды на горячее водоснабжение из обратного трубопровода;</w:t>
      </w:r>
      <w:proofErr w:type="gramEnd"/>
    </w:p>
    <w:p w:rsidR="007C2794" w:rsidRPr="005D2553" w:rsidRDefault="007C2794" w:rsidP="00EA4768">
      <w:pPr>
        <w:pStyle w:val="Ab"/>
        <w:numPr>
          <w:ilvl w:val="0"/>
          <w:numId w:val="14"/>
        </w:numPr>
        <w:tabs>
          <w:tab w:val="left" w:pos="1134"/>
        </w:tabs>
        <w:spacing w:before="120"/>
        <w:ind w:left="0" w:firstLine="567"/>
        <w:rPr>
          <w:rFonts w:ascii="Liberation Serif" w:hAnsi="Liberation Serif"/>
        </w:rPr>
      </w:pPr>
      <w:proofErr w:type="gramStart"/>
      <w:r w:rsidRPr="005D2553">
        <w:rPr>
          <w:rFonts w:ascii="Liberation Serif" w:hAnsi="Liberation Serif"/>
        </w:rPr>
        <w:t>переходном — при максимальном отборе воды на горячее водоснабжение из подающего трубопровода;</w:t>
      </w:r>
      <w:proofErr w:type="gramEnd"/>
    </w:p>
    <w:p w:rsidR="007C2794" w:rsidRPr="005D2553" w:rsidRDefault="007C2794" w:rsidP="00840AA9">
      <w:pPr>
        <w:pStyle w:val="Ab"/>
        <w:numPr>
          <w:ilvl w:val="0"/>
          <w:numId w:val="14"/>
        </w:numPr>
        <w:tabs>
          <w:tab w:val="left" w:pos="1134"/>
        </w:tabs>
        <w:spacing w:before="120"/>
        <w:ind w:left="0" w:firstLine="567"/>
        <w:rPr>
          <w:rFonts w:ascii="Liberation Serif" w:hAnsi="Liberation Serif"/>
        </w:rPr>
      </w:pPr>
      <w:proofErr w:type="gramStart"/>
      <w:r w:rsidRPr="005D2553">
        <w:rPr>
          <w:rFonts w:ascii="Liberation Serif" w:hAnsi="Liberation Serif"/>
        </w:rPr>
        <w:t>летнем</w:t>
      </w:r>
      <w:proofErr w:type="gramEnd"/>
      <w:r w:rsidRPr="005D2553">
        <w:rPr>
          <w:rFonts w:ascii="Liberation Serif" w:hAnsi="Liberation Serif"/>
        </w:rPr>
        <w:t xml:space="preserve"> — при максимальной нагрузке горячего водоснабжения в неотопительный период;</w:t>
      </w:r>
    </w:p>
    <w:p w:rsidR="007C2794" w:rsidRPr="005D2553" w:rsidRDefault="007C2794" w:rsidP="00840AA9">
      <w:pPr>
        <w:pStyle w:val="Ab"/>
        <w:numPr>
          <w:ilvl w:val="0"/>
          <w:numId w:val="14"/>
        </w:numPr>
        <w:tabs>
          <w:tab w:val="left" w:pos="1134"/>
        </w:tabs>
        <w:spacing w:before="120"/>
        <w:ind w:left="0" w:firstLine="567"/>
        <w:rPr>
          <w:rFonts w:ascii="Liberation Serif" w:hAnsi="Liberation Serif"/>
        </w:rPr>
      </w:pPr>
      <w:proofErr w:type="gramStart"/>
      <w:r w:rsidRPr="005D2553">
        <w:rPr>
          <w:rFonts w:ascii="Liberation Serif" w:hAnsi="Liberation Serif"/>
        </w:rPr>
        <w:t>статическом — при отсутствии циркуляции теплоносителя в тепловой сети;</w:t>
      </w:r>
      <w:proofErr w:type="gramEnd"/>
    </w:p>
    <w:p w:rsidR="007C2794" w:rsidRPr="005D2553" w:rsidRDefault="007C2794" w:rsidP="00840AA9">
      <w:pPr>
        <w:pStyle w:val="Ab"/>
        <w:numPr>
          <w:ilvl w:val="0"/>
          <w:numId w:val="14"/>
        </w:numPr>
        <w:tabs>
          <w:tab w:val="left" w:pos="1134"/>
        </w:tabs>
        <w:spacing w:before="120"/>
        <w:ind w:left="0" w:firstLine="567"/>
        <w:rPr>
          <w:rFonts w:ascii="Liberation Serif" w:hAnsi="Liberation Serif"/>
        </w:rPr>
      </w:pPr>
      <w:r w:rsidRPr="005D2553">
        <w:rPr>
          <w:rFonts w:ascii="Liberation Serif" w:hAnsi="Liberation Serif"/>
        </w:rPr>
        <w:t>аварийном.</w:t>
      </w:r>
    </w:p>
    <w:p w:rsidR="00467350" w:rsidRPr="005D2553" w:rsidRDefault="00844779" w:rsidP="00844779">
      <w:pPr>
        <w:pStyle w:val="Ab"/>
        <w:spacing w:before="120"/>
        <w:rPr>
          <w:rFonts w:ascii="Liberation Serif" w:hAnsi="Liberation Serif"/>
        </w:rPr>
      </w:pPr>
      <w:proofErr w:type="gramStart"/>
      <w:r w:rsidRPr="00844779">
        <w:rPr>
          <w:rFonts w:ascii="Liberation Serif" w:hAnsi="Liberation Serif"/>
        </w:rPr>
        <w:t>Рекомендуемые, для обеспечения потребителей тепловой энергии, параметры располагаемого напора и давления сетевой воды на выводах теплоисточников и в узлах тепловой сети, величина избыточного напора у существующих и перспективных потребителей, необходимые дроссельные устройства предлагаем рассчитывать с применением модуля «наладочный расчет» программно-расчетного комплекса «</w:t>
      </w:r>
      <w:proofErr w:type="spellStart"/>
      <w:r w:rsidRPr="00844779">
        <w:rPr>
          <w:rFonts w:ascii="Liberation Serif" w:hAnsi="Liberation Serif"/>
        </w:rPr>
        <w:t>ZuluThermo</w:t>
      </w:r>
      <w:proofErr w:type="spellEnd"/>
      <w:r w:rsidRPr="00844779">
        <w:rPr>
          <w:rFonts w:ascii="Liberation Serif" w:hAnsi="Liberation Serif"/>
        </w:rPr>
        <w:t>» (обновленной версии).</w:t>
      </w:r>
      <w:proofErr w:type="gramEnd"/>
      <w:r w:rsidRPr="00844779">
        <w:rPr>
          <w:rFonts w:ascii="Liberation Serif" w:hAnsi="Liberation Serif"/>
        </w:rPr>
        <w:t xml:space="preserve"> Электронная модель </w:t>
      </w:r>
      <w:r w:rsidRPr="00844779">
        <w:rPr>
          <w:rFonts w:ascii="Liberation Serif" w:hAnsi="Liberation Serif"/>
        </w:rPr>
        <w:lastRenderedPageBreak/>
        <w:t xml:space="preserve">используется в качестве дополнительного инструментария для проведения </w:t>
      </w:r>
      <w:proofErr w:type="spellStart"/>
      <w:r w:rsidRPr="00844779">
        <w:rPr>
          <w:rFonts w:ascii="Liberation Serif" w:hAnsi="Liberation Serif"/>
        </w:rPr>
        <w:t>теплогидравлических</w:t>
      </w:r>
      <w:proofErr w:type="spellEnd"/>
      <w:r w:rsidRPr="00844779">
        <w:rPr>
          <w:rFonts w:ascii="Liberation Serif" w:hAnsi="Liberation Serif"/>
        </w:rPr>
        <w:t xml:space="preserve"> расчетов теплоснабжения округа.</w:t>
      </w:r>
    </w:p>
    <w:p w:rsidR="007C2794" w:rsidRPr="005D2553" w:rsidRDefault="007C2794" w:rsidP="000B587F">
      <w:pPr>
        <w:pStyle w:val="Ab"/>
        <w:spacing w:before="120"/>
        <w:rPr>
          <w:rFonts w:ascii="Liberation Serif" w:hAnsi="Liberation Serif"/>
        </w:rPr>
      </w:pPr>
    </w:p>
    <w:p w:rsidR="000B587F" w:rsidRPr="005D2553" w:rsidRDefault="000B587F" w:rsidP="00876FF6">
      <w:pPr>
        <w:pStyle w:val="32"/>
        <w:numPr>
          <w:ilvl w:val="0"/>
          <w:numId w:val="17"/>
        </w:numPr>
        <w:spacing w:line="276" w:lineRule="auto"/>
        <w:ind w:left="0" w:firstLine="567"/>
        <w:rPr>
          <w:rFonts w:ascii="Liberation Serif" w:hAnsi="Liberation Serif"/>
          <w:b w:val="0"/>
          <w:i w:val="0"/>
          <w:sz w:val="24"/>
          <w:szCs w:val="24"/>
        </w:rPr>
      </w:pPr>
      <w:bookmarkStart w:id="527" w:name="_Toc172218785"/>
      <w:r w:rsidRPr="005D2553">
        <w:rPr>
          <w:rFonts w:ascii="Liberation Serif" w:hAnsi="Liberation Serif"/>
          <w:b w:val="0"/>
          <w:i w:val="0"/>
          <w:sz w:val="24"/>
          <w:szCs w:val="24"/>
        </w:rPr>
        <w:t>ВЫВОДЫ О РЕЗЕРВАХ (ДЕФИЦИТАХ) СУЩЕСТВУЮЩЕЙ СИСТЕМЫ ТЕПЛОСНАБЖЕНИЯ ПРИ ОБЕСПЕЧЕНИИ ПЕРСПЕКТИВНОЙ ТЕПЛОВОЙ НАГРУЗКИ П</w:t>
      </w:r>
      <w:r w:rsidRPr="000463FA">
        <w:rPr>
          <w:rFonts w:ascii="Liberation Serif" w:hAnsi="Liberation Serif"/>
          <w:b w:val="0"/>
          <w:i w:val="0"/>
          <w:sz w:val="24"/>
          <w:szCs w:val="24"/>
        </w:rPr>
        <w:t>ОТРЕБИТЕЛЕЙ</w:t>
      </w:r>
      <w:bookmarkEnd w:id="527"/>
    </w:p>
    <w:p w:rsidR="000B587F" w:rsidRPr="005D2553" w:rsidRDefault="00F42C40" w:rsidP="000B587F">
      <w:pPr>
        <w:pStyle w:val="Ab"/>
        <w:spacing w:before="120"/>
        <w:rPr>
          <w:rFonts w:ascii="Liberation Serif" w:hAnsi="Liberation Serif"/>
        </w:rPr>
      </w:pPr>
      <w:r w:rsidRPr="005D2553">
        <w:rPr>
          <w:rFonts w:ascii="Liberation Serif" w:hAnsi="Liberation Serif"/>
        </w:rPr>
        <w:t xml:space="preserve">В соответствии со сформированными перспективными балансами тепловой мощности </w:t>
      </w:r>
      <w:r w:rsidR="008D35DE" w:rsidRPr="005D2553">
        <w:rPr>
          <w:rFonts w:ascii="Liberation Serif" w:hAnsi="Liberation Serif"/>
        </w:rPr>
        <w:t>ко</w:t>
      </w:r>
      <w:r w:rsidRPr="005D2553">
        <w:rPr>
          <w:rFonts w:ascii="Liberation Serif" w:hAnsi="Liberation Serif"/>
        </w:rPr>
        <w:t xml:space="preserve">тельных </w:t>
      </w:r>
      <w:r w:rsidR="00844779" w:rsidRPr="00844779">
        <w:rPr>
          <w:rFonts w:ascii="Liberation Serif" w:hAnsi="Liberation Serif"/>
        </w:rPr>
        <w:t xml:space="preserve">Сафакулевского МО </w:t>
      </w:r>
      <w:r w:rsidRPr="005D2553">
        <w:rPr>
          <w:rFonts w:ascii="Liberation Serif" w:hAnsi="Liberation Serif"/>
        </w:rPr>
        <w:t>были определены резервы тепловой мощности на перспективу и базовый период.</w:t>
      </w:r>
    </w:p>
    <w:p w:rsidR="000B587F" w:rsidRPr="005D2553" w:rsidRDefault="008D35DE" w:rsidP="00467350">
      <w:pPr>
        <w:pStyle w:val="Ab"/>
        <w:spacing w:before="120"/>
        <w:rPr>
          <w:rFonts w:ascii="Liberation Serif" w:hAnsi="Liberation Serif"/>
        </w:rPr>
      </w:pPr>
      <w:r w:rsidRPr="005D2553">
        <w:rPr>
          <w:rFonts w:ascii="Liberation Serif" w:hAnsi="Liberation Serif"/>
        </w:rPr>
        <w:t xml:space="preserve">Балансы тепловой мощности котельных существующей и перспективной тепловой нагрузки в каждой зоне действия источников тепловой энергии с определением резервов и дефицитов относительно существующей располагаемой тепловой мощности источников тепловой энергии для </w:t>
      </w:r>
      <w:r w:rsidR="00844779" w:rsidRPr="00844779">
        <w:rPr>
          <w:rFonts w:ascii="Liberation Serif" w:hAnsi="Liberation Serif"/>
        </w:rPr>
        <w:t>Сафакулевского МО</w:t>
      </w:r>
      <w:r w:rsidRPr="005D2553">
        <w:rPr>
          <w:rFonts w:ascii="Liberation Serif" w:hAnsi="Liberation Serif"/>
        </w:rPr>
        <w:t xml:space="preserve"> приведены в </w:t>
      </w:r>
      <w:r w:rsidR="00844779" w:rsidRPr="00844779">
        <w:rPr>
          <w:rFonts w:ascii="Liberation Serif" w:hAnsi="Liberation Serif"/>
        </w:rPr>
        <w:t xml:space="preserve">Таблицах 15 - 16, </w:t>
      </w:r>
      <w:r w:rsidR="000463FA">
        <w:rPr>
          <w:rFonts w:ascii="Liberation Serif" w:hAnsi="Liberation Serif"/>
        </w:rPr>
        <w:t>18</w:t>
      </w:r>
      <w:r w:rsidRPr="005D2553">
        <w:rPr>
          <w:rFonts w:ascii="Liberation Serif" w:hAnsi="Liberation Serif"/>
        </w:rPr>
        <w:t xml:space="preserve">. </w:t>
      </w:r>
      <w:r w:rsidR="0078303B" w:rsidRPr="005D2553">
        <w:rPr>
          <w:rFonts w:ascii="Liberation Serif" w:hAnsi="Liberation Serif"/>
        </w:rPr>
        <w:t xml:space="preserve">Данные по коэффициентам использования установленной тепловой мощности основных источников тепловой энергии представлены в Таблице </w:t>
      </w:r>
      <w:r w:rsidR="00844779">
        <w:rPr>
          <w:rFonts w:ascii="Liberation Serif" w:hAnsi="Liberation Serif"/>
        </w:rPr>
        <w:t>8</w:t>
      </w:r>
      <w:r w:rsidR="0078303B" w:rsidRPr="005D2553">
        <w:rPr>
          <w:rFonts w:ascii="Liberation Serif" w:hAnsi="Liberation Serif"/>
        </w:rPr>
        <w:t xml:space="preserve">. </w:t>
      </w:r>
      <w:r w:rsidR="000B587F" w:rsidRPr="005D2553">
        <w:rPr>
          <w:rFonts w:ascii="Liberation Serif" w:hAnsi="Liberation Serif"/>
        </w:rPr>
        <w:br w:type="page"/>
      </w:r>
    </w:p>
    <w:p w:rsidR="000B587F" w:rsidRPr="005D2553" w:rsidRDefault="000B587F" w:rsidP="000B587F">
      <w:pPr>
        <w:pStyle w:val="12"/>
        <w:rPr>
          <w:rFonts w:ascii="Liberation Serif" w:hAnsi="Liberation Serif"/>
        </w:rPr>
      </w:pPr>
      <w:bookmarkStart w:id="528" w:name="_Toc172218786"/>
      <w:r w:rsidRPr="005D2553">
        <w:rPr>
          <w:rFonts w:ascii="Liberation Serif" w:hAnsi="Liberation Serif"/>
        </w:rPr>
        <w:lastRenderedPageBreak/>
        <w:t xml:space="preserve">ГЛАВА 5 – МАСТЕР-ПЛАН РАЗВИТИЯ СИСТЕМ ТЕПЛОСНАБЖЕНИЯ </w:t>
      </w:r>
      <w:r w:rsidR="009142ED" w:rsidRPr="009142ED">
        <w:rPr>
          <w:rFonts w:ascii="Liberation Serif" w:hAnsi="Liberation Serif"/>
          <w:caps w:val="0"/>
        </w:rPr>
        <w:t>САФАКУЛЕВСКОГО МО</w:t>
      </w:r>
      <w:bookmarkEnd w:id="528"/>
    </w:p>
    <w:p w:rsidR="008D35DE" w:rsidRPr="005D2553" w:rsidRDefault="008D35DE" w:rsidP="00EF0CA3">
      <w:pPr>
        <w:pStyle w:val="Ab"/>
        <w:rPr>
          <w:rFonts w:ascii="Liberation Serif" w:hAnsi="Liberation Serif"/>
        </w:rPr>
      </w:pPr>
    </w:p>
    <w:p w:rsidR="00EF0CA3" w:rsidRPr="005D2553" w:rsidRDefault="006754A9" w:rsidP="00EF0CA3">
      <w:pPr>
        <w:pStyle w:val="Ab"/>
        <w:rPr>
          <w:rFonts w:ascii="Liberation Serif" w:hAnsi="Liberation Serif"/>
        </w:rPr>
      </w:pPr>
      <w:r w:rsidRPr="005D2553">
        <w:rPr>
          <w:rFonts w:ascii="Liberation Serif" w:hAnsi="Liberation Serif"/>
        </w:rPr>
        <w:t xml:space="preserve">Планирование важный элемент в любой хозяйственной деятельности и имеет огромное значение для энергетики и теплоснабжения, в частности. </w:t>
      </w:r>
      <w:proofErr w:type="gramStart"/>
      <w:r w:rsidR="00EF0CA3" w:rsidRPr="005D2553">
        <w:rPr>
          <w:rFonts w:ascii="Liberation Serif" w:hAnsi="Liberation Serif"/>
        </w:rPr>
        <w:t xml:space="preserve">Мастер-план разработан для обоснования принципиальных решений по перспективной загрузке источников теплоснабжения </w:t>
      </w:r>
      <w:r w:rsidR="00844779" w:rsidRPr="00844779">
        <w:rPr>
          <w:rFonts w:ascii="Liberation Serif" w:hAnsi="Liberation Serif"/>
        </w:rPr>
        <w:t>Сафакулевского МО</w:t>
      </w:r>
      <w:r w:rsidR="00EF0CA3" w:rsidRPr="005D2553">
        <w:rPr>
          <w:rFonts w:ascii="Liberation Serif" w:hAnsi="Liberation Serif"/>
        </w:rPr>
        <w:t>, оптимального перераспределения существующих и перспективных зон теплоснабжения, закладываемых в основу предложений по строительству и реконструкции источников (приведены в Главе 7 «Предложения по строительству, реконструкции, техническому перевооружению и (или) модернизации источников тепловой энергии») и тепловых сетей (приведены в Главе 8 «Предложения по строительству, реконструкции и (или) модернизации тепловых</w:t>
      </w:r>
      <w:proofErr w:type="gramEnd"/>
      <w:r w:rsidR="00EF0CA3" w:rsidRPr="005D2553">
        <w:rPr>
          <w:rFonts w:ascii="Liberation Serif" w:hAnsi="Liberation Serif"/>
        </w:rPr>
        <w:t xml:space="preserve"> сетей»).</w:t>
      </w:r>
    </w:p>
    <w:p w:rsidR="00EF0CA3" w:rsidRPr="005D2553" w:rsidRDefault="00EF0CA3" w:rsidP="00EF0CA3">
      <w:pPr>
        <w:pStyle w:val="Ab"/>
        <w:rPr>
          <w:rFonts w:ascii="Liberation Serif" w:hAnsi="Liberation Serif"/>
        </w:rPr>
      </w:pPr>
      <w:r w:rsidRPr="005D2553">
        <w:rPr>
          <w:rFonts w:ascii="Liberation Serif" w:hAnsi="Liberation Serif"/>
        </w:rPr>
        <w:t xml:space="preserve">Мастер - план актуализации схемы теплоснабжения выполняется для формирования варианта развития систем теплоснабжения </w:t>
      </w:r>
      <w:r w:rsidR="00844779" w:rsidRPr="00844779">
        <w:rPr>
          <w:rFonts w:ascii="Liberation Serif" w:hAnsi="Liberation Serif"/>
        </w:rPr>
        <w:t>Сафакулевского МО</w:t>
      </w:r>
      <w:r w:rsidRPr="005D2553">
        <w:rPr>
          <w:rFonts w:ascii="Liberation Serif" w:hAnsi="Liberation Serif"/>
        </w:rPr>
        <w:t xml:space="preserve"> с учетом варианта развития в соответствии с утвержденной ранее схемой теплоснабжения и с учетом изменений в планах развития округа.</w:t>
      </w:r>
    </w:p>
    <w:p w:rsidR="00F14FB0" w:rsidRPr="005D2553" w:rsidRDefault="00F14FB0" w:rsidP="00EF0CA3">
      <w:pPr>
        <w:pStyle w:val="Ab"/>
        <w:rPr>
          <w:rFonts w:ascii="Liberation Serif" w:hAnsi="Liberation Serif"/>
        </w:rPr>
      </w:pPr>
    </w:p>
    <w:p w:rsidR="00F14FB0" w:rsidRPr="005D2553" w:rsidRDefault="00F14FB0" w:rsidP="00402210">
      <w:pPr>
        <w:pStyle w:val="ad"/>
        <w:keepNext/>
        <w:keepLines/>
        <w:numPr>
          <w:ilvl w:val="0"/>
          <w:numId w:val="33"/>
        </w:numPr>
        <w:spacing w:before="120" w:after="240" w:line="276" w:lineRule="auto"/>
        <w:jc w:val="both"/>
        <w:outlineLvl w:val="1"/>
        <w:rPr>
          <w:rFonts w:ascii="Liberation Serif" w:eastAsia="Times New Roman" w:hAnsi="Liberation Serif" w:cs="Times New Roman"/>
          <w:iCs/>
          <w:vanish/>
          <w:sz w:val="24"/>
          <w:szCs w:val="24"/>
          <w:lang w:eastAsia="ru-RU"/>
        </w:rPr>
      </w:pPr>
      <w:bookmarkStart w:id="529" w:name="_Toc161240267"/>
      <w:bookmarkStart w:id="530" w:name="_Toc161240464"/>
      <w:bookmarkStart w:id="531" w:name="_Toc161243067"/>
      <w:bookmarkStart w:id="532" w:name="_Toc172213082"/>
      <w:bookmarkStart w:id="533" w:name="_Toc172213277"/>
      <w:bookmarkStart w:id="534" w:name="_Toc172215732"/>
      <w:bookmarkStart w:id="535" w:name="_Toc172218787"/>
      <w:bookmarkEnd w:id="529"/>
      <w:bookmarkEnd w:id="530"/>
      <w:bookmarkEnd w:id="531"/>
      <w:bookmarkEnd w:id="532"/>
      <w:bookmarkEnd w:id="533"/>
      <w:bookmarkEnd w:id="534"/>
      <w:bookmarkEnd w:id="535"/>
    </w:p>
    <w:p w:rsidR="00F14FB0" w:rsidRPr="005D2553" w:rsidRDefault="00F14FB0" w:rsidP="00402210">
      <w:pPr>
        <w:pStyle w:val="ad"/>
        <w:keepNext/>
        <w:keepLines/>
        <w:numPr>
          <w:ilvl w:val="1"/>
          <w:numId w:val="33"/>
        </w:numPr>
        <w:spacing w:before="120" w:after="0" w:line="276" w:lineRule="auto"/>
        <w:ind w:left="0" w:firstLine="567"/>
        <w:jc w:val="both"/>
        <w:outlineLvl w:val="1"/>
        <w:rPr>
          <w:rFonts w:ascii="Liberation Serif" w:eastAsia="Times New Roman" w:hAnsi="Liberation Serif" w:cs="Times New Roman"/>
          <w:iCs/>
          <w:sz w:val="24"/>
          <w:szCs w:val="24"/>
          <w:lang w:eastAsia="ru-RU"/>
        </w:rPr>
      </w:pPr>
      <w:bookmarkStart w:id="536" w:name="_Toc160547388"/>
      <w:bookmarkStart w:id="537" w:name="_Toc172218788"/>
      <w:r w:rsidRPr="005D2553">
        <w:rPr>
          <w:rFonts w:ascii="Liberation Serif" w:eastAsia="Times New Roman" w:hAnsi="Liberation Serif" w:cs="Times New Roman"/>
          <w:iCs/>
          <w:sz w:val="24"/>
          <w:szCs w:val="24"/>
          <w:lang w:eastAsia="ru-RU"/>
        </w:rPr>
        <w:t xml:space="preserve">ОПИСАНИЕ ВАРИАНТОВ ПЕРСПЕКТИВНОГО РАЗВИТИЯ ТЕПЛОСНАБЖЕНИЯ </w:t>
      </w:r>
      <w:bookmarkEnd w:id="536"/>
      <w:r w:rsidR="00844779" w:rsidRPr="00844779">
        <w:rPr>
          <w:rFonts w:ascii="Liberation Serif" w:eastAsia="Times New Roman" w:hAnsi="Liberation Serif" w:cs="Times New Roman"/>
          <w:iCs/>
          <w:sz w:val="24"/>
          <w:szCs w:val="24"/>
          <w:lang w:eastAsia="ru-RU"/>
        </w:rPr>
        <w:t>САФАКУЛЕВСКОГО МО</w:t>
      </w:r>
      <w:bookmarkEnd w:id="537"/>
    </w:p>
    <w:p w:rsidR="008A01DC" w:rsidRPr="008A01DC" w:rsidRDefault="008A01DC" w:rsidP="008A01DC">
      <w:pPr>
        <w:spacing w:after="0" w:line="360" w:lineRule="auto"/>
        <w:ind w:firstLine="567"/>
        <w:contextualSpacing/>
        <w:jc w:val="both"/>
        <w:rPr>
          <w:rFonts w:ascii="Liberation Serif" w:eastAsia="Calibri" w:hAnsi="Liberation Serif" w:cs="Times New Roman"/>
          <w:sz w:val="28"/>
          <w:szCs w:val="28"/>
        </w:rPr>
      </w:pPr>
      <w:r w:rsidRPr="008A01DC">
        <w:rPr>
          <w:rFonts w:ascii="Liberation Serif" w:eastAsia="Calibri" w:hAnsi="Liberation Serif" w:cs="Times New Roman"/>
          <w:sz w:val="28"/>
          <w:szCs w:val="28"/>
        </w:rPr>
        <w:t xml:space="preserve">Развитие Сафакулевского МО базируется на федеральных и региональных приоритетных направлениях, установленных в документах стратегического планирования Российской Федерации и Курганской области соответственно, которые призваны конкретизировать поставленные задачи по выполнению Стратегии социально-экономического развития. Сценарии развития представлены в соответствии с данными Администрации муниципального округа. </w:t>
      </w:r>
    </w:p>
    <w:p w:rsidR="008A01DC" w:rsidRPr="008A01DC" w:rsidRDefault="008A01DC" w:rsidP="008A01DC">
      <w:pPr>
        <w:spacing w:after="0" w:line="360" w:lineRule="auto"/>
        <w:ind w:firstLine="567"/>
        <w:contextualSpacing/>
        <w:jc w:val="both"/>
        <w:rPr>
          <w:rFonts w:ascii="Liberation Serif" w:eastAsia="Calibri" w:hAnsi="Liberation Serif" w:cs="Times New Roman"/>
          <w:sz w:val="28"/>
          <w:szCs w:val="28"/>
        </w:rPr>
      </w:pPr>
      <w:proofErr w:type="gramStart"/>
      <w:r w:rsidRPr="008A01DC">
        <w:rPr>
          <w:rFonts w:ascii="Liberation Serif" w:eastAsia="Calibri" w:hAnsi="Liberation Serif" w:cs="Times New Roman"/>
          <w:sz w:val="28"/>
          <w:szCs w:val="28"/>
        </w:rPr>
        <w:t xml:space="preserve">Полное раскрытие потенциала развития Сафакулевского МО и сбалансированное развитие территории будет достигнуто за счет углубления специализации территории, что будет способствовать увеличению конкурентоспособности основных отраслей экономики Сафакулевского МО во </w:t>
      </w:r>
      <w:r w:rsidRPr="008A01DC">
        <w:rPr>
          <w:rFonts w:ascii="Liberation Serif" w:eastAsia="Calibri" w:hAnsi="Liberation Serif" w:cs="Times New Roman"/>
          <w:sz w:val="28"/>
          <w:szCs w:val="28"/>
        </w:rPr>
        <w:lastRenderedPageBreak/>
        <w:t xml:space="preserve">внешней среде, формированию благоприятной среды, устойчивого сектора экономики в сферах </w:t>
      </w:r>
      <w:r w:rsidR="009A12BE">
        <w:rPr>
          <w:rFonts w:ascii="Liberation Serif" w:eastAsia="Calibri" w:hAnsi="Liberation Serif" w:cs="Times New Roman"/>
          <w:sz w:val="28"/>
          <w:szCs w:val="28"/>
        </w:rPr>
        <w:t>производства</w:t>
      </w:r>
      <w:r w:rsidRPr="008A01DC">
        <w:rPr>
          <w:rFonts w:ascii="Liberation Serif" w:eastAsia="Calibri" w:hAnsi="Liberation Serif" w:cs="Times New Roman"/>
          <w:sz w:val="28"/>
          <w:szCs w:val="28"/>
        </w:rPr>
        <w:t>, рекреационно-туристических, логистических и социальных услуг, а также развития инфраструктуры муниципального округа, важной составляющей которой является энергетическая и коммунальная инфраструктура.</w:t>
      </w:r>
      <w:proofErr w:type="gramEnd"/>
      <w:r w:rsidRPr="008A01DC">
        <w:rPr>
          <w:rFonts w:ascii="Liberation Serif" w:eastAsia="Calibri" w:hAnsi="Liberation Serif" w:cs="Times New Roman"/>
          <w:sz w:val="28"/>
          <w:szCs w:val="28"/>
        </w:rPr>
        <w:t xml:space="preserve"> Теплоснабжение является одной из самых значимых ветвей энергетической инфраструктуры с высокой социальной нагрузкой.</w:t>
      </w:r>
    </w:p>
    <w:p w:rsidR="008A01DC" w:rsidRPr="008A01DC" w:rsidRDefault="008A01DC" w:rsidP="008A01DC">
      <w:pPr>
        <w:spacing w:after="0" w:line="360" w:lineRule="auto"/>
        <w:ind w:firstLine="567"/>
        <w:contextualSpacing/>
        <w:jc w:val="both"/>
        <w:rPr>
          <w:rFonts w:ascii="Liberation Serif" w:eastAsia="Calibri" w:hAnsi="Liberation Serif" w:cs="Times New Roman"/>
          <w:sz w:val="28"/>
          <w:szCs w:val="28"/>
        </w:rPr>
      </w:pPr>
      <w:r w:rsidRPr="008A01DC">
        <w:rPr>
          <w:rFonts w:ascii="Liberation Serif" w:eastAsia="Calibri" w:hAnsi="Liberation Serif" w:cs="Times New Roman"/>
          <w:sz w:val="28"/>
          <w:szCs w:val="28"/>
        </w:rPr>
        <w:t>В схеме теплоснабжения рассматриваются два варианта развития систем теплоснабжения Сафакулевского МО.</w:t>
      </w:r>
    </w:p>
    <w:p w:rsidR="008A01DC" w:rsidRPr="008A01DC" w:rsidRDefault="008A01DC" w:rsidP="008A01DC">
      <w:pPr>
        <w:spacing w:after="0" w:line="360" w:lineRule="auto"/>
        <w:ind w:firstLine="567"/>
        <w:contextualSpacing/>
        <w:jc w:val="both"/>
        <w:rPr>
          <w:rFonts w:ascii="Liberation Serif" w:eastAsia="Calibri" w:hAnsi="Liberation Serif" w:cs="Times New Roman"/>
          <w:sz w:val="28"/>
          <w:szCs w:val="28"/>
        </w:rPr>
      </w:pPr>
      <w:r w:rsidRPr="008A01DC">
        <w:rPr>
          <w:rFonts w:ascii="Liberation Serif" w:eastAsia="Calibri" w:hAnsi="Liberation Serif" w:cs="Times New Roman"/>
          <w:sz w:val="28"/>
          <w:szCs w:val="28"/>
        </w:rPr>
        <w:t xml:space="preserve">В соответствии с первым (базовым) сценарием развития на расчетный срок реализуется весь комплекс мероприятий по модернизации и реконструкции систем теплоснабжения, </w:t>
      </w:r>
      <w:proofErr w:type="gramStart"/>
      <w:r w:rsidRPr="008A01DC">
        <w:rPr>
          <w:rFonts w:ascii="Liberation Serif" w:eastAsia="Calibri" w:hAnsi="Liberation Serif" w:cs="Times New Roman"/>
          <w:sz w:val="28"/>
          <w:szCs w:val="28"/>
        </w:rPr>
        <w:t>в следствие</w:t>
      </w:r>
      <w:proofErr w:type="gramEnd"/>
      <w:r w:rsidRPr="008A01DC">
        <w:rPr>
          <w:rFonts w:ascii="Liberation Serif" w:eastAsia="Calibri" w:hAnsi="Liberation Serif" w:cs="Times New Roman"/>
          <w:sz w:val="28"/>
          <w:szCs w:val="28"/>
        </w:rPr>
        <w:t xml:space="preserve"> чего наблюдается сокращение потерь и повышение надёжности и </w:t>
      </w:r>
      <w:proofErr w:type="spellStart"/>
      <w:r w:rsidRPr="008A01DC">
        <w:rPr>
          <w:rFonts w:ascii="Liberation Serif" w:eastAsia="Calibri" w:hAnsi="Liberation Serif" w:cs="Times New Roman"/>
          <w:sz w:val="28"/>
          <w:szCs w:val="28"/>
        </w:rPr>
        <w:t>энергообеспеченности</w:t>
      </w:r>
      <w:proofErr w:type="spellEnd"/>
      <w:r w:rsidRPr="008A01DC">
        <w:rPr>
          <w:rFonts w:ascii="Liberation Serif" w:eastAsia="Calibri" w:hAnsi="Liberation Serif" w:cs="Times New Roman"/>
          <w:sz w:val="28"/>
          <w:szCs w:val="28"/>
        </w:rPr>
        <w:t xml:space="preserve"> системы.</w:t>
      </w:r>
    </w:p>
    <w:p w:rsidR="008A01DC" w:rsidRPr="008A01DC" w:rsidRDefault="008A01DC" w:rsidP="008A01DC">
      <w:pPr>
        <w:spacing w:after="0" w:line="360" w:lineRule="auto"/>
        <w:ind w:firstLine="567"/>
        <w:contextualSpacing/>
        <w:jc w:val="both"/>
        <w:rPr>
          <w:rFonts w:ascii="Liberation Serif" w:eastAsia="Calibri" w:hAnsi="Liberation Serif" w:cs="Times New Roman"/>
          <w:sz w:val="28"/>
          <w:szCs w:val="28"/>
        </w:rPr>
      </w:pPr>
      <w:r w:rsidRPr="008A01DC">
        <w:rPr>
          <w:rFonts w:ascii="Liberation Serif" w:eastAsia="Calibri" w:hAnsi="Liberation Serif" w:cs="Times New Roman"/>
          <w:sz w:val="28"/>
          <w:szCs w:val="28"/>
        </w:rPr>
        <w:t xml:space="preserve">В соответствии со вторым сценарием (инерционным) сохраняется динамика увеличения потока отказов, потерь тепловой энергии и теплоносителя, реализуются только ключевые мероприятия по развитию и модернизации систем, при этом развитие перспективных районов замораживается на последующие периоды в связи с недостаточным экономическим уровнем развития муниципального округа. </w:t>
      </w:r>
    </w:p>
    <w:p w:rsidR="00F14FB0" w:rsidRPr="005D2553" w:rsidRDefault="00F14FB0" w:rsidP="00EF0CA3">
      <w:pPr>
        <w:pStyle w:val="Ab"/>
        <w:rPr>
          <w:rFonts w:ascii="Liberation Serif" w:hAnsi="Liberation Serif"/>
        </w:rPr>
      </w:pPr>
    </w:p>
    <w:p w:rsidR="00F14FB0" w:rsidRPr="005D2553" w:rsidRDefault="00F14FB0" w:rsidP="00402210">
      <w:pPr>
        <w:pStyle w:val="ad"/>
        <w:keepNext/>
        <w:keepLines/>
        <w:numPr>
          <w:ilvl w:val="1"/>
          <w:numId w:val="33"/>
        </w:numPr>
        <w:spacing w:before="120" w:after="0" w:line="276" w:lineRule="auto"/>
        <w:ind w:left="0" w:firstLine="567"/>
        <w:jc w:val="both"/>
        <w:outlineLvl w:val="1"/>
        <w:rPr>
          <w:rFonts w:ascii="Liberation Serif" w:eastAsia="Times New Roman" w:hAnsi="Liberation Serif" w:cs="Times New Roman"/>
          <w:iCs/>
          <w:sz w:val="24"/>
          <w:szCs w:val="24"/>
          <w:lang w:eastAsia="ru-RU"/>
        </w:rPr>
      </w:pPr>
      <w:bookmarkStart w:id="538" w:name="_Toc172218789"/>
      <w:r w:rsidRPr="005D2553">
        <w:rPr>
          <w:rFonts w:ascii="Liberation Serif" w:eastAsia="Times New Roman" w:hAnsi="Liberation Serif" w:cs="Times New Roman"/>
          <w:iCs/>
          <w:sz w:val="24"/>
          <w:szCs w:val="24"/>
          <w:lang w:eastAsia="ru-RU"/>
        </w:rPr>
        <w:t xml:space="preserve">ТЕХНИКО-ЭКОНОМИЧЕСКОЕ СРАВНЕНИЕ ВАРИАНТОВ ПЕРСПЕКТИВНОГО РАЗВИТИЯ СИСТЕМ ТЕПЛОСНАБЖЕНИЯ </w:t>
      </w:r>
      <w:r w:rsidR="009142ED" w:rsidRPr="009142ED">
        <w:rPr>
          <w:rFonts w:ascii="Liberation Serif" w:eastAsia="Times New Roman" w:hAnsi="Liberation Serif" w:cs="Times New Roman"/>
          <w:iCs/>
          <w:sz w:val="24"/>
          <w:szCs w:val="24"/>
          <w:lang w:eastAsia="ru-RU"/>
        </w:rPr>
        <w:t>САФАКУЛЕВСКОГО МО</w:t>
      </w:r>
      <w:bookmarkEnd w:id="538"/>
    </w:p>
    <w:p w:rsidR="008A01DC" w:rsidRDefault="008A01DC" w:rsidP="00F14FB0">
      <w:pPr>
        <w:spacing w:before="120" w:after="0" w:line="360" w:lineRule="auto"/>
        <w:ind w:firstLine="567"/>
        <w:contextualSpacing/>
        <w:jc w:val="both"/>
        <w:rPr>
          <w:rFonts w:ascii="Liberation Serif" w:eastAsia="Calibri" w:hAnsi="Liberation Serif" w:cs="Times New Roman"/>
          <w:sz w:val="28"/>
          <w:szCs w:val="28"/>
        </w:rPr>
      </w:pPr>
    </w:p>
    <w:p w:rsidR="008A01DC" w:rsidRPr="008A01DC" w:rsidRDefault="008A01DC" w:rsidP="008A01DC">
      <w:pPr>
        <w:spacing w:after="0" w:line="360" w:lineRule="auto"/>
        <w:ind w:firstLine="567"/>
        <w:contextualSpacing/>
        <w:jc w:val="both"/>
        <w:rPr>
          <w:rFonts w:ascii="Liberation Serif" w:eastAsia="Calibri" w:hAnsi="Liberation Serif" w:cs="Times New Roman"/>
          <w:sz w:val="28"/>
          <w:szCs w:val="28"/>
        </w:rPr>
      </w:pPr>
      <w:r w:rsidRPr="008A01DC">
        <w:rPr>
          <w:rFonts w:ascii="Liberation Serif" w:eastAsia="Calibri" w:hAnsi="Liberation Serif" w:cs="Times New Roman"/>
          <w:sz w:val="28"/>
          <w:szCs w:val="28"/>
        </w:rPr>
        <w:t>В базовом сценарии предлагается реализовать следующие группы мероприятий строительства, реконструкции и модернизации объектов системы теплоснабжения, включающие в себя:</w:t>
      </w:r>
    </w:p>
    <w:p w:rsidR="008A01DC" w:rsidRPr="008A01DC" w:rsidRDefault="008A01DC" w:rsidP="00402210">
      <w:pPr>
        <w:numPr>
          <w:ilvl w:val="0"/>
          <w:numId w:val="29"/>
        </w:numPr>
        <w:spacing w:before="120" w:after="0" w:line="360" w:lineRule="auto"/>
        <w:contextualSpacing/>
        <w:jc w:val="both"/>
        <w:rPr>
          <w:rFonts w:ascii="Liberation Serif" w:eastAsia="Calibri" w:hAnsi="Liberation Serif" w:cs="Times New Roman"/>
          <w:sz w:val="28"/>
          <w:szCs w:val="28"/>
        </w:rPr>
      </w:pPr>
      <w:r w:rsidRPr="008A01DC">
        <w:rPr>
          <w:rFonts w:ascii="Liberation Serif" w:eastAsia="Calibri" w:hAnsi="Liberation Serif" w:cs="Times New Roman"/>
          <w:sz w:val="28"/>
          <w:szCs w:val="28"/>
        </w:rPr>
        <w:t xml:space="preserve">строительство новых эффективных </w:t>
      </w:r>
      <w:r w:rsidR="009A12BE">
        <w:rPr>
          <w:rFonts w:ascii="Liberation Serif" w:eastAsia="Calibri" w:hAnsi="Liberation Serif" w:cs="Times New Roman"/>
          <w:sz w:val="28"/>
          <w:szCs w:val="28"/>
        </w:rPr>
        <w:t>газовых блочных котельных</w:t>
      </w:r>
      <w:r w:rsidRPr="008A01DC">
        <w:rPr>
          <w:rFonts w:ascii="Liberation Serif" w:eastAsia="Calibri" w:hAnsi="Liberation Serif" w:cs="Times New Roman"/>
          <w:sz w:val="28"/>
          <w:szCs w:val="28"/>
        </w:rPr>
        <w:t xml:space="preserve"> </w:t>
      </w:r>
      <w:r w:rsidR="009A12BE">
        <w:rPr>
          <w:rFonts w:ascii="Liberation Serif" w:eastAsia="Calibri" w:hAnsi="Liberation Serif" w:cs="Times New Roman"/>
          <w:sz w:val="28"/>
          <w:szCs w:val="28"/>
        </w:rPr>
        <w:t>и/или</w:t>
      </w:r>
      <w:r w:rsidRPr="008A01DC">
        <w:rPr>
          <w:rFonts w:ascii="Liberation Serif" w:eastAsia="Calibri" w:hAnsi="Liberation Serif" w:cs="Times New Roman"/>
          <w:sz w:val="28"/>
          <w:szCs w:val="28"/>
        </w:rPr>
        <w:t xml:space="preserve"> перевод угольных котельных на газ;</w:t>
      </w:r>
    </w:p>
    <w:p w:rsidR="008A01DC" w:rsidRPr="008A01DC" w:rsidRDefault="008A01DC" w:rsidP="00402210">
      <w:pPr>
        <w:numPr>
          <w:ilvl w:val="0"/>
          <w:numId w:val="29"/>
        </w:numPr>
        <w:spacing w:before="120" w:after="0" w:line="360" w:lineRule="auto"/>
        <w:contextualSpacing/>
        <w:jc w:val="both"/>
        <w:rPr>
          <w:rFonts w:ascii="Liberation Serif" w:eastAsia="Calibri" w:hAnsi="Liberation Serif" w:cs="Times New Roman"/>
          <w:sz w:val="28"/>
          <w:szCs w:val="28"/>
        </w:rPr>
      </w:pPr>
      <w:r w:rsidRPr="008A01DC">
        <w:rPr>
          <w:rFonts w:ascii="Liberation Serif" w:eastAsia="Calibri" w:hAnsi="Liberation Serif" w:cs="Times New Roman"/>
          <w:sz w:val="28"/>
          <w:szCs w:val="28"/>
        </w:rPr>
        <w:t>модернизация источников тепловой энергии с заменой оборудования в целях повышения надежности, эффективности и удовлетворения спроса на тепло;</w:t>
      </w:r>
    </w:p>
    <w:p w:rsidR="008A01DC" w:rsidRPr="008A01DC" w:rsidRDefault="008A01DC" w:rsidP="00402210">
      <w:pPr>
        <w:numPr>
          <w:ilvl w:val="0"/>
          <w:numId w:val="29"/>
        </w:numPr>
        <w:spacing w:before="120" w:after="0" w:line="360" w:lineRule="auto"/>
        <w:contextualSpacing/>
        <w:jc w:val="both"/>
        <w:rPr>
          <w:rFonts w:ascii="Liberation Serif" w:eastAsia="Calibri" w:hAnsi="Liberation Serif" w:cs="Times New Roman"/>
          <w:sz w:val="28"/>
          <w:szCs w:val="28"/>
        </w:rPr>
      </w:pPr>
      <w:r w:rsidRPr="008A01DC">
        <w:rPr>
          <w:rFonts w:ascii="Liberation Serif" w:eastAsia="Calibri" w:hAnsi="Liberation Serif" w:cs="Times New Roman"/>
          <w:sz w:val="28"/>
          <w:szCs w:val="28"/>
        </w:rPr>
        <w:lastRenderedPageBreak/>
        <w:t>реконструкция тепловых сетей для повышения эффективности функционирования системы теплоснабжения;</w:t>
      </w:r>
    </w:p>
    <w:p w:rsidR="008A01DC" w:rsidRPr="008A01DC" w:rsidRDefault="008A01DC" w:rsidP="00402210">
      <w:pPr>
        <w:numPr>
          <w:ilvl w:val="0"/>
          <w:numId w:val="29"/>
        </w:numPr>
        <w:spacing w:before="120" w:after="0" w:line="360" w:lineRule="auto"/>
        <w:contextualSpacing/>
        <w:jc w:val="both"/>
        <w:rPr>
          <w:rFonts w:ascii="Liberation Serif" w:eastAsia="Calibri" w:hAnsi="Liberation Serif" w:cs="Times New Roman"/>
          <w:sz w:val="28"/>
          <w:szCs w:val="28"/>
        </w:rPr>
      </w:pPr>
      <w:r w:rsidRPr="008A01DC">
        <w:rPr>
          <w:rFonts w:ascii="Liberation Serif" w:eastAsia="Calibri" w:hAnsi="Liberation Serif" w:cs="Times New Roman"/>
          <w:sz w:val="28"/>
          <w:szCs w:val="28"/>
        </w:rPr>
        <w:t>оборудование объектов перспективного строительства индивидуальными газовыми котлами при отсутствии возможности</w:t>
      </w:r>
      <w:r w:rsidR="009A12BE">
        <w:rPr>
          <w:rFonts w:ascii="Liberation Serif" w:eastAsia="Calibri" w:hAnsi="Liberation Serif" w:cs="Times New Roman"/>
          <w:sz w:val="28"/>
          <w:szCs w:val="28"/>
        </w:rPr>
        <w:t xml:space="preserve"> или целесообразности</w:t>
      </w:r>
      <w:r w:rsidRPr="008A01DC">
        <w:rPr>
          <w:rFonts w:ascii="Liberation Serif" w:eastAsia="Calibri" w:hAnsi="Liberation Serif" w:cs="Times New Roman"/>
          <w:sz w:val="28"/>
          <w:szCs w:val="28"/>
        </w:rPr>
        <w:t xml:space="preserve"> подключения к системе централизованного теплоснабжения.</w:t>
      </w:r>
    </w:p>
    <w:p w:rsidR="008A01DC" w:rsidRPr="008A01DC" w:rsidRDefault="008A01DC" w:rsidP="008A01DC">
      <w:pPr>
        <w:spacing w:before="120" w:after="0" w:line="360" w:lineRule="auto"/>
        <w:ind w:firstLine="567"/>
        <w:contextualSpacing/>
        <w:jc w:val="both"/>
        <w:rPr>
          <w:rFonts w:ascii="Liberation Serif" w:eastAsia="Calibri" w:hAnsi="Liberation Serif" w:cs="Times New Roman"/>
          <w:sz w:val="28"/>
          <w:szCs w:val="28"/>
        </w:rPr>
      </w:pPr>
      <w:r w:rsidRPr="008A01DC">
        <w:rPr>
          <w:rFonts w:ascii="Liberation Serif" w:eastAsia="Calibri" w:hAnsi="Liberation Serif" w:cs="Times New Roman"/>
          <w:sz w:val="28"/>
          <w:szCs w:val="28"/>
        </w:rPr>
        <w:t xml:space="preserve">Указанные мероприятия формируются в лишь один (единственный) технически и экономически обоснованный вариант развития системы теплоснабжения Сафакулевского МО – базовый сценарий (рекомендуется). Решение имеющихся задач и проблем в системе теплоснабжении Сафакулевского МО и возможность удовлетворения спроса на тепло путем реализации иных вариантов развития системы теплоснабжения, </w:t>
      </w:r>
      <w:proofErr w:type="gramStart"/>
      <w:r w:rsidRPr="008A01DC">
        <w:rPr>
          <w:rFonts w:ascii="Liberation Serif" w:eastAsia="Calibri" w:hAnsi="Liberation Serif" w:cs="Times New Roman"/>
          <w:sz w:val="28"/>
          <w:szCs w:val="28"/>
        </w:rPr>
        <w:t>кроме</w:t>
      </w:r>
      <w:proofErr w:type="gramEnd"/>
      <w:r w:rsidRPr="008A01DC">
        <w:rPr>
          <w:rFonts w:ascii="Liberation Serif" w:eastAsia="Calibri" w:hAnsi="Liberation Serif" w:cs="Times New Roman"/>
          <w:sz w:val="28"/>
          <w:szCs w:val="28"/>
        </w:rPr>
        <w:t xml:space="preserve"> указанного – является мало возможным и депрессивным.</w:t>
      </w:r>
    </w:p>
    <w:p w:rsidR="008A01DC" w:rsidRPr="008A01DC" w:rsidRDefault="008A01DC" w:rsidP="008A01DC">
      <w:pPr>
        <w:spacing w:before="120" w:after="0" w:line="360" w:lineRule="auto"/>
        <w:ind w:firstLine="567"/>
        <w:contextualSpacing/>
        <w:jc w:val="both"/>
        <w:rPr>
          <w:rFonts w:ascii="Liberation Serif" w:eastAsia="Calibri" w:hAnsi="Liberation Serif" w:cs="Times New Roman"/>
          <w:sz w:val="28"/>
          <w:szCs w:val="28"/>
        </w:rPr>
      </w:pPr>
      <w:r w:rsidRPr="008A01DC">
        <w:rPr>
          <w:rFonts w:ascii="Liberation Serif" w:eastAsia="Calibri" w:hAnsi="Liberation Serif" w:cs="Times New Roman"/>
          <w:sz w:val="28"/>
          <w:szCs w:val="28"/>
        </w:rPr>
        <w:t>Обеспечение тепловых нагрузок новой застройки общественных зданий и жилого капитального фонда предусматривается от существующих котельных или производится от автономных газовых котлов, устанавливаемых у каждого потребителя, в случае невозможности присоединения (Генеральный план).</w:t>
      </w:r>
    </w:p>
    <w:p w:rsidR="00F14FB0" w:rsidRPr="005D2553" w:rsidRDefault="00F14FB0" w:rsidP="00EF0CA3">
      <w:pPr>
        <w:pStyle w:val="Ab"/>
        <w:rPr>
          <w:rFonts w:ascii="Liberation Serif" w:hAnsi="Liberation Serif"/>
        </w:rPr>
      </w:pPr>
    </w:p>
    <w:p w:rsidR="00F14FB0" w:rsidRPr="005D2553" w:rsidRDefault="00F14FB0" w:rsidP="00402210">
      <w:pPr>
        <w:pStyle w:val="ad"/>
        <w:keepNext/>
        <w:keepLines/>
        <w:numPr>
          <w:ilvl w:val="1"/>
          <w:numId w:val="33"/>
        </w:numPr>
        <w:spacing w:before="120" w:after="0" w:line="276" w:lineRule="auto"/>
        <w:ind w:left="0" w:firstLine="567"/>
        <w:jc w:val="both"/>
        <w:outlineLvl w:val="1"/>
        <w:rPr>
          <w:rFonts w:ascii="Liberation Serif" w:eastAsia="Times New Roman" w:hAnsi="Liberation Serif" w:cs="Times New Roman"/>
          <w:iCs/>
          <w:sz w:val="24"/>
          <w:szCs w:val="24"/>
          <w:lang w:eastAsia="ru-RU"/>
        </w:rPr>
      </w:pPr>
      <w:bookmarkStart w:id="539" w:name="_Toc172218790"/>
      <w:r w:rsidRPr="005D2553">
        <w:rPr>
          <w:rFonts w:ascii="Liberation Serif" w:eastAsia="Times New Roman" w:hAnsi="Liberation Serif" w:cs="Times New Roman"/>
          <w:iCs/>
          <w:sz w:val="24"/>
          <w:szCs w:val="24"/>
          <w:lang w:eastAsia="ru-RU"/>
        </w:rPr>
        <w:t xml:space="preserve">ОБОСНОВАНИЕ </w:t>
      </w:r>
      <w:proofErr w:type="gramStart"/>
      <w:r w:rsidRPr="005D2553">
        <w:rPr>
          <w:rFonts w:ascii="Liberation Serif" w:eastAsia="Times New Roman" w:hAnsi="Liberation Serif" w:cs="Times New Roman"/>
          <w:iCs/>
          <w:sz w:val="24"/>
          <w:szCs w:val="24"/>
          <w:lang w:eastAsia="ru-RU"/>
        </w:rPr>
        <w:t>ВЫБОРА ПРИОРИТЕТНОГО ВАРИАНТА ПЕРСПЕКТИВНОГО РАЗВИТИЯ СИСТЕМ ТЕПЛОСНАБЖЕНИЯ</w:t>
      </w:r>
      <w:proofErr w:type="gramEnd"/>
      <w:r w:rsidRPr="005D2553">
        <w:rPr>
          <w:rFonts w:ascii="Liberation Serif" w:eastAsia="Times New Roman" w:hAnsi="Liberation Serif" w:cs="Times New Roman"/>
          <w:iCs/>
          <w:sz w:val="24"/>
          <w:szCs w:val="24"/>
          <w:lang w:eastAsia="ru-RU"/>
        </w:rPr>
        <w:t xml:space="preserve"> </w:t>
      </w:r>
      <w:r w:rsidR="009142ED" w:rsidRPr="009142ED">
        <w:rPr>
          <w:rFonts w:ascii="Liberation Serif" w:eastAsia="Times New Roman" w:hAnsi="Liberation Serif" w:cs="Times New Roman"/>
          <w:iCs/>
          <w:sz w:val="24"/>
          <w:szCs w:val="24"/>
          <w:lang w:eastAsia="ru-RU"/>
        </w:rPr>
        <w:t>САФАКУЛЕВСКОГО МО</w:t>
      </w:r>
      <w:bookmarkEnd w:id="539"/>
    </w:p>
    <w:p w:rsidR="00F14FB0" w:rsidRPr="005D2553" w:rsidRDefault="00F14FB0" w:rsidP="00F14FB0">
      <w:pPr>
        <w:spacing w:before="120"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Обоснованием </w:t>
      </w:r>
      <w:proofErr w:type="gramStart"/>
      <w:r w:rsidRPr="005D2553">
        <w:rPr>
          <w:rFonts w:ascii="Liberation Serif" w:eastAsia="Calibri" w:hAnsi="Liberation Serif" w:cs="Times New Roman"/>
          <w:sz w:val="28"/>
          <w:szCs w:val="28"/>
        </w:rPr>
        <w:t>выбора приоритетного варианта перспективного развития системы теплоснабжения</w:t>
      </w:r>
      <w:proofErr w:type="gramEnd"/>
      <w:r w:rsidRPr="005D2553">
        <w:rPr>
          <w:rFonts w:ascii="Liberation Serif" w:eastAsia="Calibri" w:hAnsi="Liberation Serif" w:cs="Times New Roman"/>
          <w:sz w:val="28"/>
          <w:szCs w:val="28"/>
        </w:rPr>
        <w:t xml:space="preserve"> </w:t>
      </w:r>
      <w:r w:rsidR="008A01DC" w:rsidRPr="008A01DC">
        <w:rPr>
          <w:rFonts w:ascii="Liberation Serif" w:eastAsia="Calibri" w:hAnsi="Liberation Serif" w:cs="Times New Roman"/>
          <w:sz w:val="28"/>
          <w:szCs w:val="28"/>
        </w:rPr>
        <w:t>Сафакулевского МО</w:t>
      </w:r>
      <w:r w:rsidRPr="005D2553">
        <w:rPr>
          <w:rFonts w:ascii="Liberation Serif" w:eastAsia="Calibri" w:hAnsi="Liberation Serif" w:cs="Times New Roman"/>
          <w:sz w:val="28"/>
          <w:szCs w:val="28"/>
        </w:rPr>
        <w:t xml:space="preserve"> является, то, что его реализация решает имеющиеся задачи и проблемы в системе теплоснабжении </w:t>
      </w:r>
      <w:r w:rsidR="008A01DC">
        <w:rPr>
          <w:rFonts w:ascii="Liberation Serif" w:eastAsia="Calibri" w:hAnsi="Liberation Serif" w:cs="Times New Roman"/>
          <w:sz w:val="28"/>
          <w:szCs w:val="28"/>
        </w:rPr>
        <w:t>округа</w:t>
      </w:r>
      <w:r w:rsidRPr="005D2553">
        <w:rPr>
          <w:rFonts w:ascii="Liberation Serif" w:eastAsia="Calibri" w:hAnsi="Liberation Serif" w:cs="Times New Roman"/>
          <w:sz w:val="28"/>
          <w:szCs w:val="28"/>
        </w:rPr>
        <w:t xml:space="preserve"> и позволяет удовлетворить спрос на тепло. Решение путем реализации иных вариантов развития системы теплоснабжения, </w:t>
      </w:r>
      <w:proofErr w:type="gramStart"/>
      <w:r w:rsidRPr="005D2553">
        <w:rPr>
          <w:rFonts w:ascii="Liberation Serif" w:eastAsia="Calibri" w:hAnsi="Liberation Serif" w:cs="Times New Roman"/>
          <w:sz w:val="28"/>
          <w:szCs w:val="28"/>
        </w:rPr>
        <w:t>кроме</w:t>
      </w:r>
      <w:proofErr w:type="gramEnd"/>
      <w:r w:rsidRPr="005D2553">
        <w:rPr>
          <w:rFonts w:ascii="Liberation Serif" w:eastAsia="Calibri" w:hAnsi="Liberation Serif" w:cs="Times New Roman"/>
          <w:sz w:val="28"/>
          <w:szCs w:val="28"/>
        </w:rPr>
        <w:t xml:space="preserve"> предлагаемого – является невозможным.</w:t>
      </w:r>
    </w:p>
    <w:p w:rsidR="00F14FB0" w:rsidRPr="005D2553" w:rsidRDefault="00F14FB0" w:rsidP="00F14FB0">
      <w:pPr>
        <w:spacing w:before="120"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Существующий сценарий развития теплоснабжения </w:t>
      </w:r>
      <w:r w:rsidR="008A01DC" w:rsidRPr="008A01DC">
        <w:rPr>
          <w:rFonts w:ascii="Liberation Serif" w:eastAsia="Calibri" w:hAnsi="Liberation Serif" w:cs="Times New Roman"/>
          <w:sz w:val="28"/>
          <w:szCs w:val="28"/>
        </w:rPr>
        <w:t>Сафакулевского МО</w:t>
      </w:r>
      <w:r w:rsidRPr="005D2553">
        <w:rPr>
          <w:rFonts w:ascii="Liberation Serif" w:eastAsia="Calibri" w:hAnsi="Liberation Serif" w:cs="Times New Roman"/>
          <w:sz w:val="28"/>
          <w:szCs w:val="28"/>
        </w:rPr>
        <w:t xml:space="preserve"> является единственно приоритетным и реализуемым сценарием.</w:t>
      </w:r>
    </w:p>
    <w:p w:rsidR="00EF0CA3" w:rsidRPr="005D2553" w:rsidRDefault="00F14FB0" w:rsidP="00467350">
      <w:pPr>
        <w:pStyle w:val="Ab"/>
        <w:rPr>
          <w:rFonts w:ascii="Liberation Serif" w:hAnsi="Liberation Serif"/>
        </w:rPr>
      </w:pPr>
      <w:r w:rsidRPr="005D2553">
        <w:rPr>
          <w:rFonts w:ascii="Liberation Serif" w:hAnsi="Liberation Serif"/>
        </w:rPr>
        <w:t xml:space="preserve">Перечень мероприятий по реконструкции, техническому перевооружению и модернизации источников, тепловых сетей и сооружений на них с учетом </w:t>
      </w:r>
      <w:r w:rsidRPr="005D2553">
        <w:rPr>
          <w:rFonts w:ascii="Liberation Serif" w:hAnsi="Liberation Serif"/>
        </w:rPr>
        <w:lastRenderedPageBreak/>
        <w:t xml:space="preserve">поступивших конкретных предложений представлен в Главе 12 настоящего документа. </w:t>
      </w:r>
      <w:r w:rsidR="00EF0CA3" w:rsidRPr="005D2553">
        <w:rPr>
          <w:rFonts w:ascii="Liberation Serif" w:hAnsi="Liberation Serif"/>
        </w:rPr>
        <w:br w:type="page"/>
      </w:r>
    </w:p>
    <w:p w:rsidR="00EF0CA3" w:rsidRPr="005D2553" w:rsidRDefault="00EF0CA3" w:rsidP="00EF0CA3">
      <w:pPr>
        <w:pStyle w:val="12"/>
        <w:rPr>
          <w:rFonts w:ascii="Liberation Serif" w:hAnsi="Liberation Serif"/>
        </w:rPr>
      </w:pPr>
      <w:bookmarkStart w:id="540" w:name="_Toc172218791"/>
      <w:r w:rsidRPr="005D2553">
        <w:rPr>
          <w:rFonts w:ascii="Liberation Serif" w:hAnsi="Liberation Serif"/>
        </w:rPr>
        <w:lastRenderedPageBreak/>
        <w:t>ГЛАВА 6 –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40"/>
    </w:p>
    <w:p w:rsidR="00767F1B" w:rsidRPr="005D2553" w:rsidRDefault="00767F1B" w:rsidP="00E97A2C">
      <w:pPr>
        <w:pStyle w:val="Ab"/>
        <w:rPr>
          <w:rFonts w:ascii="Liberation Serif" w:hAnsi="Liberation Serif"/>
        </w:rPr>
      </w:pPr>
    </w:p>
    <w:p w:rsidR="00027323" w:rsidRPr="005D2553" w:rsidRDefault="00027323" w:rsidP="00027323">
      <w:pPr>
        <w:pStyle w:val="Ab"/>
        <w:rPr>
          <w:rFonts w:ascii="Liberation Serif" w:hAnsi="Liberation Serif"/>
        </w:rPr>
      </w:pPr>
      <w:r w:rsidRPr="005D2553">
        <w:rPr>
          <w:rFonts w:ascii="Liberation Serif" w:hAnsi="Liberation Serif"/>
        </w:rPr>
        <w:t>Данные по водоподготовительным установкам и балансам производительности представлены</w:t>
      </w:r>
      <w:r w:rsidR="0067114F" w:rsidRPr="005D2553">
        <w:rPr>
          <w:rFonts w:ascii="Liberation Serif" w:hAnsi="Liberation Serif"/>
        </w:rPr>
        <w:t xml:space="preserve"> (продублированы)</w:t>
      </w:r>
      <w:r w:rsidRPr="005D2553">
        <w:rPr>
          <w:rFonts w:ascii="Liberation Serif" w:hAnsi="Liberation Serif"/>
        </w:rPr>
        <w:t xml:space="preserve"> в Части 7 настоящего документа.</w:t>
      </w:r>
    </w:p>
    <w:p w:rsidR="0067114F" w:rsidRPr="005D2553" w:rsidRDefault="0067114F" w:rsidP="00402210">
      <w:pPr>
        <w:pStyle w:val="32"/>
        <w:numPr>
          <w:ilvl w:val="1"/>
          <w:numId w:val="34"/>
        </w:numPr>
        <w:spacing w:line="276" w:lineRule="auto"/>
        <w:ind w:left="0" w:firstLine="567"/>
        <w:rPr>
          <w:rFonts w:ascii="Liberation Serif" w:hAnsi="Liberation Serif"/>
          <w:b w:val="0"/>
          <w:i w:val="0"/>
          <w:sz w:val="24"/>
          <w:szCs w:val="24"/>
        </w:rPr>
      </w:pPr>
      <w:bookmarkStart w:id="541" w:name="_Toc160639140"/>
      <w:bookmarkStart w:id="542" w:name="_Toc172218792"/>
      <w:r w:rsidRPr="005D2553">
        <w:rPr>
          <w:rFonts w:ascii="Liberation Serif" w:hAnsi="Liberation Serif"/>
          <w:b w:val="0"/>
          <w:i w:val="0"/>
          <w:sz w:val="24"/>
          <w:szCs w:val="24"/>
        </w:rPr>
        <w:t>РАСЧЕТНАЯ ВЕЛИЧИН</w:t>
      </w:r>
      <w:r w:rsidR="00854EF8" w:rsidRPr="005D2553">
        <w:rPr>
          <w:rFonts w:ascii="Liberation Serif" w:hAnsi="Liberation Serif"/>
          <w:b w:val="0"/>
          <w:i w:val="0"/>
          <w:sz w:val="24"/>
          <w:szCs w:val="24"/>
        </w:rPr>
        <w:t>А</w:t>
      </w:r>
      <w:r w:rsidRPr="005D2553">
        <w:rPr>
          <w:rFonts w:ascii="Liberation Serif" w:hAnsi="Liberation Serif"/>
          <w:b w:val="0"/>
          <w:i w:val="0"/>
          <w:sz w:val="24"/>
          <w:szCs w:val="24"/>
        </w:rPr>
        <w:t xml:space="preserve">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541"/>
      <w:bookmarkEnd w:id="542"/>
    </w:p>
    <w:p w:rsidR="0067114F" w:rsidRPr="005D2553" w:rsidRDefault="0067114F" w:rsidP="00027323">
      <w:pPr>
        <w:pStyle w:val="Ab"/>
        <w:rPr>
          <w:rFonts w:ascii="Liberation Serif" w:hAnsi="Liberation Serif"/>
        </w:rPr>
      </w:pPr>
    </w:p>
    <w:p w:rsidR="00854EF8" w:rsidRPr="005D2553" w:rsidRDefault="00854EF8" w:rsidP="00854EF8">
      <w:pPr>
        <w:pStyle w:val="Ab"/>
        <w:rPr>
          <w:rFonts w:ascii="Liberation Serif" w:hAnsi="Liberation Serif"/>
        </w:rPr>
      </w:pPr>
      <w:r w:rsidRPr="005D2553">
        <w:rPr>
          <w:rFonts w:ascii="Liberation Serif" w:hAnsi="Liberation Serif"/>
        </w:rPr>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(далее - ПСВ) с утечкой.</w:t>
      </w:r>
    </w:p>
    <w:p w:rsidR="00854EF8" w:rsidRPr="005D2553" w:rsidRDefault="00854EF8" w:rsidP="00854EF8">
      <w:pPr>
        <w:pStyle w:val="Ab"/>
        <w:rPr>
          <w:rFonts w:ascii="Liberation Serif" w:hAnsi="Liberation Serif"/>
        </w:rPr>
      </w:pPr>
      <w:r w:rsidRPr="005D2553">
        <w:rPr>
          <w:rFonts w:ascii="Liberation Serif" w:hAnsi="Liberation Serif"/>
        </w:rP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rsidR="00854EF8" w:rsidRPr="005D2553" w:rsidRDefault="00854EF8" w:rsidP="00854EF8">
      <w:pPr>
        <w:pStyle w:val="Ab"/>
        <w:rPr>
          <w:rFonts w:ascii="Liberation Serif" w:hAnsi="Liberation Serif"/>
        </w:rPr>
      </w:pPr>
      <w:r w:rsidRPr="005D2553">
        <w:rPr>
          <w:rFonts w:ascii="Liberation Serif" w:hAnsi="Liberation Serif"/>
        </w:rPr>
        <w:t>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 среднегодового объема воды в тепловой сети («Правила эксплуатации электрических станций и сетей Российской Федерации», п. 4.12.30).</w:t>
      </w:r>
    </w:p>
    <w:p w:rsidR="00854EF8" w:rsidRPr="005D2553" w:rsidRDefault="00854EF8" w:rsidP="00854EF8">
      <w:pPr>
        <w:pStyle w:val="Ab"/>
        <w:rPr>
          <w:rFonts w:ascii="Liberation Serif" w:hAnsi="Liberation Serif"/>
        </w:rPr>
      </w:pPr>
      <w:r w:rsidRPr="005D2553">
        <w:rPr>
          <w:rFonts w:ascii="Liberation Serif" w:hAnsi="Liberation Serif"/>
        </w:rPr>
        <w:t xml:space="preserve">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w:t>
      </w:r>
      <w:r w:rsidRPr="005D2553">
        <w:rPr>
          <w:rFonts w:ascii="Liberation Serif" w:hAnsi="Liberation Serif"/>
        </w:rPr>
        <w:lastRenderedPageBreak/>
        <w:t>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rsidR="00854EF8" w:rsidRPr="005D2553" w:rsidRDefault="00854EF8" w:rsidP="00854EF8">
      <w:pPr>
        <w:pStyle w:val="Ab"/>
        <w:rPr>
          <w:rFonts w:ascii="Liberation Serif" w:hAnsi="Liberation Serif"/>
        </w:rPr>
      </w:pPr>
      <w:r w:rsidRPr="005D2553">
        <w:rPr>
          <w:rFonts w:ascii="Liberation Serif" w:hAnsi="Liberation Serif"/>
        </w:rPr>
        <w:t xml:space="preserve">Информация о величине нормативных потерь теплоносителя представлена в Таблице </w:t>
      </w:r>
      <w:r w:rsidR="008A01DC">
        <w:rPr>
          <w:rFonts w:ascii="Liberation Serif" w:hAnsi="Liberation Serif"/>
        </w:rPr>
        <w:t>17 (по данным официального запроса)</w:t>
      </w:r>
      <w:r w:rsidRPr="005D2553">
        <w:rPr>
          <w:rFonts w:ascii="Liberation Serif" w:hAnsi="Liberation Serif"/>
        </w:rPr>
        <w:t>.</w:t>
      </w:r>
    </w:p>
    <w:p w:rsidR="0067114F" w:rsidRPr="005D2553" w:rsidRDefault="0067114F" w:rsidP="00027323">
      <w:pPr>
        <w:pStyle w:val="Ab"/>
        <w:rPr>
          <w:rFonts w:ascii="Liberation Serif" w:hAnsi="Liberation Serif"/>
        </w:rPr>
      </w:pPr>
    </w:p>
    <w:p w:rsidR="00854EF8" w:rsidRPr="005D2553" w:rsidRDefault="00854EF8" w:rsidP="00402210">
      <w:pPr>
        <w:pStyle w:val="32"/>
        <w:numPr>
          <w:ilvl w:val="1"/>
          <w:numId w:val="34"/>
        </w:numPr>
        <w:spacing w:line="276" w:lineRule="auto"/>
        <w:ind w:left="0" w:firstLine="567"/>
        <w:rPr>
          <w:rFonts w:ascii="Liberation Serif" w:hAnsi="Liberation Serif"/>
          <w:b w:val="0"/>
          <w:i w:val="0"/>
          <w:sz w:val="24"/>
          <w:szCs w:val="24"/>
        </w:rPr>
      </w:pPr>
      <w:bookmarkStart w:id="543" w:name="_Toc160639141"/>
      <w:bookmarkStart w:id="544" w:name="_Toc172218793"/>
      <w:r w:rsidRPr="005D2553">
        <w:rPr>
          <w:rFonts w:ascii="Liberation Serif" w:hAnsi="Liberation Serif"/>
          <w:b w:val="0"/>
          <w:i w:val="0"/>
          <w:sz w:val="24"/>
          <w:szCs w:val="24"/>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543"/>
      <w:bookmarkEnd w:id="544"/>
    </w:p>
    <w:p w:rsidR="008A01DC" w:rsidRDefault="008A01DC" w:rsidP="00355CCA">
      <w:pPr>
        <w:pStyle w:val="Ab"/>
        <w:rPr>
          <w:rFonts w:ascii="Liberation Serif" w:hAnsi="Liberation Serif"/>
        </w:rPr>
      </w:pPr>
      <w:r w:rsidRPr="008A01DC">
        <w:rPr>
          <w:rFonts w:ascii="Liberation Serif" w:hAnsi="Liberation Serif"/>
        </w:rPr>
        <w:t>В общем случае, основной нагрузкой водоподготовительных установок, является необходимость восполнения теплоносителя расходуемого открытой системой горячего водоснабжения. В Сафакулевском МО открытые системы горячего водоснабжения отсутствуют, что является позитивным фактором для системы теплоснабжения.</w:t>
      </w:r>
      <w:r w:rsidR="009A12BE">
        <w:rPr>
          <w:rFonts w:ascii="Liberation Serif" w:hAnsi="Liberation Serif"/>
        </w:rPr>
        <w:t xml:space="preserve"> </w:t>
      </w:r>
      <w:r w:rsidR="009A12BE" w:rsidRPr="009A12BE">
        <w:rPr>
          <w:rFonts w:ascii="Liberation Serif" w:hAnsi="Liberation Serif"/>
        </w:rPr>
        <w:t>Централизованно горячее водоснабжения в Сафакулевском МО отсутствует.</w:t>
      </w:r>
    </w:p>
    <w:p w:rsidR="00355CCA" w:rsidRPr="005D2553" w:rsidRDefault="008A01DC" w:rsidP="00355CCA">
      <w:pPr>
        <w:pStyle w:val="Ab"/>
        <w:rPr>
          <w:rFonts w:ascii="Liberation Serif" w:hAnsi="Liberation Serif"/>
        </w:rPr>
      </w:pPr>
      <w:r w:rsidRPr="008A01DC">
        <w:rPr>
          <w:rFonts w:ascii="Liberation Serif" w:hAnsi="Liberation Serif"/>
        </w:rPr>
        <w:t>Балансы производительности водоподготовительных установок теплоносителя для тепловых сетей источников тепловой энергии Сафакулевского МО представлены в Таблице 17.</w:t>
      </w:r>
      <w:r w:rsidR="00355CCA" w:rsidRPr="005D2553">
        <w:rPr>
          <w:rFonts w:ascii="Liberation Serif" w:hAnsi="Liberation Serif"/>
        </w:rPr>
        <w:t xml:space="preserve"> (данные официального запроса).</w:t>
      </w:r>
    </w:p>
    <w:p w:rsidR="00854EF8" w:rsidRPr="005D2553" w:rsidRDefault="00355CCA" w:rsidP="00355CCA">
      <w:pPr>
        <w:pStyle w:val="Ab"/>
        <w:rPr>
          <w:rFonts w:ascii="Liberation Serif" w:hAnsi="Liberation Serif"/>
        </w:rPr>
      </w:pPr>
      <w:r w:rsidRPr="005D2553">
        <w:rPr>
          <w:rFonts w:ascii="Liberation Serif" w:hAnsi="Liberation Serif"/>
        </w:rPr>
        <w:t xml:space="preserve">По данным теплоснабжающих организаций, согласованных администрацией </w:t>
      </w:r>
      <w:r w:rsidR="008A01DC">
        <w:rPr>
          <w:rFonts w:ascii="Liberation Serif" w:hAnsi="Liberation Serif"/>
        </w:rPr>
        <w:t>муниципального</w:t>
      </w:r>
      <w:r w:rsidRPr="005D2553">
        <w:rPr>
          <w:rFonts w:ascii="Liberation Serif" w:hAnsi="Liberation Serif"/>
        </w:rPr>
        <w:t xml:space="preserve"> округа балансы теплоносителя в перспективе, не изменятся. </w:t>
      </w:r>
      <w:proofErr w:type="gramStart"/>
      <w:r w:rsidRPr="005D2553">
        <w:rPr>
          <w:rFonts w:ascii="Liberation Serif" w:hAnsi="Liberation Serif"/>
        </w:rPr>
        <w:t>Балансы теплоносителя в перспективе приняты на уровне базового (согласовано).</w:t>
      </w:r>
      <w:proofErr w:type="gramEnd"/>
    </w:p>
    <w:p w:rsidR="00854EF8" w:rsidRPr="005D2553" w:rsidRDefault="00854EF8" w:rsidP="00027323">
      <w:pPr>
        <w:pStyle w:val="Ab"/>
        <w:rPr>
          <w:rFonts w:ascii="Liberation Serif" w:hAnsi="Liberation Serif"/>
        </w:rPr>
      </w:pPr>
    </w:p>
    <w:p w:rsidR="00355CCA" w:rsidRPr="005D2553" w:rsidRDefault="00355CCA" w:rsidP="00402210">
      <w:pPr>
        <w:pStyle w:val="32"/>
        <w:numPr>
          <w:ilvl w:val="1"/>
          <w:numId w:val="34"/>
        </w:numPr>
        <w:spacing w:line="276" w:lineRule="auto"/>
        <w:ind w:left="0" w:firstLine="567"/>
        <w:rPr>
          <w:rFonts w:ascii="Liberation Serif" w:hAnsi="Liberation Serif"/>
          <w:b w:val="0"/>
          <w:i w:val="0"/>
          <w:sz w:val="24"/>
          <w:szCs w:val="24"/>
        </w:rPr>
      </w:pPr>
      <w:bookmarkStart w:id="545" w:name="_Toc160639142"/>
      <w:bookmarkStart w:id="546" w:name="_Toc172218794"/>
      <w:r w:rsidRPr="005D2553">
        <w:rPr>
          <w:rFonts w:ascii="Liberation Serif" w:hAnsi="Liberation Serif"/>
          <w:b w:val="0"/>
          <w:i w:val="0"/>
          <w:sz w:val="24"/>
          <w:szCs w:val="24"/>
        </w:rPr>
        <w:t>СВЕДЕНИЯ О НАЛИЧИИ БАКОВ-АККУМУЛЯТОРОВ</w:t>
      </w:r>
      <w:bookmarkEnd w:id="545"/>
      <w:bookmarkEnd w:id="546"/>
    </w:p>
    <w:p w:rsidR="00355CCA" w:rsidRPr="005D2553" w:rsidRDefault="00355CCA" w:rsidP="00027323">
      <w:pPr>
        <w:pStyle w:val="Ab"/>
        <w:rPr>
          <w:rFonts w:ascii="Liberation Serif" w:hAnsi="Liberation Serif"/>
        </w:rPr>
      </w:pPr>
      <w:r w:rsidRPr="005D2553">
        <w:rPr>
          <w:rFonts w:ascii="Liberation Serif" w:hAnsi="Liberation Serif"/>
        </w:rPr>
        <w:t>Сведения о наличии баков-аккумуляторов представлены в Таблице 4 настоящего документы (по представленным данным).</w:t>
      </w:r>
    </w:p>
    <w:p w:rsidR="00355CCA" w:rsidRPr="005D2553" w:rsidRDefault="00355CCA" w:rsidP="00027323">
      <w:pPr>
        <w:pStyle w:val="Ab"/>
        <w:rPr>
          <w:rFonts w:ascii="Liberation Serif" w:hAnsi="Liberation Serif"/>
        </w:rPr>
      </w:pPr>
    </w:p>
    <w:p w:rsidR="00355CCA" w:rsidRPr="005D2553" w:rsidRDefault="00355CCA" w:rsidP="00402210">
      <w:pPr>
        <w:pStyle w:val="32"/>
        <w:numPr>
          <w:ilvl w:val="1"/>
          <w:numId w:val="34"/>
        </w:numPr>
        <w:spacing w:line="276" w:lineRule="auto"/>
        <w:ind w:left="0" w:firstLine="567"/>
        <w:rPr>
          <w:rFonts w:ascii="Liberation Serif" w:hAnsi="Liberation Serif"/>
          <w:b w:val="0"/>
          <w:i w:val="0"/>
          <w:sz w:val="24"/>
          <w:szCs w:val="24"/>
        </w:rPr>
      </w:pPr>
      <w:bookmarkStart w:id="547" w:name="_Toc160639143"/>
      <w:bookmarkStart w:id="548" w:name="_Toc172218795"/>
      <w:proofErr w:type="gramStart"/>
      <w:r w:rsidRPr="005D2553">
        <w:rPr>
          <w:rFonts w:ascii="Liberation Serif" w:hAnsi="Liberation Serif"/>
          <w:b w:val="0"/>
          <w:i w:val="0"/>
          <w:sz w:val="24"/>
          <w:szCs w:val="24"/>
        </w:rPr>
        <w:lastRenderedPageBreak/>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47"/>
      <w:bookmarkEnd w:id="548"/>
      <w:proofErr w:type="gramEnd"/>
    </w:p>
    <w:p w:rsidR="008A01DC" w:rsidRDefault="008A01DC" w:rsidP="00355CCA">
      <w:pPr>
        <w:spacing w:before="120" w:after="0" w:line="360" w:lineRule="auto"/>
        <w:ind w:firstLine="567"/>
        <w:contextualSpacing/>
        <w:jc w:val="both"/>
        <w:rPr>
          <w:rFonts w:ascii="Liberation Serif" w:eastAsia="Calibri" w:hAnsi="Liberation Serif" w:cs="Times New Roman"/>
          <w:sz w:val="28"/>
          <w:szCs w:val="28"/>
        </w:rPr>
      </w:pPr>
      <w:r w:rsidRPr="008A01DC">
        <w:rPr>
          <w:rFonts w:ascii="Liberation Serif" w:eastAsia="Calibri" w:hAnsi="Liberation Serif" w:cs="Times New Roman"/>
          <w:sz w:val="28"/>
          <w:szCs w:val="28"/>
        </w:rPr>
        <w:t>Балансы производительности водоподготовительных установок теплоносителя для тепловых сетей источников тепловой энергии Сафакулевского МО представлены в Таблице 17. (при наличии информации).</w:t>
      </w:r>
    </w:p>
    <w:p w:rsidR="008A01DC" w:rsidRPr="008A01DC" w:rsidRDefault="008A01DC" w:rsidP="008A01DC">
      <w:pPr>
        <w:pStyle w:val="Ab"/>
        <w:rPr>
          <w:rFonts w:ascii="Liberation Serif" w:hAnsi="Liberation Serif"/>
        </w:rPr>
      </w:pPr>
      <w:r w:rsidRPr="008A01DC">
        <w:rPr>
          <w:rFonts w:ascii="Liberation Serif" w:hAnsi="Liberation Serif"/>
        </w:rPr>
        <w:t xml:space="preserve">Согласно своду правил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8A01DC">
        <w:rPr>
          <w:rFonts w:ascii="Liberation Serif" w:hAnsi="Liberation Serif"/>
        </w:rPr>
        <w:t>недеаэрированной</w:t>
      </w:r>
      <w:proofErr w:type="spellEnd"/>
      <w:r w:rsidRPr="008A01DC">
        <w:rPr>
          <w:rFonts w:ascii="Liberation Serif" w:hAnsi="Liberation Serif"/>
        </w:rP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8A01DC" w:rsidRPr="008A01DC" w:rsidRDefault="008A01DC" w:rsidP="008A01DC">
      <w:pPr>
        <w:pStyle w:val="Ab"/>
        <w:rPr>
          <w:rFonts w:ascii="Liberation Serif" w:hAnsi="Liberation Serif"/>
        </w:rPr>
      </w:pPr>
      <w:r w:rsidRPr="008A01DC">
        <w:rPr>
          <w:rFonts w:ascii="Liberation Serif" w:hAnsi="Liberation Serif"/>
        </w:rPr>
        <w:t>Расходы воды при аварийной подпитке в соответствии со СП 124.13330.2012 рассчитываются для наибольшей по объему отдельной тепловой сети, отходящей от источника (определяется теплоснабжающей организацией).</w:t>
      </w:r>
    </w:p>
    <w:p w:rsidR="00355CCA" w:rsidRPr="005D2553" w:rsidRDefault="008A01DC" w:rsidP="008A01DC">
      <w:pPr>
        <w:pStyle w:val="Ab"/>
        <w:rPr>
          <w:rFonts w:ascii="Liberation Serif" w:hAnsi="Liberation Serif"/>
        </w:rPr>
      </w:pPr>
      <w:r w:rsidRPr="008A01DC">
        <w:rPr>
          <w:rFonts w:ascii="Liberation Serif" w:hAnsi="Liberation Serif"/>
        </w:rPr>
        <w:t>По данным теплоснабжающих организаций, согласованных администрацией муниципального округа балансы теплоносителя в перспективе, не изменятся (базовый уровень)</w:t>
      </w:r>
      <w:r w:rsidR="00355CCA" w:rsidRPr="005D2553">
        <w:rPr>
          <w:rFonts w:ascii="Liberation Serif" w:hAnsi="Liberation Serif"/>
        </w:rPr>
        <w:t>.</w:t>
      </w:r>
    </w:p>
    <w:p w:rsidR="00355CCA" w:rsidRPr="005D2553" w:rsidRDefault="00355CCA" w:rsidP="00027323">
      <w:pPr>
        <w:pStyle w:val="Ab"/>
        <w:rPr>
          <w:rFonts w:ascii="Liberation Serif" w:hAnsi="Liberation Serif"/>
        </w:rPr>
      </w:pPr>
    </w:p>
    <w:p w:rsidR="00355CCA" w:rsidRPr="005D2553" w:rsidRDefault="00355CCA" w:rsidP="00402210">
      <w:pPr>
        <w:pStyle w:val="32"/>
        <w:numPr>
          <w:ilvl w:val="1"/>
          <w:numId w:val="34"/>
        </w:numPr>
        <w:spacing w:line="276" w:lineRule="auto"/>
        <w:ind w:left="0" w:firstLine="567"/>
        <w:rPr>
          <w:rFonts w:ascii="Liberation Serif" w:hAnsi="Liberation Serif"/>
          <w:b w:val="0"/>
          <w:i w:val="0"/>
          <w:sz w:val="24"/>
          <w:szCs w:val="24"/>
        </w:rPr>
      </w:pPr>
      <w:bookmarkStart w:id="549" w:name="_Toc160639144"/>
      <w:bookmarkStart w:id="550" w:name="_Toc172218796"/>
      <w:r w:rsidRPr="005D2553">
        <w:rPr>
          <w:rFonts w:ascii="Liberation Serif" w:hAnsi="Liberation Serif"/>
          <w:b w:val="0"/>
          <w:i w:val="0"/>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49"/>
      <w:bookmarkEnd w:id="550"/>
    </w:p>
    <w:p w:rsidR="008A01DC" w:rsidRDefault="008A01DC" w:rsidP="00377272">
      <w:pPr>
        <w:pStyle w:val="Ab"/>
        <w:rPr>
          <w:rFonts w:ascii="Liberation Serif" w:hAnsi="Liberation Serif"/>
        </w:rPr>
      </w:pPr>
      <w:r w:rsidRPr="008A01DC">
        <w:rPr>
          <w:rFonts w:ascii="Liberation Serif" w:hAnsi="Liberation Serif"/>
        </w:rPr>
        <w:t>Балансы производительности водоподготовительных установок теплоносителя для тепловых сетей источников тепловой энергии Сафакулевского МО представлены в Таблице 17. (при наличии информации).</w:t>
      </w:r>
    </w:p>
    <w:p w:rsidR="00EF0CA3" w:rsidRPr="005D2553" w:rsidRDefault="00355CCA" w:rsidP="00377272">
      <w:pPr>
        <w:pStyle w:val="Ab"/>
        <w:rPr>
          <w:rFonts w:ascii="Liberation Serif" w:hAnsi="Liberation Serif"/>
        </w:rPr>
      </w:pPr>
      <w:r w:rsidRPr="005D2553">
        <w:rPr>
          <w:rFonts w:ascii="Liberation Serif" w:hAnsi="Liberation Serif"/>
        </w:rPr>
        <w:t xml:space="preserve">Мощность водоподготовительных установок перспективных источников определяется в соответствии с проектной документацией и с учетом норм действующего законодательства. По данным теплоснабжающих организаций, согласованных администрацией </w:t>
      </w:r>
      <w:r w:rsidR="008A01DC">
        <w:rPr>
          <w:rFonts w:ascii="Liberation Serif" w:hAnsi="Liberation Serif"/>
        </w:rPr>
        <w:t>муниципального</w:t>
      </w:r>
      <w:r w:rsidRPr="005D2553">
        <w:rPr>
          <w:rFonts w:ascii="Liberation Serif" w:hAnsi="Liberation Serif"/>
        </w:rPr>
        <w:t xml:space="preserve"> округа балансы теплоносителя в </w:t>
      </w:r>
      <w:r w:rsidRPr="005D2553">
        <w:rPr>
          <w:rFonts w:ascii="Liberation Serif" w:hAnsi="Liberation Serif"/>
        </w:rPr>
        <w:lastRenderedPageBreak/>
        <w:t xml:space="preserve">перспективе, не изменятся. </w:t>
      </w:r>
      <w:proofErr w:type="gramStart"/>
      <w:r w:rsidRPr="005D2553">
        <w:rPr>
          <w:rFonts w:ascii="Liberation Serif" w:hAnsi="Liberation Serif"/>
        </w:rPr>
        <w:t>Балансы теплоносителя</w:t>
      </w:r>
      <w:r w:rsidR="009A12BE">
        <w:rPr>
          <w:rFonts w:ascii="Liberation Serif" w:hAnsi="Liberation Serif"/>
        </w:rPr>
        <w:t xml:space="preserve"> существующих источников</w:t>
      </w:r>
      <w:r w:rsidRPr="005D2553">
        <w:rPr>
          <w:rFonts w:ascii="Liberation Serif" w:hAnsi="Liberation Serif"/>
        </w:rPr>
        <w:t xml:space="preserve"> в перспективе приняты на уровне базового. </w:t>
      </w:r>
      <w:r w:rsidR="00EF0CA3" w:rsidRPr="005D2553">
        <w:rPr>
          <w:rFonts w:ascii="Liberation Serif" w:hAnsi="Liberation Serif"/>
        </w:rPr>
        <w:br w:type="page"/>
      </w:r>
      <w:proofErr w:type="gramEnd"/>
    </w:p>
    <w:p w:rsidR="00EF0CA3" w:rsidRPr="005D2553" w:rsidRDefault="00EF0CA3" w:rsidP="00EF0CA3">
      <w:pPr>
        <w:pStyle w:val="12"/>
        <w:rPr>
          <w:rFonts w:ascii="Liberation Serif" w:hAnsi="Liberation Serif"/>
        </w:rPr>
      </w:pPr>
      <w:bookmarkStart w:id="551" w:name="_Toc172218797"/>
      <w:r w:rsidRPr="005D2553">
        <w:rPr>
          <w:rFonts w:ascii="Liberation Serif" w:hAnsi="Liberation Serif"/>
        </w:rPr>
        <w:lastRenderedPageBreak/>
        <w:t xml:space="preserve">ГЛАВА 7 – ПРЕДЛОЖЕНИЯ ПО СТРОИТЕЛЬСТВУ, РЕКОНСТРУКЦИИ, ТЕХНИЧЕСКОМУ ПЕРЕВООРУЖЕНИЮ И (ИЛИ) МОДЕРНИЗАЦИИ </w:t>
      </w:r>
      <w:r w:rsidR="00027323" w:rsidRPr="005D2553">
        <w:rPr>
          <w:rFonts w:ascii="Liberation Serif" w:hAnsi="Liberation Serif"/>
        </w:rPr>
        <w:t>ИСТОЧНИКОВ</w:t>
      </w:r>
      <w:r w:rsidRPr="005D2553">
        <w:rPr>
          <w:rFonts w:ascii="Liberation Serif" w:hAnsi="Liberation Serif"/>
        </w:rPr>
        <w:t xml:space="preserve"> ТЕПЛОВОЙ ЭНЕРГИИ</w:t>
      </w:r>
      <w:bookmarkEnd w:id="551"/>
    </w:p>
    <w:p w:rsidR="00EF0CA3" w:rsidRPr="005D2553" w:rsidRDefault="00C57CE9" w:rsidP="00876FF6">
      <w:pPr>
        <w:pStyle w:val="32"/>
        <w:numPr>
          <w:ilvl w:val="0"/>
          <w:numId w:val="18"/>
        </w:numPr>
        <w:spacing w:line="276" w:lineRule="auto"/>
        <w:ind w:left="0" w:firstLine="567"/>
        <w:rPr>
          <w:rFonts w:ascii="Liberation Serif" w:hAnsi="Liberation Serif"/>
          <w:b w:val="0"/>
          <w:i w:val="0"/>
          <w:sz w:val="24"/>
          <w:szCs w:val="24"/>
        </w:rPr>
      </w:pPr>
      <w:bookmarkStart w:id="552" w:name="_Toc172218798"/>
      <w:r w:rsidRPr="005D2553">
        <w:rPr>
          <w:rFonts w:ascii="Liberation Serif" w:hAnsi="Liberation Serif"/>
          <w:b w:val="0"/>
          <w:i w:val="0"/>
          <w:sz w:val="24"/>
          <w:szCs w:val="24"/>
        </w:rPr>
        <w:t xml:space="preserve">ОПИСАНИЕ УСЛОВИЙ ОРГАНИЗАЦИИ ЦЕНТРАЛИЗОВАННОГО ТЕПЛОСНАБЖЕНИЯ, ИНДИВИДУАЛЬНОГО ТЕПЛОСНАБЖЕНИЯ, А ТАКЖЕ ПОКВАРТИРНОГО ОТОПЛЕНИЯ, КОТОРОЕ ДОЛЖНО </w:t>
      </w:r>
      <w:proofErr w:type="gramStart"/>
      <w:r w:rsidRPr="005D2553">
        <w:rPr>
          <w:rFonts w:ascii="Liberation Serif" w:hAnsi="Liberation Serif"/>
          <w:b w:val="0"/>
          <w:i w:val="0"/>
          <w:sz w:val="24"/>
          <w:szCs w:val="24"/>
        </w:rPr>
        <w:t>СОДЕРЖАТЬ</w:t>
      </w:r>
      <w:proofErr w:type="gramEnd"/>
      <w:r w:rsidRPr="005D2553">
        <w:rPr>
          <w:rFonts w:ascii="Liberation Serif" w:hAnsi="Liberation Serif"/>
          <w:b w:val="0"/>
          <w:i w:val="0"/>
          <w:sz w:val="24"/>
          <w:szCs w:val="24"/>
        </w:rPr>
        <w:t xml:space="preserve">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w:t>
      </w:r>
      <w:r w:rsidRPr="00393EE0">
        <w:rPr>
          <w:rFonts w:ascii="Liberation Serif" w:hAnsi="Liberation Serif"/>
          <w:b w:val="0"/>
          <w:i w:val="0"/>
          <w:sz w:val="24"/>
          <w:szCs w:val="24"/>
        </w:rPr>
        <w:t>ПЛОСНАБЖЕНИЯ</w:t>
      </w:r>
      <w:bookmarkEnd w:id="552"/>
    </w:p>
    <w:p w:rsidR="00211E70" w:rsidRPr="005D2553" w:rsidRDefault="00211E70" w:rsidP="00EF0CA3">
      <w:pPr>
        <w:pStyle w:val="Ab"/>
        <w:spacing w:before="120"/>
        <w:rPr>
          <w:rFonts w:ascii="Liberation Serif" w:hAnsi="Liberation Serif"/>
        </w:rPr>
      </w:pPr>
    </w:p>
    <w:p w:rsidR="00EF0CA3" w:rsidRPr="005D2553" w:rsidRDefault="00EF0CA3" w:rsidP="00EF0CA3">
      <w:pPr>
        <w:pStyle w:val="Ab"/>
        <w:spacing w:before="120"/>
        <w:rPr>
          <w:rFonts w:ascii="Liberation Serif" w:hAnsi="Liberation Serif"/>
        </w:rPr>
      </w:pPr>
      <w:proofErr w:type="gramStart"/>
      <w:r w:rsidRPr="005D2553">
        <w:rPr>
          <w:rFonts w:ascii="Liberation Serif" w:hAnsi="Liberation Serif"/>
        </w:rPr>
        <w:t xml:space="preserve">Согласно статье 14, ФЗ №190 «О теплоснабжении» от 27.07.2010 года подключение </w:t>
      </w:r>
      <w:proofErr w:type="spellStart"/>
      <w:r w:rsidRPr="005D2553">
        <w:rPr>
          <w:rFonts w:ascii="Liberation Serif" w:hAnsi="Liberation Serif"/>
        </w:rPr>
        <w:t>теплопотребляющих</w:t>
      </w:r>
      <w:proofErr w:type="spellEnd"/>
      <w:r w:rsidRPr="005D2553">
        <w:rPr>
          <w:rFonts w:ascii="Liberation Serif" w:hAnsi="Liberation Serif"/>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w:t>
      </w:r>
      <w:proofErr w:type="gramEnd"/>
      <w:r w:rsidRPr="005D2553">
        <w:rPr>
          <w:rFonts w:ascii="Liberation Serif" w:hAnsi="Liberation Serif"/>
        </w:rPr>
        <w:t xml:space="preserve"> Федерации. </w:t>
      </w:r>
    </w:p>
    <w:p w:rsidR="00EF0CA3" w:rsidRPr="005D2553" w:rsidRDefault="00EF0CA3" w:rsidP="00EF0CA3">
      <w:pPr>
        <w:pStyle w:val="Ab"/>
        <w:spacing w:before="120"/>
        <w:rPr>
          <w:rFonts w:ascii="Liberation Serif" w:hAnsi="Liberation Serif"/>
        </w:rPr>
      </w:pPr>
      <w:r w:rsidRPr="005D2553">
        <w:rPr>
          <w:rFonts w:ascii="Liberation Serif" w:hAnsi="Liberation Serif"/>
        </w:rPr>
        <w:t xml:space="preserve">Подключение осуществляется на основании договора на подключение к системе теплоснабжения, </w:t>
      </w:r>
      <w:proofErr w:type="gramStart"/>
      <w:r w:rsidRPr="005D2553">
        <w:rPr>
          <w:rFonts w:ascii="Liberation Serif" w:hAnsi="Liberation Serif"/>
        </w:rPr>
        <w:t>который</w:t>
      </w:r>
      <w:proofErr w:type="gramEnd"/>
      <w:r w:rsidRPr="005D2553">
        <w:rPr>
          <w:rFonts w:ascii="Liberation Serif" w:hAnsi="Liberation Serif"/>
        </w:rPr>
        <w:t xml:space="preserve"> является публичным для теплоснабжающей организации, </w:t>
      </w:r>
      <w:proofErr w:type="spellStart"/>
      <w:r w:rsidRPr="005D2553">
        <w:rPr>
          <w:rFonts w:ascii="Liberation Serif" w:hAnsi="Liberation Serif"/>
        </w:rPr>
        <w:t>теплосетевой</w:t>
      </w:r>
      <w:proofErr w:type="spellEnd"/>
      <w:r w:rsidRPr="005D2553">
        <w:rPr>
          <w:rFonts w:ascii="Liberation Serif" w:hAnsi="Liberation Serif"/>
        </w:rPr>
        <w:t xml:space="preserve"> организации. Правила выбора теплоснабжающей организации или </w:t>
      </w:r>
      <w:proofErr w:type="spellStart"/>
      <w:r w:rsidRPr="005D2553">
        <w:rPr>
          <w:rFonts w:ascii="Liberation Serif" w:hAnsi="Liberation Serif"/>
        </w:rPr>
        <w:t>теплосетевой</w:t>
      </w:r>
      <w:proofErr w:type="spellEnd"/>
      <w:r w:rsidRPr="005D2553">
        <w:rPr>
          <w:rFonts w:ascii="Liberation Serif" w:hAnsi="Liberation Serif"/>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EF0CA3" w:rsidRPr="005D2553" w:rsidRDefault="00EF0CA3" w:rsidP="00EF0CA3">
      <w:pPr>
        <w:pStyle w:val="Ab"/>
        <w:spacing w:before="120"/>
        <w:rPr>
          <w:rFonts w:ascii="Liberation Serif" w:hAnsi="Liberation Serif"/>
        </w:rPr>
      </w:pPr>
      <w:r w:rsidRPr="005D2553">
        <w:rPr>
          <w:rFonts w:ascii="Liberation Serif" w:hAnsi="Liberation Serif"/>
        </w:rPr>
        <w:lastRenderedPageBreak/>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EF0CA3" w:rsidRPr="005D2553" w:rsidRDefault="00EF0CA3" w:rsidP="00EF0CA3">
      <w:pPr>
        <w:pStyle w:val="Ab"/>
        <w:spacing w:before="120"/>
        <w:rPr>
          <w:rFonts w:ascii="Liberation Serif" w:hAnsi="Liberation Serif"/>
        </w:rPr>
      </w:pPr>
      <w:proofErr w:type="gramStart"/>
      <w:r w:rsidRPr="005D2553">
        <w:rPr>
          <w:rFonts w:ascii="Liberation Serif" w:hAnsi="Liberation Serif"/>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утвержденной в установленном порядке инвестиционной программе теплоснабжающей организации или </w:t>
      </w:r>
      <w:proofErr w:type="spellStart"/>
      <w:r w:rsidRPr="005D2553">
        <w:rPr>
          <w:rFonts w:ascii="Liberation Serif" w:hAnsi="Liberation Serif"/>
        </w:rPr>
        <w:t>теплосетевой</w:t>
      </w:r>
      <w:proofErr w:type="spellEnd"/>
      <w:r w:rsidRPr="005D2553">
        <w:rPr>
          <w:rFonts w:ascii="Liberation Serif" w:hAnsi="Liberation Serif"/>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w:t>
      </w:r>
      <w:proofErr w:type="gramEnd"/>
      <w:r w:rsidRPr="005D2553">
        <w:rPr>
          <w:rFonts w:ascii="Liberation Serif" w:hAnsi="Liberation Serif"/>
        </w:rPr>
        <w:t xml:space="preserve"> капитального строительства, отказ в заключени</w:t>
      </w:r>
      <w:proofErr w:type="gramStart"/>
      <w:r w:rsidRPr="005D2553">
        <w:rPr>
          <w:rFonts w:ascii="Liberation Serif" w:hAnsi="Liberation Serif"/>
        </w:rPr>
        <w:t>и</w:t>
      </w:r>
      <w:proofErr w:type="gramEnd"/>
      <w:r w:rsidRPr="005D2553">
        <w:rPr>
          <w:rFonts w:ascii="Liberation Serif" w:hAnsi="Liberation Serif"/>
        </w:rPr>
        <w:t xml:space="preserve">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организацией или </w:t>
      </w:r>
      <w:proofErr w:type="spellStart"/>
      <w:r w:rsidRPr="005D2553">
        <w:rPr>
          <w:rFonts w:ascii="Liberation Serif" w:hAnsi="Liberation Serif"/>
        </w:rPr>
        <w:t>теплосетевой</w:t>
      </w:r>
      <w:proofErr w:type="spellEnd"/>
      <w:r w:rsidRPr="005D2553">
        <w:rPr>
          <w:rFonts w:ascii="Liberation Serif" w:hAnsi="Liberation Serif"/>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EF0CA3" w:rsidRPr="005D2553" w:rsidRDefault="00EF0CA3" w:rsidP="00EF0CA3">
      <w:pPr>
        <w:pStyle w:val="Ab"/>
        <w:spacing w:before="120"/>
        <w:rPr>
          <w:rFonts w:ascii="Liberation Serif" w:hAnsi="Liberation Serif"/>
        </w:rPr>
      </w:pPr>
      <w:proofErr w:type="gramStart"/>
      <w:r w:rsidRPr="005D2553">
        <w:rPr>
          <w:rFonts w:ascii="Liberation Serif" w:hAnsi="Liberation Serif"/>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5D2553">
        <w:rPr>
          <w:rFonts w:ascii="Liberation Serif" w:hAnsi="Liberation Serif"/>
        </w:rPr>
        <w:t>теплосетевой</w:t>
      </w:r>
      <w:proofErr w:type="spellEnd"/>
      <w:r w:rsidRPr="005D2553">
        <w:rPr>
          <w:rFonts w:ascii="Liberation Serif" w:hAnsi="Liberation Serif"/>
        </w:rPr>
        <w:t xml:space="preserve"> организации мероприятий по </w:t>
      </w:r>
      <w:r w:rsidRPr="005D2553">
        <w:rPr>
          <w:rFonts w:ascii="Liberation Serif" w:hAnsi="Liberation Serif"/>
        </w:rPr>
        <w:lastRenderedPageBreak/>
        <w:t>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5D2553">
        <w:rPr>
          <w:rFonts w:ascii="Liberation Serif" w:hAnsi="Liberation Serif"/>
        </w:rPr>
        <w:t xml:space="preserve"> </w:t>
      </w:r>
      <w:proofErr w:type="gramStart"/>
      <w:r w:rsidRPr="005D2553">
        <w:rPr>
          <w:rFonts w:ascii="Liberation Serif" w:hAnsi="Liberation Serif"/>
        </w:rPr>
        <w:t xml:space="preserve">этого объекта капитального строительства, теплоснабжающая организация или </w:t>
      </w:r>
      <w:proofErr w:type="spellStart"/>
      <w:r w:rsidRPr="005D2553">
        <w:rPr>
          <w:rFonts w:ascii="Liberation Serif" w:hAnsi="Liberation Serif"/>
        </w:rPr>
        <w:t>теплосетевая</w:t>
      </w:r>
      <w:proofErr w:type="spellEnd"/>
      <w:r w:rsidRPr="005D2553">
        <w:rPr>
          <w:rFonts w:ascii="Liberation Serif" w:hAnsi="Liberation Serif"/>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w:t>
      </w:r>
      <w:proofErr w:type="gramEnd"/>
      <w:r w:rsidRPr="005D2553">
        <w:rPr>
          <w:rFonts w:ascii="Liberation Serif" w:hAnsi="Liberation Serif"/>
        </w:rPr>
        <w:t xml:space="preserve"> системе теплоснабжения этого объекта капитального строительства. </w:t>
      </w:r>
      <w:proofErr w:type="gramStart"/>
      <w:r w:rsidRPr="005D2553">
        <w:rPr>
          <w:rFonts w:ascii="Liberation Serif" w:hAnsi="Liberation Serif"/>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утвержденными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5D2553">
        <w:rPr>
          <w:rFonts w:ascii="Liberation Serif" w:hAnsi="Liberation Serif"/>
        </w:rPr>
        <w:t xml:space="preserve"> В случае</w:t>
      </w:r>
      <w:proofErr w:type="gramStart"/>
      <w:r w:rsidRPr="005D2553">
        <w:rPr>
          <w:rFonts w:ascii="Liberation Serif" w:hAnsi="Liberation Serif"/>
        </w:rPr>
        <w:t>,</w:t>
      </w:r>
      <w:proofErr w:type="gramEnd"/>
      <w:r w:rsidRPr="005D2553">
        <w:rPr>
          <w:rFonts w:ascii="Liberation Serif" w:hAnsi="Liberation Serif"/>
        </w:rPr>
        <w:t xml:space="preserve"> если теплоснабжающая или </w:t>
      </w:r>
      <w:proofErr w:type="spellStart"/>
      <w:r w:rsidRPr="005D2553">
        <w:rPr>
          <w:rFonts w:ascii="Liberation Serif" w:hAnsi="Liberation Serif"/>
        </w:rPr>
        <w:t>теплосетевая</w:t>
      </w:r>
      <w:proofErr w:type="spellEnd"/>
      <w:r w:rsidRPr="005D2553">
        <w:rPr>
          <w:rFonts w:ascii="Liberation Serif" w:hAnsi="Liberation Serif"/>
        </w:rPr>
        <w:t xml:space="preserve"> организация не направит в установленный срок и (или) предоставит с нарушением установленного порядка в федеральный орган исполнительной власти, уполномоченный на реализацию государственно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возмещение убытков, причиненных данным нарушением, и (или) обратиться </w:t>
      </w:r>
      <w:proofErr w:type="gramStart"/>
      <w:r w:rsidRPr="005D2553">
        <w:rPr>
          <w:rFonts w:ascii="Liberation Serif" w:hAnsi="Liberation Serif"/>
        </w:rPr>
        <w:t>в федеральный антимонопольный орган с требованием о выдаче в отношении указанной организации предписания о прекращении</w:t>
      </w:r>
      <w:proofErr w:type="gramEnd"/>
      <w:r w:rsidRPr="005D2553">
        <w:rPr>
          <w:rFonts w:ascii="Liberation Serif" w:hAnsi="Liberation Serif"/>
        </w:rPr>
        <w:t xml:space="preserve"> наращения правил недискриминационного доступа к товарам.</w:t>
      </w:r>
    </w:p>
    <w:p w:rsidR="00EF0CA3" w:rsidRPr="005D2553" w:rsidRDefault="00EF0CA3" w:rsidP="00EF0CA3">
      <w:pPr>
        <w:pStyle w:val="Ab"/>
        <w:spacing w:before="120"/>
        <w:rPr>
          <w:rFonts w:ascii="Liberation Serif" w:hAnsi="Liberation Serif"/>
        </w:rPr>
      </w:pPr>
      <w:r w:rsidRPr="005D2553">
        <w:rPr>
          <w:rFonts w:ascii="Liberation Serif" w:hAnsi="Liberation Serif"/>
        </w:rPr>
        <w:t xml:space="preserve">В случае внесения изменений в схему теплоснабжения теплоснабжающая организация или </w:t>
      </w:r>
      <w:proofErr w:type="spellStart"/>
      <w:r w:rsidRPr="005D2553">
        <w:rPr>
          <w:rFonts w:ascii="Liberation Serif" w:hAnsi="Liberation Serif"/>
        </w:rPr>
        <w:t>теплосетевая</w:t>
      </w:r>
      <w:proofErr w:type="spellEnd"/>
      <w:r w:rsidRPr="005D2553">
        <w:rPr>
          <w:rFonts w:ascii="Liberation Serif" w:hAnsi="Liberation Serif"/>
        </w:rPr>
        <w:t xml:space="preserve"> организация обращается в орган регулирования для </w:t>
      </w:r>
      <w:r w:rsidRPr="005D2553">
        <w:rPr>
          <w:rFonts w:ascii="Liberation Serif" w:hAnsi="Liberation Serif"/>
        </w:rPr>
        <w:lastRenderedPageBreak/>
        <w:t xml:space="preserve">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5D2553">
        <w:rPr>
          <w:rFonts w:ascii="Liberation Serif" w:hAnsi="Liberation Serif"/>
        </w:rPr>
        <w:t>теплосетевой</w:t>
      </w:r>
      <w:proofErr w:type="spellEnd"/>
      <w:r w:rsidRPr="005D2553">
        <w:rPr>
          <w:rFonts w:ascii="Liberation Serif" w:hAnsi="Liberation Serif"/>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EF0CA3" w:rsidRPr="005D2553" w:rsidRDefault="00EF0CA3" w:rsidP="00EF0CA3">
      <w:pPr>
        <w:pStyle w:val="Ab"/>
        <w:spacing w:before="120"/>
        <w:rPr>
          <w:rFonts w:ascii="Liberation Serif" w:hAnsi="Liberation Serif"/>
        </w:rPr>
      </w:pPr>
      <w:r w:rsidRPr="005D2553">
        <w:rPr>
          <w:rFonts w:ascii="Liberation Serif" w:hAnsi="Liberation Serif"/>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EF0CA3" w:rsidRPr="005D2553" w:rsidRDefault="00EF0CA3" w:rsidP="00EF0CA3">
      <w:pPr>
        <w:pStyle w:val="Ab"/>
        <w:spacing w:before="120"/>
        <w:rPr>
          <w:rFonts w:ascii="Liberation Serif" w:hAnsi="Liberation Serif"/>
        </w:rPr>
      </w:pPr>
      <w:r w:rsidRPr="005D2553">
        <w:rPr>
          <w:rFonts w:ascii="Liberation Serif" w:hAnsi="Liberation Serif"/>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0B587F" w:rsidRPr="005D2553" w:rsidRDefault="00EF0CA3" w:rsidP="00EF0CA3">
      <w:pPr>
        <w:pStyle w:val="Ab"/>
        <w:spacing w:before="120"/>
        <w:rPr>
          <w:rFonts w:ascii="Liberation Serif" w:hAnsi="Liberation Serif"/>
        </w:rPr>
      </w:pPr>
      <w:r w:rsidRPr="005D2553">
        <w:rPr>
          <w:rFonts w:ascii="Liberation Serif" w:hAnsi="Liberation Serif"/>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EF0CA3" w:rsidRPr="005D2553" w:rsidRDefault="00EF0CA3" w:rsidP="00876FF6">
      <w:pPr>
        <w:pStyle w:val="Ab"/>
        <w:numPr>
          <w:ilvl w:val="0"/>
          <w:numId w:val="14"/>
        </w:numPr>
        <w:tabs>
          <w:tab w:val="left" w:pos="1134"/>
        </w:tabs>
        <w:ind w:left="0" w:firstLine="567"/>
        <w:rPr>
          <w:rFonts w:ascii="Liberation Serif" w:hAnsi="Liberation Serif"/>
        </w:rPr>
      </w:pPr>
      <w:r w:rsidRPr="005D2553">
        <w:rPr>
          <w:rFonts w:ascii="Liberation Serif" w:hAnsi="Liberation Serif"/>
        </w:rPr>
        <w:t>значительной удаленности от существующих и перспективных тепловых сетей;</w:t>
      </w:r>
    </w:p>
    <w:p w:rsidR="00EF0CA3" w:rsidRPr="005D2553" w:rsidRDefault="00EF0CA3" w:rsidP="00876FF6">
      <w:pPr>
        <w:pStyle w:val="Ab"/>
        <w:numPr>
          <w:ilvl w:val="0"/>
          <w:numId w:val="14"/>
        </w:numPr>
        <w:tabs>
          <w:tab w:val="left" w:pos="1134"/>
        </w:tabs>
        <w:ind w:left="0" w:firstLine="567"/>
        <w:rPr>
          <w:rFonts w:ascii="Liberation Serif" w:hAnsi="Liberation Serif"/>
        </w:rPr>
      </w:pPr>
      <w:r w:rsidRPr="005D2553">
        <w:rPr>
          <w:rFonts w:ascii="Liberation Serif" w:hAnsi="Liberation Serif"/>
        </w:rPr>
        <w:t>малой плотностью тепловой нагрузке (менее 0,01 Гкал/</w:t>
      </w:r>
      <w:proofErr w:type="gramStart"/>
      <w:r w:rsidRPr="005D2553">
        <w:rPr>
          <w:rFonts w:ascii="Liberation Serif" w:hAnsi="Liberation Serif"/>
        </w:rPr>
        <w:t>га</w:t>
      </w:r>
      <w:proofErr w:type="gramEnd"/>
      <w:r w:rsidRPr="005D2553">
        <w:rPr>
          <w:rFonts w:ascii="Liberation Serif" w:hAnsi="Liberation Serif"/>
        </w:rPr>
        <w:t>);</w:t>
      </w:r>
    </w:p>
    <w:p w:rsidR="00EF0CA3" w:rsidRPr="005D2553" w:rsidRDefault="00EF0CA3" w:rsidP="00876FF6">
      <w:pPr>
        <w:pStyle w:val="Ab"/>
        <w:numPr>
          <w:ilvl w:val="0"/>
          <w:numId w:val="14"/>
        </w:numPr>
        <w:tabs>
          <w:tab w:val="left" w:pos="1134"/>
        </w:tabs>
        <w:ind w:left="0" w:firstLine="567"/>
        <w:rPr>
          <w:rFonts w:ascii="Liberation Serif" w:hAnsi="Liberation Serif"/>
        </w:rPr>
      </w:pPr>
      <w:r w:rsidRPr="005D2553">
        <w:rPr>
          <w:rFonts w:ascii="Liberation Serif" w:hAnsi="Liberation Serif"/>
        </w:rPr>
        <w:t>отсутствия резервов тепловой мощности в границах застройки на данный момент и в рассматриваемой перспективе;</w:t>
      </w:r>
    </w:p>
    <w:p w:rsidR="00A572EC" w:rsidRPr="005D2553" w:rsidRDefault="00EF0CA3" w:rsidP="00D96F75">
      <w:pPr>
        <w:pStyle w:val="Ab"/>
        <w:numPr>
          <w:ilvl w:val="0"/>
          <w:numId w:val="14"/>
        </w:numPr>
        <w:tabs>
          <w:tab w:val="left" w:pos="1134"/>
        </w:tabs>
        <w:ind w:left="0" w:firstLine="567"/>
        <w:rPr>
          <w:rFonts w:ascii="Liberation Serif" w:hAnsi="Liberation Serif"/>
        </w:rPr>
      </w:pPr>
      <w:r w:rsidRPr="005D2553">
        <w:rPr>
          <w:rFonts w:ascii="Liberation Serif" w:hAnsi="Liberation Serif"/>
        </w:rPr>
        <w:lastRenderedPageBreak/>
        <w:t>использование тепловой энергии в технологических целях.</w:t>
      </w:r>
      <w:r w:rsidR="00377272" w:rsidRPr="005D2553">
        <w:rPr>
          <w:rFonts w:ascii="Liberation Serif" w:hAnsi="Liberation Serif"/>
        </w:rPr>
        <w:t xml:space="preserve"> </w:t>
      </w:r>
      <w:r w:rsidR="001D38C5" w:rsidRPr="005D2553">
        <w:rPr>
          <w:rFonts w:ascii="Liberation Serif" w:hAnsi="Liberation Serif"/>
        </w:rPr>
        <w:br w:type="page"/>
      </w:r>
    </w:p>
    <w:p w:rsidR="00EF0CA3" w:rsidRPr="005D2553" w:rsidRDefault="00EF0CA3" w:rsidP="00876FF6">
      <w:pPr>
        <w:pStyle w:val="32"/>
        <w:numPr>
          <w:ilvl w:val="0"/>
          <w:numId w:val="18"/>
        </w:numPr>
        <w:spacing w:line="276" w:lineRule="auto"/>
        <w:ind w:left="0" w:firstLine="567"/>
        <w:rPr>
          <w:rFonts w:ascii="Liberation Serif" w:hAnsi="Liberation Serif"/>
          <w:b w:val="0"/>
          <w:i w:val="0"/>
          <w:sz w:val="24"/>
          <w:szCs w:val="24"/>
        </w:rPr>
      </w:pPr>
      <w:bookmarkStart w:id="553" w:name="_Toc172218799"/>
      <w:r w:rsidRPr="005D2553">
        <w:rPr>
          <w:rFonts w:ascii="Liberation Serif" w:hAnsi="Liberation Serif"/>
          <w:b w:val="0"/>
          <w:i w:val="0"/>
          <w:sz w:val="24"/>
          <w:szCs w:val="24"/>
        </w:rPr>
        <w:lastRenderedPageBreak/>
        <w:t xml:space="preserve">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5D2553">
        <w:rPr>
          <w:rFonts w:ascii="Liberation Serif" w:hAnsi="Liberation Serif"/>
          <w:b w:val="0"/>
          <w:i w:val="0"/>
          <w:sz w:val="24"/>
          <w:szCs w:val="24"/>
        </w:rPr>
        <w:t>РЕШЕНИЯМИ</w:t>
      </w:r>
      <w:proofErr w:type="gramEnd"/>
      <w:r w:rsidRPr="005D2553">
        <w:rPr>
          <w:rFonts w:ascii="Liberation Serif" w:hAnsi="Liberation Serif"/>
          <w:b w:val="0"/>
          <w:i w:val="0"/>
          <w:sz w:val="24"/>
          <w:szCs w:val="24"/>
        </w:rPr>
        <w:t xml:space="preserve"> ОБ ОТНЕСЕНИИ ГЕНЕРИРУЮЩИХ ОБЪЕКТОВ К ГЕНЕРИРУЮЩИМ </w:t>
      </w:r>
      <w:r w:rsidR="00027323" w:rsidRPr="005D2553">
        <w:rPr>
          <w:rFonts w:ascii="Liberation Serif" w:hAnsi="Liberation Serif"/>
          <w:b w:val="0"/>
          <w:i w:val="0"/>
          <w:sz w:val="24"/>
          <w:szCs w:val="24"/>
        </w:rPr>
        <w:t>ОБЪЕКТАМ</w:t>
      </w:r>
      <w:r w:rsidRPr="005D2553">
        <w:rPr>
          <w:rFonts w:ascii="Liberation Serif" w:hAnsi="Liberation Serif"/>
          <w:b w:val="0"/>
          <w:i w:val="0"/>
          <w:sz w:val="24"/>
          <w:szCs w:val="24"/>
        </w:rPr>
        <w:t>, МОЩНОСТЬ КОТОРЫХ ПОСТАВЛЯЕТСЯ В ВЫНУЖДЕННОМ РЕЖИМЕ В ЦЕЛЯХ ОБЕСПЕЧЕНИЯ НАДЕЖНОГО ТЕПЛОСНАБЖЕНИЯ ПОТРЕБИТЕЛЕЙ</w:t>
      </w:r>
      <w:bookmarkEnd w:id="553"/>
    </w:p>
    <w:p w:rsidR="00393EE0" w:rsidRDefault="00393EE0" w:rsidP="00EB6143">
      <w:pPr>
        <w:pStyle w:val="Ab"/>
        <w:spacing w:before="120"/>
        <w:rPr>
          <w:rFonts w:ascii="Liberation Serif" w:hAnsi="Liberation Serif"/>
        </w:rPr>
      </w:pPr>
      <w:proofErr w:type="gramStart"/>
      <w:r w:rsidRPr="00393EE0">
        <w:rPr>
          <w:rFonts w:ascii="Liberation Serif" w:hAnsi="Liberation Serif"/>
        </w:rPr>
        <w:t>В соответствии с Распоряжением Правительства РФ от 15.10.2015 г. №2065-р «Об отнесении к генерирующим объектам, мощность которых поставляется в вынужденном режиме» (с учетом последних изменений), на территории Сафакулевского МО отсутствуют ТЭЦ и отдельные агрегаты ТЭЦ, ранее отнесенные к генерирующим объектам, мощность которых поставляется в вынужденном режиме в целях обеспечения надежного теплоснабжения потребителей.</w:t>
      </w:r>
      <w:proofErr w:type="gramEnd"/>
    </w:p>
    <w:p w:rsidR="00A10DF4" w:rsidRPr="005D2553" w:rsidRDefault="00A10DF4" w:rsidP="00EB6143">
      <w:pPr>
        <w:pStyle w:val="Ab"/>
        <w:spacing w:before="120"/>
        <w:rPr>
          <w:rFonts w:ascii="Liberation Serif" w:hAnsi="Liberation Serif"/>
        </w:rPr>
      </w:pPr>
    </w:p>
    <w:p w:rsidR="00282506" w:rsidRPr="005D2553" w:rsidRDefault="00375B2F" w:rsidP="00876FF6">
      <w:pPr>
        <w:pStyle w:val="32"/>
        <w:numPr>
          <w:ilvl w:val="0"/>
          <w:numId w:val="18"/>
        </w:numPr>
        <w:spacing w:line="276" w:lineRule="auto"/>
        <w:ind w:left="0" w:firstLine="567"/>
        <w:rPr>
          <w:rFonts w:ascii="Liberation Serif" w:hAnsi="Liberation Serif"/>
          <w:b w:val="0"/>
          <w:i w:val="0"/>
          <w:sz w:val="24"/>
          <w:szCs w:val="24"/>
        </w:rPr>
      </w:pPr>
      <w:bookmarkStart w:id="554" w:name="_Toc172218800"/>
      <w:r w:rsidRPr="005D2553">
        <w:rPr>
          <w:rFonts w:ascii="Liberation Serif" w:hAnsi="Liberation Serif"/>
          <w:b w:val="0"/>
          <w:i w:val="0"/>
          <w:sz w:val="24"/>
          <w:szCs w:val="24"/>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В СООТВЕТСТВИИ С МЕТОДИЧЕСКИМИ УКАЗАНИЯМИ ПО РАЗРАБОТКЕ СХЕМ ТЕПЛОСНАБЖЕНИЯ</w:t>
      </w:r>
      <w:bookmarkEnd w:id="554"/>
    </w:p>
    <w:p w:rsidR="00A10DF4" w:rsidRDefault="00393EE0" w:rsidP="00282506">
      <w:pPr>
        <w:pStyle w:val="Ab"/>
        <w:spacing w:before="120"/>
        <w:rPr>
          <w:rFonts w:ascii="Liberation Serif" w:hAnsi="Liberation Serif"/>
        </w:rPr>
      </w:pPr>
      <w:r w:rsidRPr="00393EE0">
        <w:rPr>
          <w:rFonts w:ascii="Liberation Serif" w:hAnsi="Liberation Serif"/>
        </w:rPr>
        <w:t>Генерирующие объекты</w:t>
      </w:r>
      <w:r w:rsidR="0079527A">
        <w:rPr>
          <w:rFonts w:ascii="Liberation Serif" w:hAnsi="Liberation Serif"/>
        </w:rPr>
        <w:t xml:space="preserve"> (выработка электроэнергии)</w:t>
      </w:r>
      <w:r w:rsidRPr="00393EE0">
        <w:rPr>
          <w:rFonts w:ascii="Liberation Serif" w:hAnsi="Liberation Serif"/>
        </w:rPr>
        <w:t>, вывод которых из эксплуатации может привести к нарушению надежности, на территории Сафакулевского МО отсутствуют.</w:t>
      </w:r>
    </w:p>
    <w:p w:rsidR="00393EE0" w:rsidRPr="005D2553" w:rsidRDefault="00393EE0" w:rsidP="00282506">
      <w:pPr>
        <w:pStyle w:val="Ab"/>
        <w:spacing w:before="120"/>
        <w:rPr>
          <w:rFonts w:ascii="Liberation Serif" w:hAnsi="Liberation Serif"/>
        </w:rPr>
      </w:pPr>
    </w:p>
    <w:p w:rsidR="00282506" w:rsidRPr="005D2553" w:rsidRDefault="00282506" w:rsidP="00876FF6">
      <w:pPr>
        <w:pStyle w:val="32"/>
        <w:numPr>
          <w:ilvl w:val="0"/>
          <w:numId w:val="18"/>
        </w:numPr>
        <w:spacing w:line="276" w:lineRule="auto"/>
        <w:ind w:left="0" w:firstLine="567"/>
        <w:rPr>
          <w:rFonts w:ascii="Liberation Serif" w:hAnsi="Liberation Serif"/>
          <w:b w:val="0"/>
          <w:i w:val="0"/>
          <w:sz w:val="24"/>
          <w:szCs w:val="24"/>
        </w:rPr>
      </w:pPr>
      <w:bookmarkStart w:id="555" w:name="_Toc172218801"/>
      <w:r w:rsidRPr="005D2553">
        <w:rPr>
          <w:rFonts w:ascii="Liberation Serif" w:hAnsi="Liberation Serif"/>
          <w:b w:val="0"/>
          <w:i w:val="0"/>
          <w:sz w:val="24"/>
          <w:szCs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555"/>
    </w:p>
    <w:p w:rsidR="00282506" w:rsidRPr="005D2553" w:rsidRDefault="00393EE0" w:rsidP="00282506">
      <w:pPr>
        <w:pStyle w:val="Ab"/>
        <w:spacing w:before="120"/>
        <w:rPr>
          <w:rFonts w:ascii="Liberation Serif" w:hAnsi="Liberation Serif"/>
        </w:rPr>
      </w:pPr>
      <w:r w:rsidRPr="00393EE0">
        <w:rPr>
          <w:rFonts w:ascii="Liberation Serif" w:hAnsi="Liberation Serif"/>
        </w:rPr>
        <w:t>На момент проведения актуализации схемы теплоснабжения Сафакулевского МО строительство источников с совместной выработкой тепловой и электрической энергии не предусматривается.</w:t>
      </w:r>
    </w:p>
    <w:p w:rsidR="00A10DF4" w:rsidRPr="005D2553" w:rsidRDefault="00A10DF4" w:rsidP="00282506">
      <w:pPr>
        <w:pStyle w:val="Ab"/>
        <w:spacing w:before="120"/>
        <w:rPr>
          <w:rFonts w:ascii="Liberation Serif" w:hAnsi="Liberation Serif"/>
        </w:rPr>
      </w:pPr>
    </w:p>
    <w:p w:rsidR="00282506" w:rsidRPr="005D2553" w:rsidRDefault="00282506" w:rsidP="00876FF6">
      <w:pPr>
        <w:pStyle w:val="32"/>
        <w:numPr>
          <w:ilvl w:val="0"/>
          <w:numId w:val="18"/>
        </w:numPr>
        <w:spacing w:line="276" w:lineRule="auto"/>
        <w:ind w:left="0" w:firstLine="567"/>
        <w:rPr>
          <w:rFonts w:ascii="Liberation Serif" w:hAnsi="Liberation Serif"/>
          <w:b w:val="0"/>
          <w:i w:val="0"/>
          <w:sz w:val="24"/>
          <w:szCs w:val="24"/>
        </w:rPr>
      </w:pPr>
      <w:bookmarkStart w:id="556" w:name="_Toc172218802"/>
      <w:r w:rsidRPr="005D2553">
        <w:rPr>
          <w:rFonts w:ascii="Liberation Serif" w:hAnsi="Liberation Serif"/>
          <w:b w:val="0"/>
          <w:i w:val="0"/>
          <w:sz w:val="24"/>
          <w:szCs w:val="24"/>
        </w:rPr>
        <w:lastRenderedPageBreak/>
        <w:t xml:space="preserve">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w:t>
      </w:r>
      <w:r w:rsidR="00A12697" w:rsidRPr="005D2553">
        <w:rPr>
          <w:rFonts w:ascii="Liberation Serif" w:hAnsi="Liberation Serif"/>
          <w:b w:val="0"/>
          <w:i w:val="0"/>
          <w:sz w:val="24"/>
          <w:szCs w:val="24"/>
        </w:rPr>
        <w:t>ВЫПОЛНЕННОЕ</w:t>
      </w:r>
      <w:r w:rsidRPr="005D2553">
        <w:rPr>
          <w:rFonts w:ascii="Liberation Serif" w:hAnsi="Liberation Serif"/>
          <w:b w:val="0"/>
          <w:i w:val="0"/>
          <w:sz w:val="24"/>
          <w:szCs w:val="24"/>
        </w:rPr>
        <w:t xml:space="preserve"> В ПОРЯДКЕ, УСТАНОВЛЕННОМ МЕТОДИЧЕСКИМИ УКАЗАНИЯМИ ПО РАЗРАБОТКЕ СХЕМ ТЕПЛОСНАБЖЕНИЯ</w:t>
      </w:r>
      <w:bookmarkEnd w:id="556"/>
    </w:p>
    <w:p w:rsidR="00282506" w:rsidRPr="005D2553" w:rsidRDefault="00393EE0" w:rsidP="00282506">
      <w:pPr>
        <w:pStyle w:val="Ab"/>
        <w:spacing w:before="120"/>
        <w:rPr>
          <w:rFonts w:ascii="Liberation Serif" w:hAnsi="Liberation Serif"/>
        </w:rPr>
      </w:pPr>
      <w:r w:rsidRPr="00393EE0">
        <w:rPr>
          <w:rFonts w:ascii="Liberation Serif" w:hAnsi="Liberation Serif"/>
        </w:rPr>
        <w:t>Источники тепловой энергии, функционирующие в режиме комбинированной выработки электрической и тепловой энергии, на территории Сафакулевского МО отсутствуют.</w:t>
      </w:r>
    </w:p>
    <w:p w:rsidR="00EA4768" w:rsidRPr="005D2553" w:rsidRDefault="00EA4768" w:rsidP="00282506">
      <w:pPr>
        <w:pStyle w:val="Ab"/>
        <w:spacing w:before="120"/>
        <w:rPr>
          <w:rFonts w:ascii="Liberation Serif" w:hAnsi="Liberation Serif"/>
        </w:rPr>
      </w:pPr>
    </w:p>
    <w:p w:rsidR="00282506" w:rsidRPr="005D2553" w:rsidRDefault="00282506" w:rsidP="00876FF6">
      <w:pPr>
        <w:pStyle w:val="32"/>
        <w:numPr>
          <w:ilvl w:val="0"/>
          <w:numId w:val="18"/>
        </w:numPr>
        <w:spacing w:line="276" w:lineRule="auto"/>
        <w:ind w:left="0" w:firstLine="567"/>
        <w:rPr>
          <w:rFonts w:ascii="Liberation Serif" w:hAnsi="Liberation Serif"/>
          <w:b w:val="0"/>
          <w:i w:val="0"/>
          <w:sz w:val="24"/>
          <w:szCs w:val="24"/>
        </w:rPr>
      </w:pPr>
      <w:bookmarkStart w:id="557" w:name="_Toc172218803"/>
      <w:proofErr w:type="gramStart"/>
      <w:r w:rsidRPr="005D2553">
        <w:rPr>
          <w:rFonts w:ascii="Liberation Serif" w:hAnsi="Liberation Serif"/>
          <w:b w:val="0"/>
          <w:i w:val="0"/>
          <w:sz w:val="24"/>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57"/>
      <w:proofErr w:type="gramEnd"/>
    </w:p>
    <w:p w:rsidR="00282506" w:rsidRPr="005D2553" w:rsidRDefault="00393EE0" w:rsidP="00282506">
      <w:pPr>
        <w:pStyle w:val="Ab"/>
        <w:spacing w:before="120"/>
        <w:rPr>
          <w:rFonts w:ascii="Liberation Serif" w:hAnsi="Liberation Serif"/>
        </w:rPr>
      </w:pPr>
      <w:r w:rsidRPr="00393EE0">
        <w:rPr>
          <w:rFonts w:ascii="Liberation Serif" w:hAnsi="Liberation Serif"/>
        </w:rPr>
        <w:t>На территории Сафакулевского МО реконструкция котельных для выработки электроэнергии в комбинированном цикле не предусматривается.</w:t>
      </w:r>
      <w:r w:rsidR="0079527A">
        <w:rPr>
          <w:rFonts w:ascii="Liberation Serif" w:hAnsi="Liberation Serif"/>
        </w:rPr>
        <w:t xml:space="preserve"> </w:t>
      </w:r>
      <w:r w:rsidR="0079527A" w:rsidRPr="0079527A">
        <w:rPr>
          <w:rFonts w:ascii="Liberation Serif" w:hAnsi="Liberation Serif"/>
        </w:rPr>
        <w:t>Источники тепловой энергии, функционирующие в режиме комбинированной выработки электрической и тепловой энергии, на территории Сафакулевского МО отсутствуют.</w:t>
      </w:r>
    </w:p>
    <w:p w:rsidR="00963EBF" w:rsidRPr="005D2553" w:rsidRDefault="00963EBF" w:rsidP="00282506">
      <w:pPr>
        <w:pStyle w:val="Ab"/>
        <w:spacing w:before="120"/>
        <w:rPr>
          <w:rFonts w:ascii="Liberation Serif" w:hAnsi="Liberation Serif"/>
        </w:rPr>
      </w:pPr>
    </w:p>
    <w:p w:rsidR="00CD5376" w:rsidRPr="005D2553" w:rsidRDefault="00CD5376" w:rsidP="00876FF6">
      <w:pPr>
        <w:pStyle w:val="32"/>
        <w:numPr>
          <w:ilvl w:val="0"/>
          <w:numId w:val="18"/>
        </w:numPr>
        <w:spacing w:line="276" w:lineRule="auto"/>
        <w:ind w:left="0" w:firstLine="567"/>
        <w:rPr>
          <w:rFonts w:ascii="Liberation Serif" w:hAnsi="Liberation Serif"/>
          <w:b w:val="0"/>
          <w:i w:val="0"/>
          <w:sz w:val="24"/>
          <w:szCs w:val="24"/>
        </w:rPr>
      </w:pPr>
      <w:bookmarkStart w:id="558" w:name="_Toc172218804"/>
      <w:r w:rsidRPr="005D2553">
        <w:rPr>
          <w:rFonts w:ascii="Liberation Serif" w:hAnsi="Liberation Serif"/>
          <w:b w:val="0"/>
          <w:i w:val="0"/>
          <w:sz w:val="24"/>
          <w:szCs w:val="24"/>
        </w:rPr>
        <w:t xml:space="preserve">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5D2553">
        <w:rPr>
          <w:rFonts w:ascii="Liberation Serif" w:hAnsi="Liberation Serif"/>
          <w:b w:val="0"/>
          <w:i w:val="0"/>
          <w:sz w:val="24"/>
          <w:szCs w:val="24"/>
        </w:rPr>
        <w:t>ДЕЙСТВИЯ</w:t>
      </w:r>
      <w:proofErr w:type="gramEnd"/>
      <w:r w:rsidRPr="005D2553">
        <w:rPr>
          <w:rFonts w:ascii="Liberation Serif" w:hAnsi="Liberation Serif"/>
          <w:b w:val="0"/>
          <w:i w:val="0"/>
          <w:sz w:val="24"/>
          <w:szCs w:val="24"/>
        </w:rPr>
        <w:t xml:space="preserve"> СУЩЕСТВУЮЩИХ ИСТОЧНИКОВ ТЕПЛОВОЙ ЭНЕРГИИ</w:t>
      </w:r>
      <w:bookmarkEnd w:id="558"/>
    </w:p>
    <w:p w:rsidR="00CD5376" w:rsidRPr="005D2553" w:rsidRDefault="00EA4768" w:rsidP="00CD5376">
      <w:pPr>
        <w:pStyle w:val="Ab"/>
        <w:spacing w:before="120"/>
        <w:rPr>
          <w:rFonts w:ascii="Liberation Serif" w:hAnsi="Liberation Serif"/>
        </w:rPr>
      </w:pPr>
      <w:r w:rsidRPr="005D2553">
        <w:rPr>
          <w:rFonts w:ascii="Liberation Serif" w:hAnsi="Liberation Serif"/>
        </w:rPr>
        <w:t xml:space="preserve">На момент проведения </w:t>
      </w:r>
      <w:r w:rsidR="00393EE0">
        <w:rPr>
          <w:rFonts w:ascii="Liberation Serif" w:hAnsi="Liberation Serif"/>
        </w:rPr>
        <w:t>разработки/</w:t>
      </w:r>
      <w:r w:rsidRPr="005D2553">
        <w:rPr>
          <w:rFonts w:ascii="Liberation Serif" w:hAnsi="Liberation Serif"/>
        </w:rPr>
        <w:t>актуализации схемы теплоснабжения мероприятия по реконструкции или модернизации котельных</w:t>
      </w:r>
      <w:r w:rsidR="0079527A">
        <w:rPr>
          <w:rFonts w:ascii="Liberation Serif" w:hAnsi="Liberation Serif"/>
        </w:rPr>
        <w:t xml:space="preserve"> централизованного отопления</w:t>
      </w:r>
      <w:r w:rsidRPr="005D2553">
        <w:rPr>
          <w:rFonts w:ascii="Liberation Serif" w:hAnsi="Liberation Serif"/>
        </w:rPr>
        <w:t xml:space="preserve"> с увеличением зоны их действия путем включения в нее зон </w:t>
      </w:r>
      <w:proofErr w:type="gramStart"/>
      <w:r w:rsidRPr="005D2553">
        <w:rPr>
          <w:rFonts w:ascii="Liberation Serif" w:hAnsi="Liberation Serif"/>
        </w:rPr>
        <w:t>действия</w:t>
      </w:r>
      <w:proofErr w:type="gramEnd"/>
      <w:r w:rsidRPr="005D2553">
        <w:rPr>
          <w:rFonts w:ascii="Liberation Serif" w:hAnsi="Liberation Serif"/>
        </w:rPr>
        <w:t xml:space="preserve"> существующих источников тепловой энергии не предусмотрены.</w:t>
      </w:r>
    </w:p>
    <w:p w:rsidR="00EA4768" w:rsidRPr="005D2553" w:rsidRDefault="00EA4768" w:rsidP="00CD5376">
      <w:pPr>
        <w:pStyle w:val="Ab"/>
        <w:spacing w:before="120"/>
        <w:rPr>
          <w:rFonts w:ascii="Liberation Serif" w:hAnsi="Liberation Serif"/>
          <w:shd w:val="clear" w:color="auto" w:fill="F7CAAC" w:themeFill="accent2" w:themeFillTint="66"/>
        </w:rPr>
      </w:pPr>
    </w:p>
    <w:p w:rsidR="00CD5376" w:rsidRPr="005D2553" w:rsidRDefault="00CD5376" w:rsidP="00876FF6">
      <w:pPr>
        <w:pStyle w:val="32"/>
        <w:numPr>
          <w:ilvl w:val="0"/>
          <w:numId w:val="18"/>
        </w:numPr>
        <w:spacing w:line="276" w:lineRule="auto"/>
        <w:ind w:left="0" w:firstLine="567"/>
        <w:rPr>
          <w:rFonts w:ascii="Liberation Serif" w:hAnsi="Liberation Serif"/>
          <w:b w:val="0"/>
          <w:i w:val="0"/>
          <w:sz w:val="24"/>
          <w:szCs w:val="24"/>
        </w:rPr>
      </w:pPr>
      <w:bookmarkStart w:id="559" w:name="_Toc172218805"/>
      <w:r w:rsidRPr="005D2553">
        <w:rPr>
          <w:rFonts w:ascii="Liberation Serif" w:hAnsi="Liberation Serif"/>
          <w:b w:val="0"/>
          <w:i w:val="0"/>
          <w:sz w:val="24"/>
          <w:szCs w:val="24"/>
        </w:rPr>
        <w:lastRenderedPageBreak/>
        <w:t xml:space="preserve">ОБОСНОВАНИЕ ПРЕДЛАГАЕМЫХ ДЛЯ ПЕРЕВОДА В ПИКОВЫЙ РЕЖИМ РАБОТЫ КОТЕЛЬНЫХ ПО ОТНОШЕНИЮ К ИСТОЧНИКАМ ТЕПЛОВОЙ ЭНЕРГИИ, </w:t>
      </w:r>
      <w:r w:rsidR="00A12697" w:rsidRPr="005D2553">
        <w:rPr>
          <w:rFonts w:ascii="Liberation Serif" w:hAnsi="Liberation Serif"/>
          <w:b w:val="0"/>
          <w:i w:val="0"/>
          <w:sz w:val="24"/>
          <w:szCs w:val="24"/>
        </w:rPr>
        <w:t>ФУНКЦИОНИРУЮЩИХ</w:t>
      </w:r>
      <w:r w:rsidRPr="005D2553">
        <w:rPr>
          <w:rFonts w:ascii="Liberation Serif" w:hAnsi="Liberation Serif"/>
          <w:b w:val="0"/>
          <w:i w:val="0"/>
          <w:sz w:val="24"/>
          <w:szCs w:val="24"/>
        </w:rPr>
        <w:t xml:space="preserve"> В РЕЖИМЕ КОМБИНИРОВАННОЙ ВЫРАБОТКИ ЭЛЕКТРИЧЕСКОЙ И ТЕПЛОВОЙ ЭНЕРГИИ</w:t>
      </w:r>
      <w:bookmarkEnd w:id="559"/>
    </w:p>
    <w:p w:rsidR="00071309" w:rsidRDefault="00393EE0" w:rsidP="00CD5376">
      <w:pPr>
        <w:pStyle w:val="Ab"/>
        <w:spacing w:before="120"/>
        <w:rPr>
          <w:rFonts w:ascii="Liberation Serif" w:hAnsi="Liberation Serif"/>
        </w:rPr>
      </w:pPr>
      <w:r w:rsidRPr="00393EE0">
        <w:rPr>
          <w:rFonts w:ascii="Liberation Serif" w:hAnsi="Liberation Serif"/>
        </w:rPr>
        <w:t>Источники тепловой энергии, функционирующие в режиме комбинированной выработки электрической и тепловой энергии, на территории Сафакулевского МО отсутствуют.</w:t>
      </w:r>
    </w:p>
    <w:p w:rsidR="00393EE0" w:rsidRPr="005D2553" w:rsidRDefault="00393EE0" w:rsidP="00CD5376">
      <w:pPr>
        <w:pStyle w:val="Ab"/>
        <w:spacing w:before="120"/>
        <w:rPr>
          <w:rFonts w:ascii="Liberation Serif" w:hAnsi="Liberation Serif"/>
        </w:rPr>
      </w:pPr>
    </w:p>
    <w:p w:rsidR="00CD5376" w:rsidRPr="005D2553" w:rsidRDefault="00CD5376" w:rsidP="00876FF6">
      <w:pPr>
        <w:pStyle w:val="32"/>
        <w:numPr>
          <w:ilvl w:val="0"/>
          <w:numId w:val="18"/>
        </w:numPr>
        <w:spacing w:line="276" w:lineRule="auto"/>
        <w:ind w:left="0" w:firstLine="567"/>
        <w:rPr>
          <w:rFonts w:ascii="Liberation Serif" w:hAnsi="Liberation Serif"/>
          <w:b w:val="0"/>
          <w:i w:val="0"/>
          <w:sz w:val="24"/>
          <w:szCs w:val="24"/>
        </w:rPr>
      </w:pPr>
      <w:bookmarkStart w:id="560" w:name="_Toc172218806"/>
      <w:r w:rsidRPr="005D2553">
        <w:rPr>
          <w:rFonts w:ascii="Liberation Serif" w:hAnsi="Liberation Serif"/>
          <w:b w:val="0"/>
          <w:i w:val="0"/>
          <w:sz w:val="24"/>
          <w:szCs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60"/>
    </w:p>
    <w:p w:rsidR="00963EBF" w:rsidRDefault="00393EE0" w:rsidP="00CD5376">
      <w:pPr>
        <w:pStyle w:val="Ab"/>
        <w:spacing w:before="120"/>
        <w:rPr>
          <w:rFonts w:ascii="Liberation Serif" w:hAnsi="Liberation Serif"/>
        </w:rPr>
      </w:pPr>
      <w:r w:rsidRPr="00393EE0">
        <w:rPr>
          <w:rFonts w:ascii="Liberation Serif" w:hAnsi="Liberation Serif"/>
        </w:rPr>
        <w:t>Источники тепловой энергии, функционирующие в режиме комбинированной выработки электрической и тепловой энергии, на территории Сафакулевского МО отсутствуют.</w:t>
      </w:r>
    </w:p>
    <w:p w:rsidR="00393EE0" w:rsidRPr="005D2553" w:rsidRDefault="00393EE0" w:rsidP="00CD5376">
      <w:pPr>
        <w:pStyle w:val="Ab"/>
        <w:spacing w:before="120"/>
        <w:rPr>
          <w:rFonts w:ascii="Liberation Serif" w:hAnsi="Liberation Serif"/>
        </w:rPr>
      </w:pPr>
    </w:p>
    <w:p w:rsidR="00CD5376" w:rsidRPr="005D2553" w:rsidRDefault="00CD5376" w:rsidP="00876FF6">
      <w:pPr>
        <w:pStyle w:val="32"/>
        <w:numPr>
          <w:ilvl w:val="0"/>
          <w:numId w:val="18"/>
        </w:numPr>
        <w:spacing w:line="276" w:lineRule="auto"/>
        <w:ind w:left="0" w:firstLine="567"/>
        <w:rPr>
          <w:rFonts w:ascii="Liberation Serif" w:hAnsi="Liberation Serif"/>
          <w:b w:val="0"/>
          <w:i w:val="0"/>
          <w:sz w:val="24"/>
          <w:szCs w:val="24"/>
        </w:rPr>
      </w:pPr>
      <w:bookmarkStart w:id="561" w:name="_Toc172218807"/>
      <w:r w:rsidRPr="005D2553">
        <w:rPr>
          <w:rFonts w:ascii="Liberation Serif" w:hAnsi="Liberation Serif"/>
          <w:b w:val="0"/>
          <w:i w:val="0"/>
          <w:sz w:val="24"/>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61"/>
    </w:p>
    <w:p w:rsidR="00071309" w:rsidRDefault="00393EE0" w:rsidP="0043658F">
      <w:pPr>
        <w:pStyle w:val="Ab"/>
        <w:rPr>
          <w:rFonts w:ascii="Liberation Serif" w:hAnsi="Liberation Serif"/>
        </w:rPr>
      </w:pPr>
      <w:r>
        <w:rPr>
          <w:rFonts w:ascii="Liberation Serif" w:hAnsi="Liberation Serif"/>
        </w:rPr>
        <w:t>В</w:t>
      </w:r>
      <w:r w:rsidRPr="00393EE0">
        <w:rPr>
          <w:rFonts w:ascii="Liberation Serif" w:hAnsi="Liberation Serif"/>
        </w:rPr>
        <w:t xml:space="preserve">ывод в резерв и (или) вывод из эксплуатации </w:t>
      </w:r>
      <w:r w:rsidR="0079527A">
        <w:rPr>
          <w:rFonts w:ascii="Liberation Serif" w:hAnsi="Liberation Serif"/>
        </w:rPr>
        <w:t xml:space="preserve">централизованных </w:t>
      </w:r>
      <w:r w:rsidRPr="00393EE0">
        <w:rPr>
          <w:rFonts w:ascii="Liberation Serif" w:hAnsi="Liberation Serif"/>
        </w:rPr>
        <w:t>котельных при передаче тепловых нагрузок на другие источники тепловой энергии</w:t>
      </w:r>
      <w:r>
        <w:rPr>
          <w:rFonts w:ascii="Liberation Serif" w:hAnsi="Liberation Serif"/>
        </w:rPr>
        <w:t xml:space="preserve"> не планируется.</w:t>
      </w:r>
    </w:p>
    <w:p w:rsidR="00393EE0" w:rsidRPr="005D2553" w:rsidRDefault="00393EE0" w:rsidP="0043658F">
      <w:pPr>
        <w:pStyle w:val="Ab"/>
        <w:rPr>
          <w:rFonts w:ascii="Liberation Serif" w:hAnsi="Liberation Serif"/>
        </w:rPr>
      </w:pPr>
    </w:p>
    <w:p w:rsidR="00CD5376" w:rsidRPr="005D2553" w:rsidRDefault="00CD5376" w:rsidP="00876FF6">
      <w:pPr>
        <w:pStyle w:val="32"/>
        <w:numPr>
          <w:ilvl w:val="0"/>
          <w:numId w:val="18"/>
        </w:numPr>
        <w:spacing w:line="276" w:lineRule="auto"/>
        <w:ind w:left="0" w:firstLine="567"/>
        <w:rPr>
          <w:rFonts w:ascii="Liberation Serif" w:hAnsi="Liberation Serif"/>
          <w:b w:val="0"/>
          <w:i w:val="0"/>
          <w:sz w:val="24"/>
          <w:szCs w:val="24"/>
        </w:rPr>
      </w:pPr>
      <w:bookmarkStart w:id="562" w:name="_Toc172218808"/>
      <w:r w:rsidRPr="005D2553">
        <w:rPr>
          <w:rFonts w:ascii="Liberation Serif" w:hAnsi="Liberation Serif"/>
          <w:b w:val="0"/>
          <w:i w:val="0"/>
          <w:sz w:val="24"/>
          <w:szCs w:val="24"/>
        </w:rPr>
        <w:t xml:space="preserve">ОБОСНОВАНИЕ ОРГАНИЗАЦИИ ИНДИВИДУАЛЬНОГО ТЕПЛОСНАБЖЕНИЯ В ЗОНАХ ЗАСТРОЙКИ </w:t>
      </w:r>
      <w:r w:rsidR="009142ED" w:rsidRPr="009142ED">
        <w:rPr>
          <w:rFonts w:ascii="Liberation Serif" w:hAnsi="Liberation Serif"/>
          <w:b w:val="0"/>
          <w:i w:val="0"/>
          <w:sz w:val="24"/>
          <w:szCs w:val="24"/>
        </w:rPr>
        <w:t>САФАКУЛЕВСКОГО МО</w:t>
      </w:r>
      <w:r w:rsidRPr="005D2553">
        <w:rPr>
          <w:rFonts w:ascii="Liberation Serif" w:hAnsi="Liberation Serif"/>
          <w:b w:val="0"/>
          <w:i w:val="0"/>
          <w:sz w:val="24"/>
          <w:szCs w:val="24"/>
        </w:rPr>
        <w:t xml:space="preserve"> МАЛОЭТАЖНЫМИ ЖИЛЫМИ ЗДАНИЯМИ</w:t>
      </w:r>
      <w:bookmarkEnd w:id="562"/>
    </w:p>
    <w:p w:rsidR="00393EE0" w:rsidRDefault="00393EE0" w:rsidP="00CD5376">
      <w:pPr>
        <w:pStyle w:val="Ab"/>
        <w:spacing w:before="120"/>
        <w:rPr>
          <w:rFonts w:ascii="Liberation Serif" w:hAnsi="Liberation Serif"/>
        </w:rPr>
      </w:pPr>
      <w:r w:rsidRPr="00393EE0">
        <w:rPr>
          <w:rFonts w:ascii="Liberation Serif" w:hAnsi="Liberation Serif"/>
        </w:rPr>
        <w:t xml:space="preserve">Определение условий организации индивидуального теплоснабжения приведено в разделе 7.1. Теплоснабжение потребителей в планируемых зонах застройки малоэтажными жилыми зданиями муниципального </w:t>
      </w:r>
      <w:r>
        <w:rPr>
          <w:rFonts w:ascii="Liberation Serif" w:hAnsi="Liberation Serif"/>
        </w:rPr>
        <w:t>округа</w:t>
      </w:r>
      <w:r w:rsidRPr="00393EE0">
        <w:rPr>
          <w:rFonts w:ascii="Liberation Serif" w:hAnsi="Liberation Serif"/>
        </w:rPr>
        <w:t xml:space="preserve"> предлагается от собственных источников тепловой энергии.</w:t>
      </w:r>
    </w:p>
    <w:p w:rsidR="00CD5376" w:rsidRPr="005D2553" w:rsidRDefault="00CD5376" w:rsidP="00CD5376">
      <w:pPr>
        <w:pStyle w:val="Ab"/>
        <w:spacing w:before="120"/>
        <w:rPr>
          <w:rFonts w:ascii="Liberation Serif" w:hAnsi="Liberation Serif"/>
        </w:rPr>
      </w:pPr>
      <w:r w:rsidRPr="005D2553">
        <w:rPr>
          <w:rFonts w:ascii="Liberation Serif" w:hAnsi="Liberation Serif"/>
        </w:rPr>
        <w:t>Индивидуальное теплоснабжение малоэтажных и индивидуальных жилых домов может быть целесообразно организовано в зонах с тепловой нагрузкой менее 0,01 Гкал/</w:t>
      </w:r>
      <w:proofErr w:type="gramStart"/>
      <w:r w:rsidRPr="005D2553">
        <w:rPr>
          <w:rFonts w:ascii="Liberation Serif" w:hAnsi="Liberation Serif"/>
        </w:rPr>
        <w:t>ч</w:t>
      </w:r>
      <w:proofErr w:type="gramEnd"/>
      <w:r w:rsidRPr="005D2553">
        <w:rPr>
          <w:rFonts w:ascii="Liberation Serif" w:hAnsi="Liberation Serif"/>
        </w:rPr>
        <w:t xml:space="preserve"> на гектар. </w:t>
      </w:r>
    </w:p>
    <w:p w:rsidR="00CD5376" w:rsidRPr="005D2553" w:rsidRDefault="00CD5376" w:rsidP="00CD5376">
      <w:pPr>
        <w:pStyle w:val="Ab"/>
        <w:spacing w:before="120"/>
        <w:rPr>
          <w:rFonts w:ascii="Liberation Serif" w:hAnsi="Liberation Serif"/>
        </w:rPr>
      </w:pPr>
      <w:r w:rsidRPr="005D2553">
        <w:rPr>
          <w:rFonts w:ascii="Liberation Serif" w:hAnsi="Liberation Serif"/>
        </w:rPr>
        <w:lastRenderedPageBreak/>
        <w:t xml:space="preserve">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 </w:t>
      </w:r>
    </w:p>
    <w:p w:rsidR="00285B05" w:rsidRPr="005D2553" w:rsidRDefault="00CD5376" w:rsidP="00CC1EDA">
      <w:pPr>
        <w:pStyle w:val="Ab"/>
        <w:spacing w:before="120"/>
        <w:rPr>
          <w:rFonts w:ascii="Liberation Serif" w:hAnsi="Liberation Serif"/>
        </w:rPr>
      </w:pPr>
      <w:r w:rsidRPr="005D2553">
        <w:rPr>
          <w:rFonts w:ascii="Liberation Serif" w:hAnsi="Liberation Serif"/>
        </w:rPr>
        <w:t>Плотность индивидуальной и малоэтажной застройки мала, что приводит к необходимости строительства тепловых сетей малых диаме</w:t>
      </w:r>
      <w:r w:rsidR="00CC1EDA" w:rsidRPr="005D2553">
        <w:rPr>
          <w:rFonts w:ascii="Liberation Serif" w:hAnsi="Liberation Serif"/>
        </w:rPr>
        <w:t>тров, но большой протяженности.</w:t>
      </w:r>
    </w:p>
    <w:p w:rsidR="00963EBF" w:rsidRPr="005D2553" w:rsidRDefault="00963EBF" w:rsidP="00CC1EDA">
      <w:pPr>
        <w:pStyle w:val="Ab"/>
        <w:spacing w:before="120"/>
        <w:rPr>
          <w:rFonts w:ascii="Liberation Serif" w:hAnsi="Liberation Serif"/>
        </w:rPr>
      </w:pPr>
    </w:p>
    <w:p w:rsidR="00CD5376" w:rsidRPr="005D2553" w:rsidRDefault="00285B05" w:rsidP="00876FF6">
      <w:pPr>
        <w:pStyle w:val="32"/>
        <w:numPr>
          <w:ilvl w:val="0"/>
          <w:numId w:val="18"/>
        </w:numPr>
        <w:spacing w:line="276" w:lineRule="auto"/>
        <w:ind w:left="0" w:firstLine="567"/>
        <w:rPr>
          <w:rFonts w:ascii="Liberation Serif" w:hAnsi="Liberation Serif"/>
          <w:b w:val="0"/>
          <w:i w:val="0"/>
          <w:sz w:val="24"/>
          <w:szCs w:val="24"/>
        </w:rPr>
      </w:pPr>
      <w:bookmarkStart w:id="563" w:name="_Toc172218809"/>
      <w:r w:rsidRPr="005D2553">
        <w:rPr>
          <w:rFonts w:ascii="Liberation Serif" w:hAnsi="Liberation Serif"/>
          <w:b w:val="0"/>
          <w:i w:val="0"/>
          <w:sz w:val="24"/>
          <w:szCs w:val="24"/>
        </w:rPr>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r w:rsidR="009142ED" w:rsidRPr="009142ED">
        <w:rPr>
          <w:rFonts w:ascii="Liberation Serif" w:hAnsi="Liberation Serif"/>
          <w:b w:val="0"/>
          <w:i w:val="0"/>
          <w:sz w:val="24"/>
          <w:szCs w:val="24"/>
        </w:rPr>
        <w:t>САФАКУЛЕВСКОГО МО</w:t>
      </w:r>
      <w:bookmarkEnd w:id="563"/>
    </w:p>
    <w:p w:rsidR="00393EE0" w:rsidRPr="00393EE0" w:rsidRDefault="00393EE0" w:rsidP="00393EE0">
      <w:pPr>
        <w:pStyle w:val="Ab"/>
        <w:spacing w:before="120"/>
        <w:rPr>
          <w:rFonts w:ascii="Liberation Serif" w:hAnsi="Liberation Serif"/>
        </w:rPr>
      </w:pPr>
      <w:r w:rsidRPr="00393EE0">
        <w:rPr>
          <w:rFonts w:ascii="Liberation Serif" w:hAnsi="Liberation Serif"/>
        </w:rPr>
        <w:t xml:space="preserve">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Сафакулевского МО определяется на основании перспективных нагрузок по периодам, определенным техническим заданием на разработку схемы теплоснабжения. Данные по перспективным балансам производства и потребления тепловой мощности источниками сформирован на основании данных, представленных теплоснабжающими организациями (официальный запрос). Данная информация </w:t>
      </w:r>
      <w:proofErr w:type="gramStart"/>
      <w:r w:rsidRPr="00393EE0">
        <w:rPr>
          <w:rFonts w:ascii="Liberation Serif" w:hAnsi="Liberation Serif"/>
        </w:rPr>
        <w:t>представлен</w:t>
      </w:r>
      <w:proofErr w:type="gramEnd"/>
      <w:r w:rsidRPr="00393EE0">
        <w:rPr>
          <w:rFonts w:ascii="Liberation Serif" w:hAnsi="Liberation Serif"/>
        </w:rPr>
        <w:t xml:space="preserve"> в Главах 4 и 6 настоящего документа.</w:t>
      </w:r>
    </w:p>
    <w:p w:rsidR="00393EE0" w:rsidRPr="00393EE0" w:rsidRDefault="00393EE0" w:rsidP="00393EE0">
      <w:pPr>
        <w:pStyle w:val="Ab"/>
        <w:spacing w:before="120"/>
        <w:rPr>
          <w:rFonts w:ascii="Liberation Serif" w:hAnsi="Liberation Serif"/>
        </w:rPr>
      </w:pPr>
      <w:r w:rsidRPr="00393EE0">
        <w:rPr>
          <w:rFonts w:ascii="Liberation Serif" w:hAnsi="Liberation Serif"/>
        </w:rPr>
        <w:t>При составлении баланса тепловой мощности и тепловой нагрузки в системе теплоснабжения по годам с 2023 г. по 204</w:t>
      </w:r>
      <w:r>
        <w:rPr>
          <w:rFonts w:ascii="Liberation Serif" w:hAnsi="Liberation Serif"/>
        </w:rPr>
        <w:t>5</w:t>
      </w:r>
      <w:r w:rsidRPr="00393EE0">
        <w:rPr>
          <w:rFonts w:ascii="Liberation Serif" w:hAnsi="Liberation Serif"/>
        </w:rPr>
        <w:t xml:space="preserve"> г. включительно, определялся избыток или дефицит тепловой мощности в каждой из указанных систем теплоснабжения и в округе в целом.</w:t>
      </w:r>
    </w:p>
    <w:p w:rsidR="00393EE0" w:rsidRPr="00393EE0" w:rsidRDefault="00393EE0" w:rsidP="00393EE0">
      <w:pPr>
        <w:pStyle w:val="Ab"/>
        <w:spacing w:before="120"/>
        <w:rPr>
          <w:rFonts w:ascii="Liberation Serif" w:hAnsi="Liberation Serif"/>
        </w:rPr>
      </w:pPr>
      <w:r w:rsidRPr="00393EE0">
        <w:rPr>
          <w:rFonts w:ascii="Liberation Serif" w:hAnsi="Liberation Serif"/>
        </w:rPr>
        <w:t>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w:t>
      </w:r>
    </w:p>
    <w:p w:rsidR="001B1665" w:rsidRDefault="00393EE0" w:rsidP="00393EE0">
      <w:pPr>
        <w:pStyle w:val="Ab"/>
        <w:spacing w:before="120"/>
        <w:rPr>
          <w:rFonts w:ascii="Liberation Serif" w:hAnsi="Liberation Serif"/>
        </w:rPr>
      </w:pPr>
      <w:r w:rsidRPr="00393EE0">
        <w:rPr>
          <w:rFonts w:ascii="Liberation Serif" w:hAnsi="Liberation Serif"/>
        </w:rPr>
        <w:t>Существенных дефицитов тепловой энергии в системах теплоснабжения на территории муниципальном образовании на расчетный срок не ожидается.</w:t>
      </w:r>
    </w:p>
    <w:p w:rsidR="00393EE0" w:rsidRPr="005D2553" w:rsidRDefault="00393EE0" w:rsidP="00393EE0">
      <w:pPr>
        <w:pStyle w:val="Ab"/>
        <w:spacing w:before="120"/>
        <w:rPr>
          <w:rFonts w:ascii="Liberation Serif" w:hAnsi="Liberation Serif"/>
        </w:rPr>
      </w:pPr>
    </w:p>
    <w:p w:rsidR="00D45D09" w:rsidRPr="005D2553" w:rsidRDefault="00ED2AAA" w:rsidP="00876FF6">
      <w:pPr>
        <w:pStyle w:val="32"/>
        <w:numPr>
          <w:ilvl w:val="0"/>
          <w:numId w:val="18"/>
        </w:numPr>
        <w:spacing w:line="276" w:lineRule="auto"/>
        <w:ind w:left="0" w:firstLine="567"/>
        <w:rPr>
          <w:rFonts w:ascii="Liberation Serif" w:hAnsi="Liberation Serif"/>
          <w:b w:val="0"/>
          <w:i w:val="0"/>
          <w:sz w:val="24"/>
          <w:szCs w:val="24"/>
        </w:rPr>
      </w:pPr>
      <w:bookmarkStart w:id="564" w:name="_Toc172218810"/>
      <w:r w:rsidRPr="005D2553">
        <w:rPr>
          <w:rFonts w:ascii="Liberation Serif" w:hAnsi="Liberation Serif"/>
          <w:b w:val="0"/>
          <w:i w:val="0"/>
          <w:sz w:val="24"/>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ТЕПЛОВОЙ ЭНЕРГИИ, А ТАКЖЕ МЕСТНЫХ ВИДОВ ТОПЛИВА</w:t>
      </w:r>
      <w:bookmarkEnd w:id="564"/>
    </w:p>
    <w:p w:rsidR="00452D25" w:rsidRPr="005D2553" w:rsidRDefault="00452D25" w:rsidP="00452D25">
      <w:pPr>
        <w:pStyle w:val="Ab"/>
        <w:spacing w:before="120"/>
        <w:rPr>
          <w:rFonts w:ascii="Liberation Serif" w:hAnsi="Liberation Serif"/>
        </w:rPr>
      </w:pPr>
      <w:bookmarkStart w:id="565" w:name="_Hlk13421055"/>
      <w:r w:rsidRPr="005D2553">
        <w:rPr>
          <w:rFonts w:ascii="Liberation Serif" w:hAnsi="Liberation Serif"/>
        </w:rPr>
        <w:t>Возобновляемые источники энергии – это источники, запас которых практически неисчерпаем. Такими источниками являются: энергия солнца, энергия ветра, энергия приливов и отливов, энергия волн, геотермальная энергия, гидроэнергия, энергия биомассы.</w:t>
      </w:r>
    </w:p>
    <w:p w:rsidR="00452D25" w:rsidRPr="005D2553" w:rsidRDefault="00452D25" w:rsidP="00452D25">
      <w:pPr>
        <w:pStyle w:val="Ab"/>
        <w:spacing w:before="120"/>
        <w:rPr>
          <w:rFonts w:ascii="Liberation Serif" w:hAnsi="Liberation Serif"/>
        </w:rPr>
      </w:pPr>
      <w:r w:rsidRPr="005D2553">
        <w:rPr>
          <w:rFonts w:ascii="Liberation Serif" w:hAnsi="Liberation Serif"/>
        </w:rPr>
        <w:t xml:space="preserve">На территории </w:t>
      </w:r>
      <w:r w:rsidR="00393EE0">
        <w:rPr>
          <w:rFonts w:ascii="Liberation Serif" w:hAnsi="Liberation Serif"/>
        </w:rPr>
        <w:t>Курганской</w:t>
      </w:r>
      <w:r w:rsidRPr="005D2553">
        <w:rPr>
          <w:rFonts w:ascii="Liberation Serif" w:hAnsi="Liberation Serif"/>
        </w:rPr>
        <w:t xml:space="preserve"> области возобновляемые источники энергии практически не используются. Не все вышеперечисленные </w:t>
      </w:r>
      <w:proofErr w:type="gramStart"/>
      <w:r w:rsidRPr="005D2553">
        <w:rPr>
          <w:rFonts w:ascii="Liberation Serif" w:hAnsi="Liberation Serif"/>
        </w:rPr>
        <w:t>источники</w:t>
      </w:r>
      <w:proofErr w:type="gramEnd"/>
      <w:r w:rsidRPr="005D2553">
        <w:rPr>
          <w:rFonts w:ascii="Liberation Serif" w:hAnsi="Liberation Serif"/>
        </w:rPr>
        <w:t xml:space="preserve"> возможно использовать на территории </w:t>
      </w:r>
      <w:r w:rsidR="00393EE0">
        <w:rPr>
          <w:rFonts w:ascii="Liberation Serif" w:hAnsi="Liberation Serif"/>
        </w:rPr>
        <w:t>Курганской</w:t>
      </w:r>
      <w:r w:rsidRPr="005D2553">
        <w:rPr>
          <w:rFonts w:ascii="Liberation Serif" w:hAnsi="Liberation Serif"/>
        </w:rPr>
        <w:t xml:space="preserve"> области в связи с тем, что, например, коэффициент инсоляции низкий. Инсоляция – облучение поверхностей солнечным светом (солнечной радиацией), поток солнечной радиации на поверхность. Также неэффективно на территории области использовать энергию ветра, так как энергетический потенциал имеет низкий показатель. Отсутствие источников энергии приливов, отливов, геотермальных источников и прочих делает эффективным использование энергии воды малых рек. </w:t>
      </w:r>
    </w:p>
    <w:p w:rsidR="00ED2AAA" w:rsidRPr="005D2553" w:rsidRDefault="00452D25" w:rsidP="00752B35">
      <w:pPr>
        <w:pStyle w:val="Ab"/>
        <w:spacing w:before="120"/>
        <w:rPr>
          <w:rFonts w:ascii="Liberation Serif" w:hAnsi="Liberation Serif"/>
        </w:rPr>
      </w:pPr>
      <w:r w:rsidRPr="005D2553">
        <w:rPr>
          <w:rFonts w:ascii="Liberation Serif" w:hAnsi="Liberation Serif"/>
        </w:rPr>
        <w:t xml:space="preserve">На территории </w:t>
      </w:r>
      <w:r w:rsidR="00393EE0" w:rsidRPr="00393EE0">
        <w:rPr>
          <w:rFonts w:ascii="Liberation Serif" w:hAnsi="Liberation Serif"/>
        </w:rPr>
        <w:t>Сафакулевского МО</w:t>
      </w:r>
      <w:r w:rsidRPr="005D2553">
        <w:rPr>
          <w:rFonts w:ascii="Liberation Serif" w:hAnsi="Liberation Serif"/>
        </w:rPr>
        <w:t xml:space="preserve"> ввод </w:t>
      </w:r>
      <w:r w:rsidR="00752B35" w:rsidRPr="005D2553">
        <w:rPr>
          <w:rFonts w:ascii="Liberation Serif" w:hAnsi="Liberation Serif"/>
        </w:rPr>
        <w:t>новых,</w:t>
      </w:r>
      <w:r w:rsidRPr="005D2553">
        <w:rPr>
          <w:rFonts w:ascii="Liberation Serif" w:hAnsi="Liberation Serif"/>
        </w:rPr>
        <w:t xml:space="preserve"> и реконструкция существующих источников тепловой </w:t>
      </w:r>
      <w:proofErr w:type="gramStart"/>
      <w:r w:rsidRPr="005D2553">
        <w:rPr>
          <w:rFonts w:ascii="Liberation Serif" w:hAnsi="Liberation Serif"/>
        </w:rPr>
        <w:t>энергии</w:t>
      </w:r>
      <w:proofErr w:type="gramEnd"/>
      <w:r w:rsidRPr="005D2553">
        <w:rPr>
          <w:rFonts w:ascii="Liberation Serif" w:hAnsi="Liberation Serif"/>
        </w:rPr>
        <w:t xml:space="preserve"> с использованием возобновляемых </w:t>
      </w:r>
      <w:r w:rsidR="00393EE0">
        <w:rPr>
          <w:rFonts w:ascii="Liberation Serif" w:hAnsi="Liberation Serif"/>
        </w:rPr>
        <w:t xml:space="preserve">и местных </w:t>
      </w:r>
      <w:r w:rsidRPr="005D2553">
        <w:rPr>
          <w:rFonts w:ascii="Liberation Serif" w:hAnsi="Liberation Serif"/>
        </w:rPr>
        <w:t>источников энергии не предусмотрена градостроительной и</w:t>
      </w:r>
      <w:r w:rsidR="00752B35" w:rsidRPr="005D2553">
        <w:rPr>
          <w:rFonts w:ascii="Liberation Serif" w:hAnsi="Liberation Serif"/>
        </w:rPr>
        <w:t xml:space="preserve"> прочей проектной документацией</w:t>
      </w:r>
      <w:r w:rsidR="00137371" w:rsidRPr="005D2553">
        <w:rPr>
          <w:rFonts w:ascii="Liberation Serif" w:hAnsi="Liberation Serif"/>
        </w:rPr>
        <w:t xml:space="preserve"> округа</w:t>
      </w:r>
      <w:r w:rsidRPr="005D2553">
        <w:rPr>
          <w:rFonts w:ascii="Liberation Serif" w:hAnsi="Liberation Serif"/>
        </w:rPr>
        <w:t>.</w:t>
      </w:r>
      <w:bookmarkEnd w:id="565"/>
    </w:p>
    <w:p w:rsidR="00963EBF" w:rsidRPr="005D2553" w:rsidRDefault="00963EBF" w:rsidP="00752B35">
      <w:pPr>
        <w:pStyle w:val="Ab"/>
        <w:spacing w:before="120"/>
        <w:rPr>
          <w:rFonts w:ascii="Liberation Serif" w:hAnsi="Liberation Serif"/>
        </w:rPr>
      </w:pPr>
    </w:p>
    <w:p w:rsidR="00ED2AAA" w:rsidRPr="005D2553" w:rsidRDefault="00ED2AAA" w:rsidP="00876FF6">
      <w:pPr>
        <w:pStyle w:val="32"/>
        <w:numPr>
          <w:ilvl w:val="0"/>
          <w:numId w:val="18"/>
        </w:numPr>
        <w:spacing w:line="276" w:lineRule="auto"/>
        <w:ind w:left="0" w:firstLine="567"/>
        <w:rPr>
          <w:rFonts w:ascii="Liberation Serif" w:hAnsi="Liberation Serif"/>
          <w:b w:val="0"/>
          <w:i w:val="0"/>
          <w:sz w:val="24"/>
          <w:szCs w:val="24"/>
        </w:rPr>
      </w:pPr>
      <w:bookmarkStart w:id="566" w:name="_Toc172218811"/>
      <w:r w:rsidRPr="005D2553">
        <w:rPr>
          <w:rFonts w:ascii="Liberation Serif" w:hAnsi="Liberation Serif"/>
          <w:b w:val="0"/>
          <w:i w:val="0"/>
          <w:sz w:val="24"/>
          <w:szCs w:val="24"/>
        </w:rPr>
        <w:t xml:space="preserve">ОБОСНОВАНИЕ ОРГАНИЗАЦИИ ТЕПЛОСНАБЖЕНИЯ В ПРОИЗВОДСТВЕННЫХ ЗОНАХ НА ТЕРРИТОРИИ </w:t>
      </w:r>
      <w:r w:rsidR="00393EE0" w:rsidRPr="00393EE0">
        <w:rPr>
          <w:rFonts w:ascii="Liberation Serif" w:hAnsi="Liberation Serif"/>
          <w:b w:val="0"/>
          <w:i w:val="0"/>
          <w:sz w:val="24"/>
          <w:szCs w:val="24"/>
        </w:rPr>
        <w:t>САФАКУЛЕВСКОГО МО</w:t>
      </w:r>
      <w:bookmarkEnd w:id="566"/>
    </w:p>
    <w:p w:rsidR="00ED2AAA" w:rsidRPr="005D2553" w:rsidRDefault="00CC1EDA" w:rsidP="00CC1EDA">
      <w:pPr>
        <w:pStyle w:val="Ab"/>
        <w:spacing w:before="120"/>
        <w:rPr>
          <w:rFonts w:ascii="Liberation Serif" w:hAnsi="Liberation Serif"/>
        </w:rPr>
      </w:pPr>
      <w:r w:rsidRPr="005D2553">
        <w:rPr>
          <w:rFonts w:ascii="Liberation Serif" w:hAnsi="Liberation Serif"/>
        </w:rPr>
        <w:t>Информация</w:t>
      </w:r>
      <w:r w:rsidR="00393EE0">
        <w:rPr>
          <w:rFonts w:ascii="Liberation Serif" w:hAnsi="Liberation Serif"/>
        </w:rPr>
        <w:t xml:space="preserve"> (при наличии)</w:t>
      </w:r>
      <w:r w:rsidRPr="005D2553">
        <w:rPr>
          <w:rFonts w:ascii="Liberation Serif" w:hAnsi="Liberation Serif"/>
        </w:rPr>
        <w:t xml:space="preserve"> </w:t>
      </w:r>
      <w:proofErr w:type="gramStart"/>
      <w:r w:rsidRPr="005D2553">
        <w:rPr>
          <w:rFonts w:ascii="Liberation Serif" w:hAnsi="Liberation Serif"/>
        </w:rPr>
        <w:t>о</w:t>
      </w:r>
      <w:proofErr w:type="gramEnd"/>
      <w:r w:rsidRPr="005D2553">
        <w:rPr>
          <w:rFonts w:ascii="Liberation Serif" w:hAnsi="Liberation Serif"/>
        </w:rPr>
        <w:t xml:space="preserve"> источниках тепловой энергии, находящихся в производственных зонах </w:t>
      </w:r>
      <w:r w:rsidR="00393EE0" w:rsidRPr="00393EE0">
        <w:rPr>
          <w:rFonts w:ascii="Liberation Serif" w:hAnsi="Liberation Serif"/>
        </w:rPr>
        <w:t>Сафакулевского МО</w:t>
      </w:r>
      <w:r w:rsidRPr="005D2553">
        <w:rPr>
          <w:rFonts w:ascii="Liberation Serif" w:hAnsi="Liberation Serif"/>
        </w:rPr>
        <w:t xml:space="preserve"> представлена</w:t>
      </w:r>
      <w:r w:rsidR="008E524A" w:rsidRPr="005D2553">
        <w:rPr>
          <w:rFonts w:ascii="Liberation Serif" w:hAnsi="Liberation Serif"/>
        </w:rPr>
        <w:t xml:space="preserve"> в пункте 1.1.1. настоящего документа</w:t>
      </w:r>
      <w:r w:rsidRPr="005D2553">
        <w:rPr>
          <w:rFonts w:ascii="Liberation Serif" w:hAnsi="Liberation Serif"/>
        </w:rPr>
        <w:t>.</w:t>
      </w:r>
    </w:p>
    <w:p w:rsidR="00452D25" w:rsidRPr="005D2553" w:rsidRDefault="00452D25" w:rsidP="00CC1EDA">
      <w:pPr>
        <w:pStyle w:val="Ab"/>
        <w:spacing w:before="120"/>
        <w:rPr>
          <w:rFonts w:ascii="Liberation Serif" w:hAnsi="Liberation Serif"/>
        </w:rPr>
      </w:pPr>
      <w:r w:rsidRPr="005D2553">
        <w:rPr>
          <w:rFonts w:ascii="Liberation Serif" w:hAnsi="Liberation Serif"/>
        </w:rPr>
        <w:t>Данных о перепрофилировании существующих производственных объектов, связанных с увеличением (снижением) потребления всех видов тепловой энергии не выявлено.</w:t>
      </w:r>
    </w:p>
    <w:p w:rsidR="00137371" w:rsidRPr="005D2553" w:rsidRDefault="00137371" w:rsidP="00137371">
      <w:pPr>
        <w:pStyle w:val="Ab"/>
        <w:spacing w:before="120"/>
        <w:rPr>
          <w:rFonts w:ascii="Liberation Serif" w:hAnsi="Liberation Serif"/>
        </w:rPr>
      </w:pPr>
      <w:r w:rsidRPr="005D2553">
        <w:rPr>
          <w:rFonts w:ascii="Liberation Serif" w:hAnsi="Liberation Serif"/>
        </w:rPr>
        <w:lastRenderedPageBreak/>
        <w:t>Данных о перепрофилировании существующих производственных объектов, связанных с увеличением (снижением) потребления всех видов тепловой энергии не выявлено.</w:t>
      </w:r>
    </w:p>
    <w:p w:rsidR="008E524A" w:rsidRPr="005D2553" w:rsidRDefault="00137371" w:rsidP="00137371">
      <w:pPr>
        <w:pStyle w:val="Ab"/>
        <w:spacing w:before="120"/>
        <w:rPr>
          <w:rFonts w:ascii="Liberation Serif" w:hAnsi="Liberation Serif"/>
        </w:rPr>
      </w:pPr>
      <w:r w:rsidRPr="005D2553">
        <w:rPr>
          <w:rFonts w:ascii="Liberation Serif" w:hAnsi="Liberation Serif"/>
        </w:rPr>
        <w:t>В соответствии с исходными данными не было выявлено проектов строительства новых промышленных предприятий с использованием тепловой энергии в технологических процессах в виде горячей воды или пара.</w:t>
      </w:r>
    </w:p>
    <w:p w:rsidR="005C7029" w:rsidRPr="005D2553" w:rsidRDefault="005C7029" w:rsidP="00137371">
      <w:pPr>
        <w:pStyle w:val="Ab"/>
        <w:spacing w:before="120"/>
        <w:rPr>
          <w:rFonts w:ascii="Liberation Serif" w:hAnsi="Liberation Serif"/>
        </w:rPr>
      </w:pPr>
    </w:p>
    <w:p w:rsidR="00ED2AAA" w:rsidRPr="005D2553" w:rsidRDefault="00ED2AAA" w:rsidP="00876FF6">
      <w:pPr>
        <w:pStyle w:val="32"/>
        <w:numPr>
          <w:ilvl w:val="0"/>
          <w:numId w:val="18"/>
        </w:numPr>
        <w:spacing w:line="276" w:lineRule="auto"/>
        <w:ind w:left="0" w:firstLine="567"/>
        <w:rPr>
          <w:rFonts w:ascii="Liberation Serif" w:hAnsi="Liberation Serif"/>
          <w:b w:val="0"/>
          <w:i w:val="0"/>
          <w:sz w:val="24"/>
          <w:szCs w:val="24"/>
        </w:rPr>
      </w:pPr>
      <w:bookmarkStart w:id="567" w:name="_Toc172218812"/>
      <w:r w:rsidRPr="005D2553">
        <w:rPr>
          <w:rFonts w:ascii="Liberation Serif" w:hAnsi="Liberation Serif"/>
          <w:b w:val="0"/>
          <w:i w:val="0"/>
          <w:sz w:val="24"/>
          <w:szCs w:val="24"/>
        </w:rPr>
        <w:t>РЕЗУЛЬТАТЫ РАСЧЕТОВ РАДИУСА ЭФФЕКТИВНОГО ТЕП</w:t>
      </w:r>
      <w:r w:rsidRPr="006B31BF">
        <w:rPr>
          <w:rFonts w:ascii="Liberation Serif" w:hAnsi="Liberation Serif"/>
          <w:b w:val="0"/>
          <w:i w:val="0"/>
          <w:sz w:val="24"/>
          <w:szCs w:val="24"/>
        </w:rPr>
        <w:t>ЛОСНАБЖЕНИЯ</w:t>
      </w:r>
      <w:bookmarkEnd w:id="567"/>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bookmarkStart w:id="568" w:name="_Hlk159929705"/>
      <w:bookmarkStart w:id="569" w:name="_Hlk158980136"/>
      <w:r w:rsidRPr="006B31BF">
        <w:rPr>
          <w:rFonts w:ascii="Liberation Serif" w:eastAsia="Calibri" w:hAnsi="Liberation Serif" w:cs="Times New Roman"/>
          <w:sz w:val="28"/>
          <w:szCs w:val="28"/>
        </w:rPr>
        <w:t xml:space="preserve">Радиус эффективного теплоснабжения — зона эффективного действия теплоисточника. Для определения радиуса эффективного теплоснабжения должно быть рассчитано максимальное расстояние от </w:t>
      </w:r>
      <w:proofErr w:type="spellStart"/>
      <w:r w:rsidRPr="006B31BF">
        <w:rPr>
          <w:rFonts w:ascii="Liberation Serif" w:eastAsia="Calibri" w:hAnsi="Liberation Serif" w:cs="Times New Roman"/>
          <w:sz w:val="28"/>
          <w:szCs w:val="28"/>
        </w:rPr>
        <w:t>теплопотребляющей</w:t>
      </w:r>
      <w:proofErr w:type="spellEnd"/>
      <w:r w:rsidRPr="006B31BF">
        <w:rPr>
          <w:rFonts w:ascii="Liberation Serif" w:eastAsia="Calibri" w:hAnsi="Liberation Serif" w:cs="Times New Roman"/>
          <w:sz w:val="28"/>
          <w:szCs w:val="28"/>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6B31BF">
        <w:rPr>
          <w:rFonts w:ascii="Liberation Serif" w:eastAsia="Calibri" w:hAnsi="Liberation Serif" w:cs="Times New Roman"/>
          <w:sz w:val="28"/>
          <w:szCs w:val="28"/>
        </w:rPr>
        <w:t>теплопотребляющей</w:t>
      </w:r>
      <w:proofErr w:type="spellEnd"/>
      <w:r w:rsidRPr="006B31BF">
        <w:rPr>
          <w:rFonts w:ascii="Liberation Serif" w:eastAsia="Calibri" w:hAnsi="Liberation Serif" w:cs="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 xml:space="preserve">Расчет радиуса эффективного теплоснабжения определяется в соответствии с методикой, приведенной в методических указаниях по разработке схем теплоснабжения утвержденным Приказом Министерства энергетики РФ от 5 марта 2019 г. № 212. </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u w:val="single"/>
        </w:rPr>
      </w:pPr>
      <w:r w:rsidRPr="006B31BF">
        <w:rPr>
          <w:rFonts w:ascii="Liberation Serif" w:eastAsia="Calibri" w:hAnsi="Liberation Serif" w:cs="Times New Roman"/>
          <w:sz w:val="28"/>
          <w:szCs w:val="28"/>
          <w:u w:val="single"/>
        </w:rPr>
        <w:t>Методика определения радиуса эффективного теплоснабжения</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8"/>
          <w:szCs w:val="8"/>
        </w:rPr>
      </w:pP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а) стоимости единицы тепловой энергии (мощности) в горячей воде;</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б) удельной стоимости оказываемых услуг по передаче единицы тепловой энергии в горячей воде.</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lastRenderedPageBreak/>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noProof/>
          <w:sz w:val="28"/>
          <w:szCs w:val="28"/>
          <w:lang w:eastAsia="ru-RU"/>
        </w:rPr>
        <w:drawing>
          <wp:inline distT="0" distB="0" distL="0" distR="0">
            <wp:extent cx="1440626" cy="644055"/>
            <wp:effectExtent l="0" t="0" r="7620" b="3810"/>
            <wp:docPr id="1109621407" name="Рисунок 110962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42991" cy="645112"/>
                    </a:xfrm>
                    <a:prstGeom prst="rect">
                      <a:avLst/>
                    </a:prstGeom>
                    <a:noFill/>
                    <a:ln>
                      <a:noFill/>
                    </a:ln>
                  </pic:spPr>
                </pic:pic>
              </a:graphicData>
            </a:graphic>
          </wp:inline>
        </w:drawing>
      </w:r>
      <w:r w:rsidRPr="006B31BF">
        <w:rPr>
          <w:rFonts w:ascii="Liberation Serif" w:eastAsia="Calibri" w:hAnsi="Liberation Serif" w:cs="Times New Roman"/>
          <w:sz w:val="28"/>
          <w:szCs w:val="28"/>
        </w:rPr>
        <w:t>, руб./Гкал,</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где:</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proofErr w:type="spellStart"/>
      <w:proofErr w:type="gramStart"/>
      <w:r w:rsidRPr="006B31BF">
        <w:rPr>
          <w:rFonts w:ascii="Liberation Serif" w:eastAsia="Calibri" w:hAnsi="Liberation Serif" w:cs="Times New Roman"/>
          <w:i/>
          <w:iCs/>
          <w:sz w:val="28"/>
          <w:szCs w:val="28"/>
          <w:lang w:val="en-US"/>
        </w:rPr>
        <w:t>HBB</w:t>
      </w:r>
      <w:r w:rsidRPr="006B31BF">
        <w:rPr>
          <w:rFonts w:ascii="Liberation Serif" w:eastAsia="Calibri" w:hAnsi="Liberation Serif" w:cs="Times New Roman"/>
          <w:i/>
          <w:iCs/>
          <w:sz w:val="32"/>
          <w:szCs w:val="32"/>
          <w:vertAlign w:val="subscript"/>
          <w:lang w:val="en-US"/>
        </w:rPr>
        <w:t>i</w:t>
      </w:r>
      <w:r w:rsidRPr="006B31BF">
        <w:rPr>
          <w:rFonts w:ascii="Liberation Serif" w:eastAsia="Calibri" w:hAnsi="Liberation Serif" w:cs="Times New Roman"/>
          <w:i/>
          <w:iCs/>
          <w:sz w:val="32"/>
          <w:szCs w:val="32"/>
          <w:vertAlign w:val="superscript"/>
        </w:rPr>
        <w:t>отз</w:t>
      </w:r>
      <w:proofErr w:type="spellEnd"/>
      <w:r w:rsidRPr="006B31BF">
        <w:rPr>
          <w:rFonts w:ascii="Liberation Serif" w:eastAsia="Calibri" w:hAnsi="Liberation Serif" w:cs="Times New Roman"/>
          <w:sz w:val="28"/>
          <w:szCs w:val="28"/>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w:t>
      </w:r>
      <w:proofErr w:type="spellStart"/>
      <w:r w:rsidRPr="006B31BF">
        <w:rPr>
          <w:rFonts w:ascii="Liberation Serif" w:eastAsia="Calibri" w:hAnsi="Liberation Serif" w:cs="Times New Roman"/>
          <w:i/>
          <w:iCs/>
          <w:sz w:val="28"/>
          <w:szCs w:val="28"/>
          <w:lang w:val="en-US"/>
        </w:rPr>
        <w:t>i</w:t>
      </w:r>
      <w:proofErr w:type="spellEnd"/>
      <w:r w:rsidRPr="006B31BF">
        <w:rPr>
          <w:rFonts w:ascii="Liberation Serif" w:eastAsia="Calibri" w:hAnsi="Liberation Serif" w:cs="Times New Roman"/>
          <w:sz w:val="28"/>
          <w:szCs w:val="28"/>
        </w:rPr>
        <w:t>-й расчетный период регулирования, тыс.</w:t>
      </w:r>
      <w:proofErr w:type="gramEnd"/>
      <w:r w:rsidRPr="006B31BF">
        <w:rPr>
          <w:rFonts w:ascii="Liberation Serif" w:eastAsia="Calibri" w:hAnsi="Liberation Serif" w:cs="Times New Roman"/>
          <w:sz w:val="28"/>
          <w:szCs w:val="28"/>
        </w:rPr>
        <w:t xml:space="preserve"> руб.;</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proofErr w:type="gramStart"/>
      <w:r w:rsidRPr="006B31BF">
        <w:rPr>
          <w:rFonts w:ascii="Liberation Serif" w:eastAsia="Calibri" w:hAnsi="Liberation Serif" w:cs="Times New Roman"/>
          <w:i/>
          <w:iCs/>
          <w:sz w:val="28"/>
          <w:szCs w:val="28"/>
          <w:lang w:val="en-US"/>
        </w:rPr>
        <w:t>Q</w:t>
      </w:r>
      <w:r w:rsidRPr="006B31BF">
        <w:rPr>
          <w:rFonts w:ascii="Liberation Serif" w:eastAsia="Calibri" w:hAnsi="Liberation Serif" w:cs="Times New Roman"/>
          <w:i/>
          <w:iCs/>
          <w:sz w:val="32"/>
          <w:szCs w:val="32"/>
          <w:vertAlign w:val="subscript"/>
          <w:lang w:val="en-US"/>
        </w:rPr>
        <w:t>i</w:t>
      </w:r>
      <w:r w:rsidRPr="006B31BF">
        <w:rPr>
          <w:rFonts w:ascii="Liberation Serif" w:eastAsia="Calibri" w:hAnsi="Liberation Serif" w:cs="Times New Roman"/>
          <w:sz w:val="28"/>
          <w:szCs w:val="28"/>
        </w:rPr>
        <w:t xml:space="preserve"> - объем отпуска тепловой энергии в виде горячей воды с коллекторов источника тепловой энергии в </w:t>
      </w:r>
      <w:proofErr w:type="spellStart"/>
      <w:r w:rsidRPr="006B31BF">
        <w:rPr>
          <w:rFonts w:ascii="Liberation Serif" w:eastAsia="Calibri" w:hAnsi="Liberation Serif" w:cs="Times New Roman"/>
          <w:i/>
          <w:iCs/>
          <w:sz w:val="28"/>
          <w:szCs w:val="28"/>
          <w:lang w:val="en-US"/>
        </w:rPr>
        <w:t>i</w:t>
      </w:r>
      <w:proofErr w:type="spellEnd"/>
      <w:r w:rsidRPr="006B31BF">
        <w:rPr>
          <w:rFonts w:ascii="Liberation Serif" w:eastAsia="Calibri" w:hAnsi="Liberation Serif" w:cs="Times New Roman"/>
          <w:sz w:val="28"/>
          <w:szCs w:val="28"/>
        </w:rPr>
        <w:t>-м расчетном периоде регулирования, тыс.</w:t>
      </w:r>
      <w:proofErr w:type="gramEnd"/>
      <w:r w:rsidRPr="006B31BF">
        <w:rPr>
          <w:rFonts w:ascii="Liberation Serif" w:eastAsia="Calibri" w:hAnsi="Liberation Serif" w:cs="Times New Roman"/>
          <w:sz w:val="28"/>
          <w:szCs w:val="28"/>
        </w:rPr>
        <w:t xml:space="preserve"> Гкал;</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Удельная стоимость оказываемых услуг по передаче единицы тепловой энергии в горячей воде в системе теплоснабжения должна рассчитываться по формуле:</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noProof/>
          <w:sz w:val="28"/>
          <w:szCs w:val="28"/>
          <w:lang w:eastAsia="ru-RU"/>
        </w:rPr>
        <w:drawing>
          <wp:inline distT="0" distB="0" distL="0" distR="0">
            <wp:extent cx="1363290" cy="659958"/>
            <wp:effectExtent l="0" t="0" r="8890" b="6985"/>
            <wp:docPr id="11280717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70818" cy="663602"/>
                    </a:xfrm>
                    <a:prstGeom prst="rect">
                      <a:avLst/>
                    </a:prstGeom>
                    <a:noFill/>
                    <a:ln>
                      <a:noFill/>
                    </a:ln>
                  </pic:spPr>
                </pic:pic>
              </a:graphicData>
            </a:graphic>
          </wp:inline>
        </w:drawing>
      </w:r>
      <w:r w:rsidRPr="006B31BF">
        <w:rPr>
          <w:rFonts w:ascii="Liberation Serif" w:eastAsia="Calibri" w:hAnsi="Liberation Serif" w:cs="Times New Roman"/>
          <w:sz w:val="28"/>
          <w:szCs w:val="28"/>
        </w:rPr>
        <w:t>, руб./Гкал,</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где:</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proofErr w:type="spellStart"/>
      <w:proofErr w:type="gramStart"/>
      <w:r w:rsidRPr="006B31BF">
        <w:rPr>
          <w:rFonts w:ascii="Liberation Serif" w:eastAsia="Calibri" w:hAnsi="Liberation Serif" w:cs="Times New Roman"/>
          <w:i/>
          <w:iCs/>
          <w:sz w:val="28"/>
          <w:szCs w:val="28"/>
          <w:lang w:val="en-US"/>
        </w:rPr>
        <w:t>HBB</w:t>
      </w:r>
      <w:r w:rsidRPr="006B31BF">
        <w:rPr>
          <w:rFonts w:ascii="Liberation Serif" w:eastAsia="Calibri" w:hAnsi="Liberation Serif" w:cs="Times New Roman"/>
          <w:i/>
          <w:iCs/>
          <w:sz w:val="32"/>
          <w:szCs w:val="32"/>
          <w:vertAlign w:val="subscript"/>
          <w:lang w:val="en-US"/>
        </w:rPr>
        <w:t>i</w:t>
      </w:r>
      <w:r w:rsidRPr="006B31BF">
        <w:rPr>
          <w:rFonts w:ascii="Liberation Serif" w:eastAsia="Calibri" w:hAnsi="Liberation Serif" w:cs="Times New Roman"/>
          <w:i/>
          <w:iCs/>
          <w:sz w:val="32"/>
          <w:szCs w:val="32"/>
          <w:vertAlign w:val="superscript"/>
        </w:rPr>
        <w:t>пр</w:t>
      </w:r>
      <w:proofErr w:type="spellEnd"/>
      <w:r w:rsidRPr="006B31BF">
        <w:rPr>
          <w:rFonts w:ascii="Liberation Serif" w:eastAsia="Calibri" w:hAnsi="Liberation Serif" w:cs="Times New Roman"/>
          <w:sz w:val="28"/>
          <w:szCs w:val="28"/>
        </w:rPr>
        <w:t xml:space="preserve"> - необходимая валовая выручка по передаче тепловой энергии в виде горячей воды на </w:t>
      </w:r>
      <w:proofErr w:type="spellStart"/>
      <w:r w:rsidRPr="006B31BF">
        <w:rPr>
          <w:rFonts w:ascii="Liberation Serif" w:eastAsia="Calibri" w:hAnsi="Liberation Serif" w:cs="Times New Roman"/>
          <w:i/>
          <w:iCs/>
          <w:sz w:val="28"/>
          <w:szCs w:val="28"/>
          <w:lang w:val="en-US"/>
        </w:rPr>
        <w:t>i</w:t>
      </w:r>
      <w:proofErr w:type="spellEnd"/>
      <w:r w:rsidRPr="006B31BF">
        <w:rPr>
          <w:rFonts w:ascii="Liberation Serif" w:eastAsia="Calibri" w:hAnsi="Liberation Serif" w:cs="Times New Roman"/>
          <w:sz w:val="28"/>
          <w:szCs w:val="28"/>
        </w:rPr>
        <w:t>-й расчетный период регулирования, тыс.</w:t>
      </w:r>
      <w:proofErr w:type="gramEnd"/>
      <w:r w:rsidRPr="006B31BF">
        <w:rPr>
          <w:rFonts w:ascii="Liberation Serif" w:eastAsia="Calibri" w:hAnsi="Liberation Serif" w:cs="Times New Roman"/>
          <w:sz w:val="28"/>
          <w:szCs w:val="28"/>
        </w:rPr>
        <w:t xml:space="preserve"> руб.;</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proofErr w:type="gramStart"/>
      <w:r w:rsidRPr="006B31BF">
        <w:rPr>
          <w:rFonts w:ascii="Liberation Serif" w:eastAsia="Calibri" w:hAnsi="Liberation Serif" w:cs="Times New Roman"/>
          <w:i/>
          <w:iCs/>
          <w:sz w:val="28"/>
          <w:szCs w:val="28"/>
          <w:lang w:val="en-US"/>
        </w:rPr>
        <w:t>Q</w:t>
      </w:r>
      <w:r w:rsidRPr="006B31BF">
        <w:rPr>
          <w:rFonts w:ascii="Liberation Serif" w:eastAsia="Calibri" w:hAnsi="Liberation Serif" w:cs="Times New Roman"/>
          <w:i/>
          <w:iCs/>
          <w:sz w:val="32"/>
          <w:szCs w:val="32"/>
          <w:vertAlign w:val="subscript"/>
          <w:lang w:val="en-US"/>
        </w:rPr>
        <w:t>i</w:t>
      </w:r>
      <w:r w:rsidRPr="006B31BF">
        <w:rPr>
          <w:rFonts w:ascii="Liberation Serif" w:eastAsia="Calibri" w:hAnsi="Liberation Serif" w:cs="Times New Roman"/>
          <w:sz w:val="32"/>
          <w:szCs w:val="32"/>
          <w:vertAlign w:val="superscript"/>
        </w:rPr>
        <w:t>с</w:t>
      </w:r>
      <w:r w:rsidRPr="006B31BF">
        <w:rPr>
          <w:rFonts w:ascii="Liberation Serif" w:eastAsia="Calibri" w:hAnsi="Liberation Serif" w:cs="Times New Roman"/>
          <w:sz w:val="28"/>
          <w:szCs w:val="28"/>
        </w:rPr>
        <w:t xml:space="preserve"> - объем отпуска тепловой энергии в виде горячей воды из тепловых сетей системы теплоснабжения на </w:t>
      </w:r>
      <w:proofErr w:type="spellStart"/>
      <w:r w:rsidRPr="006B31BF">
        <w:rPr>
          <w:rFonts w:ascii="Liberation Serif" w:eastAsia="Calibri" w:hAnsi="Liberation Serif" w:cs="Times New Roman"/>
          <w:i/>
          <w:iCs/>
          <w:sz w:val="28"/>
          <w:szCs w:val="28"/>
          <w:lang w:val="en-US"/>
        </w:rPr>
        <w:t>i</w:t>
      </w:r>
      <w:proofErr w:type="spellEnd"/>
      <w:r w:rsidRPr="006B31BF">
        <w:rPr>
          <w:rFonts w:ascii="Liberation Serif" w:eastAsia="Calibri" w:hAnsi="Liberation Serif" w:cs="Times New Roman"/>
          <w:sz w:val="28"/>
          <w:szCs w:val="28"/>
        </w:rPr>
        <w:t>-й расчетный период регулирования, тыс.</w:t>
      </w:r>
      <w:proofErr w:type="gramEnd"/>
      <w:r w:rsidRPr="006B31BF">
        <w:rPr>
          <w:rFonts w:ascii="Liberation Serif" w:eastAsia="Calibri" w:hAnsi="Liberation Serif" w:cs="Times New Roman"/>
          <w:sz w:val="28"/>
          <w:szCs w:val="28"/>
        </w:rPr>
        <w:t xml:space="preserve"> Гкал.</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Стоимость тепловой энергии в виде горячей воды, поставляемой потребителям в системе теплоснабжения, должна рассчитываться по формуле:</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noProof/>
          <w:sz w:val="28"/>
          <w:szCs w:val="28"/>
          <w:lang w:eastAsia="ru-RU"/>
        </w:rPr>
        <w:drawing>
          <wp:inline distT="0" distB="0" distL="0" distR="0">
            <wp:extent cx="3230076" cy="644056"/>
            <wp:effectExtent l="0" t="0" r="8890" b="3810"/>
            <wp:docPr id="1257693" name="Рисунок 125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76388" cy="653290"/>
                    </a:xfrm>
                    <a:prstGeom prst="rect">
                      <a:avLst/>
                    </a:prstGeom>
                    <a:noFill/>
                    <a:ln>
                      <a:noFill/>
                    </a:ln>
                  </pic:spPr>
                </pic:pic>
              </a:graphicData>
            </a:graphic>
          </wp:inline>
        </w:drawing>
      </w:r>
      <w:r w:rsidRPr="006B31BF">
        <w:rPr>
          <w:rFonts w:ascii="Liberation Serif" w:eastAsia="Calibri" w:hAnsi="Liberation Serif" w:cs="Times New Roman"/>
          <w:sz w:val="28"/>
          <w:szCs w:val="28"/>
        </w:rPr>
        <w:t>, руб. /Гкал;</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 xml:space="preserve">При подключении нового объекта заявителя к тепловой сети системы теплоснабжения исполнителя стоимость тепловой энергии в виде горячей воды, </w:t>
      </w:r>
      <w:r w:rsidRPr="006B31BF">
        <w:rPr>
          <w:rFonts w:ascii="Liberation Serif" w:eastAsia="Calibri" w:hAnsi="Liberation Serif" w:cs="Times New Roman"/>
          <w:sz w:val="28"/>
          <w:szCs w:val="28"/>
        </w:rPr>
        <w:lastRenderedPageBreak/>
        <w:t>поставляемой потребителям в системе теплоснабжения, должна рассчитываться по формуле:</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noProof/>
          <w:sz w:val="28"/>
          <w:szCs w:val="28"/>
          <w:lang w:eastAsia="ru-RU"/>
        </w:rPr>
        <w:drawing>
          <wp:inline distT="0" distB="0" distL="0" distR="0">
            <wp:extent cx="4201272" cy="652007"/>
            <wp:effectExtent l="0" t="0" r="0" b="0"/>
            <wp:docPr id="6412996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27221" cy="656034"/>
                    </a:xfrm>
                    <a:prstGeom prst="rect">
                      <a:avLst/>
                    </a:prstGeom>
                    <a:noFill/>
                    <a:ln>
                      <a:noFill/>
                    </a:ln>
                  </pic:spPr>
                </pic:pic>
              </a:graphicData>
            </a:graphic>
          </wp:inline>
        </w:drawing>
      </w:r>
      <w:r w:rsidRPr="006B31BF">
        <w:rPr>
          <w:rFonts w:ascii="Liberation Serif" w:eastAsia="Calibri" w:hAnsi="Liberation Serif" w:cs="Times New Roman"/>
          <w:sz w:val="28"/>
          <w:szCs w:val="28"/>
        </w:rPr>
        <w:t>, руб./Гкал;</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где:</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proofErr w:type="spellStart"/>
      <w:r w:rsidRPr="006B31BF">
        <w:rPr>
          <w:rFonts w:ascii="Liberation Serif" w:eastAsia="Calibri" w:hAnsi="Liberation Serif" w:cs="Times New Roman"/>
          <w:i/>
          <w:iCs/>
          <w:sz w:val="28"/>
          <w:szCs w:val="28"/>
          <w:lang w:val="en-US"/>
        </w:rPr>
        <w:t>HBB</w:t>
      </w:r>
      <w:r w:rsidRPr="006B31BF">
        <w:rPr>
          <w:rFonts w:ascii="Liberation Serif" w:eastAsia="Calibri" w:hAnsi="Liberation Serif" w:cs="Times New Roman"/>
          <w:i/>
          <w:iCs/>
          <w:sz w:val="32"/>
          <w:szCs w:val="32"/>
          <w:vertAlign w:val="subscript"/>
          <w:lang w:val="en-US"/>
        </w:rPr>
        <w:t>i</w:t>
      </w:r>
      <w:r w:rsidRPr="006B31BF">
        <w:rPr>
          <w:rFonts w:ascii="Liberation Serif" w:eastAsia="Calibri" w:hAnsi="Liberation Serif" w:cs="Times New Roman"/>
          <w:i/>
          <w:iCs/>
          <w:sz w:val="32"/>
          <w:szCs w:val="32"/>
          <w:vertAlign w:val="superscript"/>
        </w:rPr>
        <w:t>отз</w:t>
      </w:r>
      <w:proofErr w:type="spellEnd"/>
      <w:r w:rsidRPr="006B31BF">
        <w:rPr>
          <w:rFonts w:ascii="Liberation Serif" w:eastAsia="Calibri" w:hAnsi="Liberation Serif" w:cs="Times New Roman"/>
          <w:sz w:val="28"/>
          <w:szCs w:val="28"/>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i/>
          <w:iCs/>
          <w:sz w:val="28"/>
          <w:szCs w:val="28"/>
        </w:rPr>
        <w:t>∆</w:t>
      </w:r>
      <w:proofErr w:type="gramStart"/>
      <w:r w:rsidRPr="006B31BF">
        <w:rPr>
          <w:rFonts w:ascii="Liberation Serif" w:eastAsia="Calibri" w:hAnsi="Liberation Serif" w:cs="Times New Roman"/>
          <w:i/>
          <w:iCs/>
          <w:sz w:val="28"/>
          <w:szCs w:val="28"/>
          <w:lang w:val="en-US"/>
        </w:rPr>
        <w:t>Q</w:t>
      </w:r>
      <w:r w:rsidRPr="006B31BF">
        <w:rPr>
          <w:rFonts w:ascii="Liberation Serif" w:eastAsia="Calibri" w:hAnsi="Liberation Serif" w:cs="Times New Roman"/>
          <w:i/>
          <w:iCs/>
          <w:sz w:val="32"/>
          <w:szCs w:val="32"/>
          <w:vertAlign w:val="subscript"/>
          <w:lang w:val="en-US"/>
        </w:rPr>
        <w:t>i</w:t>
      </w:r>
      <w:proofErr w:type="spellStart"/>
      <w:proofErr w:type="gramEnd"/>
      <w:r w:rsidRPr="006B31BF">
        <w:rPr>
          <w:rFonts w:ascii="Liberation Serif" w:eastAsia="Calibri" w:hAnsi="Liberation Serif" w:cs="Times New Roman"/>
          <w:i/>
          <w:iCs/>
          <w:sz w:val="32"/>
          <w:szCs w:val="32"/>
          <w:vertAlign w:val="superscript"/>
        </w:rPr>
        <w:t>нп</w:t>
      </w:r>
      <w:proofErr w:type="spellEnd"/>
      <w:r w:rsidRPr="006B31BF">
        <w:rPr>
          <w:rFonts w:ascii="Liberation Serif" w:eastAsia="Calibri" w:hAnsi="Liberation Serif" w:cs="Times New Roman"/>
          <w:sz w:val="28"/>
          <w:szCs w:val="28"/>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w:t>
      </w:r>
      <w:proofErr w:type="spellStart"/>
      <w:r w:rsidRPr="006B31BF">
        <w:rPr>
          <w:rFonts w:ascii="Liberation Serif" w:eastAsia="Calibri" w:hAnsi="Liberation Serif" w:cs="Times New Roman"/>
          <w:i/>
          <w:iCs/>
          <w:sz w:val="28"/>
          <w:szCs w:val="28"/>
          <w:lang w:val="en-US"/>
        </w:rPr>
        <w:t>i</w:t>
      </w:r>
      <w:proofErr w:type="spellEnd"/>
      <w:r w:rsidRPr="006B31BF">
        <w:rPr>
          <w:rFonts w:ascii="Liberation Serif" w:eastAsia="Calibri" w:hAnsi="Liberation Serif" w:cs="Times New Roman"/>
          <w:sz w:val="28"/>
          <w:szCs w:val="28"/>
        </w:rPr>
        <w:t>-й расчетный период регулирования, тыс. Гкал.</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i/>
          <w:iCs/>
          <w:sz w:val="28"/>
          <w:szCs w:val="28"/>
        </w:rPr>
        <w:t>∆</w:t>
      </w:r>
      <w:proofErr w:type="spellStart"/>
      <w:r w:rsidRPr="006B31BF">
        <w:rPr>
          <w:rFonts w:ascii="Liberation Serif" w:eastAsia="Calibri" w:hAnsi="Liberation Serif" w:cs="Times New Roman"/>
          <w:i/>
          <w:iCs/>
          <w:sz w:val="28"/>
          <w:szCs w:val="28"/>
          <w:lang w:val="en-US"/>
        </w:rPr>
        <w:t>HBB</w:t>
      </w:r>
      <w:r w:rsidRPr="006B31BF">
        <w:rPr>
          <w:rFonts w:ascii="Liberation Serif" w:eastAsia="Calibri" w:hAnsi="Liberation Serif" w:cs="Times New Roman"/>
          <w:i/>
          <w:iCs/>
          <w:sz w:val="32"/>
          <w:szCs w:val="32"/>
          <w:vertAlign w:val="subscript"/>
          <w:lang w:val="en-US"/>
        </w:rPr>
        <w:t>i</w:t>
      </w:r>
      <w:proofErr w:type="spellEnd"/>
      <w:proofErr w:type="gramStart"/>
      <w:r w:rsidRPr="006B31BF">
        <w:rPr>
          <w:rFonts w:ascii="Liberation Serif" w:eastAsia="Calibri" w:hAnsi="Liberation Serif" w:cs="Times New Roman"/>
          <w:i/>
          <w:iCs/>
          <w:sz w:val="32"/>
          <w:szCs w:val="32"/>
          <w:vertAlign w:val="superscript"/>
        </w:rPr>
        <w:t>пер</w:t>
      </w:r>
      <w:proofErr w:type="gramEnd"/>
      <w:r w:rsidRPr="006B31BF">
        <w:rPr>
          <w:rFonts w:ascii="Liberation Serif" w:eastAsia="Calibri" w:hAnsi="Liberation Serif" w:cs="Times New Roman"/>
          <w:i/>
          <w:iCs/>
          <w:sz w:val="32"/>
          <w:szCs w:val="32"/>
        </w:rPr>
        <w:t xml:space="preserve"> </w:t>
      </w:r>
      <w:r w:rsidRPr="006B31BF">
        <w:rPr>
          <w:rFonts w:ascii="Liberation Serif" w:eastAsia="Calibri" w:hAnsi="Liberation Serif" w:cs="Times New Roman"/>
          <w:sz w:val="28"/>
          <w:szCs w:val="28"/>
        </w:rPr>
        <w:t xml:space="preserve">-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w:t>
      </w:r>
      <w:proofErr w:type="spellStart"/>
      <w:r w:rsidRPr="006B31BF">
        <w:rPr>
          <w:rFonts w:ascii="Liberation Serif" w:eastAsia="Calibri" w:hAnsi="Liberation Serif" w:cs="Times New Roman"/>
          <w:i/>
          <w:iCs/>
          <w:sz w:val="28"/>
          <w:szCs w:val="28"/>
          <w:lang w:val="en-US"/>
        </w:rPr>
        <w:t>i</w:t>
      </w:r>
      <w:proofErr w:type="spellEnd"/>
      <w:r w:rsidRPr="006B31BF">
        <w:rPr>
          <w:rFonts w:ascii="Liberation Serif" w:eastAsia="Calibri" w:hAnsi="Liberation Serif" w:cs="Times New Roman"/>
          <w:sz w:val="28"/>
          <w:szCs w:val="28"/>
        </w:rPr>
        <w:t>-й расчетный период регулирования, тыс. руб.;</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i/>
          <w:iCs/>
          <w:sz w:val="28"/>
          <w:szCs w:val="28"/>
        </w:rPr>
        <w:t>∆</w:t>
      </w:r>
      <w:proofErr w:type="gramStart"/>
      <w:r w:rsidRPr="006B31BF">
        <w:rPr>
          <w:rFonts w:ascii="Liberation Serif" w:eastAsia="Calibri" w:hAnsi="Liberation Serif" w:cs="Times New Roman"/>
          <w:i/>
          <w:iCs/>
          <w:sz w:val="28"/>
          <w:szCs w:val="28"/>
          <w:lang w:val="en-US"/>
        </w:rPr>
        <w:t>Q</w:t>
      </w:r>
      <w:r w:rsidRPr="006B31BF">
        <w:rPr>
          <w:rFonts w:ascii="Liberation Serif" w:eastAsia="Calibri" w:hAnsi="Liberation Serif" w:cs="Times New Roman"/>
          <w:i/>
          <w:iCs/>
          <w:sz w:val="32"/>
          <w:szCs w:val="32"/>
          <w:vertAlign w:val="subscript"/>
          <w:lang w:val="en-US"/>
        </w:rPr>
        <w:t>i</w:t>
      </w:r>
      <w:proofErr w:type="spellStart"/>
      <w:proofErr w:type="gramEnd"/>
      <w:r w:rsidRPr="006B31BF">
        <w:rPr>
          <w:rFonts w:ascii="Liberation Serif" w:eastAsia="Calibri" w:hAnsi="Liberation Serif" w:cs="Times New Roman"/>
          <w:i/>
          <w:iCs/>
          <w:sz w:val="32"/>
          <w:szCs w:val="32"/>
          <w:vertAlign w:val="superscript"/>
        </w:rPr>
        <w:t>снп</w:t>
      </w:r>
      <w:proofErr w:type="spellEnd"/>
      <w:r w:rsidRPr="006B31BF">
        <w:rPr>
          <w:rFonts w:ascii="Liberation Serif" w:eastAsia="Calibri" w:hAnsi="Liberation Serif" w:cs="Times New Roman"/>
          <w:sz w:val="28"/>
          <w:szCs w:val="28"/>
        </w:rPr>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w:t>
      </w:r>
      <w:proofErr w:type="spellStart"/>
      <w:r w:rsidRPr="006B31BF">
        <w:rPr>
          <w:rFonts w:ascii="Liberation Serif" w:eastAsia="Calibri" w:hAnsi="Liberation Serif" w:cs="Times New Roman"/>
          <w:i/>
          <w:iCs/>
          <w:sz w:val="28"/>
          <w:szCs w:val="28"/>
          <w:lang w:val="en-US"/>
        </w:rPr>
        <w:t>i</w:t>
      </w:r>
      <w:proofErr w:type="spellEnd"/>
      <w:r w:rsidRPr="006B31BF">
        <w:rPr>
          <w:rFonts w:ascii="Liberation Serif" w:eastAsia="Calibri" w:hAnsi="Liberation Serif" w:cs="Times New Roman"/>
          <w:sz w:val="28"/>
          <w:szCs w:val="28"/>
        </w:rPr>
        <w:t>-й расчетный период регулирования, тыс. Гкал.</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bookmarkStart w:id="570" w:name="_Hlk153805322"/>
      <w:r w:rsidRPr="006B31BF">
        <w:rPr>
          <w:rFonts w:ascii="Liberation Serif" w:eastAsia="Calibri" w:hAnsi="Liberation Serif" w:cs="Times New Roman"/>
          <w:sz w:val="28"/>
          <w:szCs w:val="28"/>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w:t>
      </w:r>
      <w:r w:rsidRPr="006B31BF">
        <w:rPr>
          <w:rFonts w:ascii="Liberation Serif" w:eastAsia="Calibri" w:hAnsi="Liberation Serif" w:cs="Times New Roman"/>
          <w:sz w:val="28"/>
          <w:szCs w:val="28"/>
        </w:rPr>
        <w:lastRenderedPageBreak/>
        <w:t>теплоснабжения Т</w:t>
      </w:r>
      <w:proofErr w:type="spellStart"/>
      <w:r w:rsidRPr="006B31BF">
        <w:rPr>
          <w:rFonts w:ascii="Liberation Serif" w:eastAsia="Calibri" w:hAnsi="Liberation Serif" w:cs="Times New Roman"/>
          <w:i/>
          <w:iCs/>
          <w:sz w:val="28"/>
          <w:szCs w:val="28"/>
          <w:vertAlign w:val="subscript"/>
          <w:lang w:val="en-US"/>
        </w:rPr>
        <w:t>i</w:t>
      </w:r>
      <w:r w:rsidRPr="006B31BF">
        <w:rPr>
          <w:rFonts w:ascii="Liberation Serif" w:eastAsia="Calibri" w:hAnsi="Liberation Serif" w:cs="Times New Roman"/>
          <w:i/>
          <w:iCs/>
          <w:sz w:val="28"/>
          <w:szCs w:val="28"/>
          <w:vertAlign w:val="superscript"/>
        </w:rPr>
        <w:t>кп</w:t>
      </w:r>
      <w:proofErr w:type="gramStart"/>
      <w:r w:rsidRPr="006B31BF">
        <w:rPr>
          <w:rFonts w:ascii="Liberation Serif" w:eastAsia="Calibri" w:hAnsi="Liberation Serif" w:cs="Times New Roman"/>
          <w:i/>
          <w:iCs/>
          <w:sz w:val="28"/>
          <w:szCs w:val="28"/>
          <w:vertAlign w:val="superscript"/>
        </w:rPr>
        <w:t>,н</w:t>
      </w:r>
      <w:proofErr w:type="gramEnd"/>
      <w:r w:rsidRPr="006B31BF">
        <w:rPr>
          <w:rFonts w:ascii="Liberation Serif" w:eastAsia="Calibri" w:hAnsi="Liberation Serif" w:cs="Times New Roman"/>
          <w:i/>
          <w:iCs/>
          <w:sz w:val="28"/>
          <w:szCs w:val="28"/>
          <w:vertAlign w:val="superscript"/>
        </w:rPr>
        <w:t>п</w:t>
      </w:r>
      <w:proofErr w:type="spellEnd"/>
      <w:r w:rsidRPr="006B31BF">
        <w:rPr>
          <w:rFonts w:ascii="Liberation Serif" w:eastAsia="Calibri" w:hAnsi="Liberation Serif" w:cs="Times New Roman"/>
          <w:sz w:val="28"/>
          <w:szCs w:val="28"/>
        </w:rPr>
        <w:t>,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Т</w:t>
      </w:r>
      <w:proofErr w:type="spellStart"/>
      <w:r w:rsidRPr="006B31BF">
        <w:rPr>
          <w:rFonts w:ascii="Liberation Serif" w:eastAsia="Calibri" w:hAnsi="Liberation Serif" w:cs="Times New Roman"/>
          <w:i/>
          <w:iCs/>
          <w:sz w:val="28"/>
          <w:szCs w:val="28"/>
          <w:vertAlign w:val="subscript"/>
          <w:lang w:val="en-US"/>
        </w:rPr>
        <w:t>i</w:t>
      </w:r>
      <w:r w:rsidRPr="006B31BF">
        <w:rPr>
          <w:rFonts w:ascii="Liberation Serif" w:eastAsia="Calibri" w:hAnsi="Liberation Serif" w:cs="Times New Roman"/>
          <w:i/>
          <w:iCs/>
          <w:sz w:val="28"/>
          <w:szCs w:val="28"/>
          <w:vertAlign w:val="superscript"/>
        </w:rPr>
        <w:t>кп</w:t>
      </w:r>
      <w:proofErr w:type="spellEnd"/>
      <w:r w:rsidRPr="006B31BF">
        <w:rPr>
          <w:rFonts w:ascii="Liberation Serif" w:eastAsia="Calibri" w:hAnsi="Liberation Serif" w:cs="Times New Roman"/>
          <w:sz w:val="28"/>
          <w:szCs w:val="28"/>
        </w:rPr>
        <w:t>,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Т</w:t>
      </w:r>
      <w:proofErr w:type="spellStart"/>
      <w:r w:rsidRPr="006B31BF">
        <w:rPr>
          <w:rFonts w:ascii="Liberation Serif" w:eastAsia="Calibri" w:hAnsi="Liberation Serif" w:cs="Times New Roman"/>
          <w:i/>
          <w:iCs/>
          <w:sz w:val="28"/>
          <w:szCs w:val="28"/>
          <w:vertAlign w:val="subscript"/>
          <w:lang w:val="en-US"/>
        </w:rPr>
        <w:t>i</w:t>
      </w:r>
      <w:r w:rsidRPr="006B31BF">
        <w:rPr>
          <w:rFonts w:ascii="Liberation Serif" w:eastAsia="Calibri" w:hAnsi="Liberation Serif" w:cs="Times New Roman"/>
          <w:i/>
          <w:iCs/>
          <w:sz w:val="28"/>
          <w:szCs w:val="28"/>
          <w:vertAlign w:val="superscript"/>
        </w:rPr>
        <w:t>кп</w:t>
      </w:r>
      <w:proofErr w:type="gramStart"/>
      <w:r w:rsidRPr="006B31BF">
        <w:rPr>
          <w:rFonts w:ascii="Liberation Serif" w:eastAsia="Calibri" w:hAnsi="Liberation Serif" w:cs="Times New Roman"/>
          <w:i/>
          <w:iCs/>
          <w:sz w:val="28"/>
          <w:szCs w:val="28"/>
          <w:vertAlign w:val="superscript"/>
        </w:rPr>
        <w:t>,н</w:t>
      </w:r>
      <w:proofErr w:type="gramEnd"/>
      <w:r w:rsidRPr="006B31BF">
        <w:rPr>
          <w:rFonts w:ascii="Liberation Serif" w:eastAsia="Calibri" w:hAnsi="Liberation Serif" w:cs="Times New Roman"/>
          <w:i/>
          <w:iCs/>
          <w:sz w:val="28"/>
          <w:szCs w:val="28"/>
          <w:vertAlign w:val="superscript"/>
        </w:rPr>
        <w:t>п</w:t>
      </w:r>
      <w:proofErr w:type="spellEnd"/>
      <w:r w:rsidRPr="006B31BF">
        <w:rPr>
          <w:rFonts w:ascii="Liberation Serif" w:eastAsia="Calibri" w:hAnsi="Liberation Serif" w:cs="Times New Roman"/>
          <w:sz w:val="28"/>
          <w:szCs w:val="28"/>
        </w:rPr>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Т</w:t>
      </w:r>
      <w:proofErr w:type="spellStart"/>
      <w:r w:rsidRPr="006B31BF">
        <w:rPr>
          <w:rFonts w:ascii="Liberation Serif" w:eastAsia="Calibri" w:hAnsi="Liberation Serif" w:cs="Times New Roman"/>
          <w:i/>
          <w:iCs/>
          <w:sz w:val="28"/>
          <w:szCs w:val="28"/>
          <w:vertAlign w:val="subscript"/>
          <w:lang w:val="en-US"/>
        </w:rPr>
        <w:t>i</w:t>
      </w:r>
      <w:r w:rsidRPr="006B31BF">
        <w:rPr>
          <w:rFonts w:ascii="Liberation Serif" w:eastAsia="Calibri" w:hAnsi="Liberation Serif" w:cs="Times New Roman"/>
          <w:i/>
          <w:iCs/>
          <w:sz w:val="28"/>
          <w:szCs w:val="28"/>
          <w:vertAlign w:val="superscript"/>
        </w:rPr>
        <w:t>кп</w:t>
      </w:r>
      <w:proofErr w:type="spellEnd"/>
      <w:r w:rsidRPr="006B31BF">
        <w:rPr>
          <w:rFonts w:ascii="Liberation Serif" w:eastAsia="Calibri" w:hAnsi="Liberation Serif" w:cs="Times New Roman"/>
          <w:sz w:val="28"/>
          <w:szCs w:val="28"/>
        </w:rPr>
        <w:t>, то присоединение объекта заявителя к тепловым сетям системы теплоснабжения исполнителя - целесообразно.</w:t>
      </w:r>
    </w:p>
    <w:bookmarkEnd w:id="570"/>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0"/>
          <w:szCs w:val="20"/>
        </w:rPr>
      </w:pP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Для тепловой нагрузки заявителя &lt;0,1 Гкал/ч, согласно методике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w:t>
      </w:r>
      <w:proofErr w:type="gramStart"/>
      <w:r w:rsidRPr="006B31BF">
        <w:rPr>
          <w:rFonts w:ascii="Liberation Serif" w:eastAsia="Calibri" w:hAnsi="Liberation Serif" w:cs="Times New Roman"/>
          <w:sz w:val="28"/>
          <w:szCs w:val="28"/>
        </w:rPr>
        <w:t>ОК</w:t>
      </w:r>
      <w:proofErr w:type="gramEnd"/>
      <w:r w:rsidRPr="006B31BF">
        <w:rPr>
          <w:rFonts w:ascii="Liberation Serif" w:eastAsia="Calibri" w:hAnsi="Liberation Serif" w:cs="Times New Roman"/>
          <w:sz w:val="28"/>
          <w:szCs w:val="28"/>
        </w:rPr>
        <w:t xml:space="preserve"> 013-94), то подключение объекта является  нецелесообразным и объект заявителя находится за пределами радиуса эффективного теплоснабжения.</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 xml:space="preserve">Для тепловой нагрузки заявителя </w:t>
      </w:r>
      <w:r w:rsidRPr="006B31BF">
        <w:rPr>
          <w:rFonts w:ascii="Liberation Serif" w:eastAsia="Calibri" w:hAnsi="Liberation Serif" w:cs="Times New Roman"/>
          <w:noProof/>
          <w:sz w:val="28"/>
          <w:szCs w:val="28"/>
          <w:lang w:eastAsia="ru-RU"/>
        </w:rPr>
        <w:drawing>
          <wp:inline distT="0" distB="0" distL="0" distR="0">
            <wp:extent cx="352425" cy="2476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6B31BF">
        <w:rPr>
          <w:rFonts w:ascii="Liberation Serif" w:eastAsia="Calibri" w:hAnsi="Liberation Serif" w:cs="Times New Roman"/>
          <w:sz w:val="28"/>
          <w:szCs w:val="28"/>
        </w:rPr>
        <w:t>&lt;0,1 Гкал/</w:t>
      </w:r>
      <w:proofErr w:type="gramStart"/>
      <w:r w:rsidRPr="006B31BF">
        <w:rPr>
          <w:rFonts w:ascii="Liberation Serif" w:eastAsia="Calibri" w:hAnsi="Liberation Serif" w:cs="Times New Roman"/>
          <w:sz w:val="28"/>
          <w:szCs w:val="28"/>
        </w:rPr>
        <w:t>ч</w:t>
      </w:r>
      <w:proofErr w:type="gramEnd"/>
      <w:r w:rsidRPr="006B31BF">
        <w:rPr>
          <w:rFonts w:ascii="Liberation Serif" w:eastAsia="Calibri" w:hAnsi="Liberation Serif" w:cs="Times New Roman"/>
          <w:sz w:val="28"/>
          <w:szCs w:val="28"/>
        </w:rPr>
        <w:t xml:space="preserve">,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 </w:t>
      </w:r>
    </w:p>
    <w:p w:rsidR="006B31BF" w:rsidRPr="006B31BF" w:rsidRDefault="006B31BF" w:rsidP="006B31BF">
      <w:pPr>
        <w:widowControl w:val="0"/>
        <w:autoSpaceDE w:val="0"/>
        <w:autoSpaceDN w:val="0"/>
        <w:spacing w:after="0" w:line="360" w:lineRule="auto"/>
        <w:ind w:firstLine="709"/>
        <w:rPr>
          <w:rFonts w:ascii="Liberation Serif" w:eastAsia="Times New Roman" w:hAnsi="Liberation Serif" w:cs="Times New Roman"/>
          <w:lang w:eastAsia="ru-RU"/>
        </w:rPr>
      </w:pPr>
    </w:p>
    <w:p w:rsidR="006B31BF" w:rsidRPr="006B31BF" w:rsidRDefault="006B31BF" w:rsidP="006B31BF">
      <w:pPr>
        <w:widowControl w:val="0"/>
        <w:autoSpaceDE w:val="0"/>
        <w:autoSpaceDN w:val="0"/>
        <w:spacing w:after="0" w:line="360" w:lineRule="auto"/>
        <w:ind w:firstLine="709"/>
        <w:rPr>
          <w:rFonts w:ascii="Liberation Serif" w:eastAsia="Times New Roman" w:hAnsi="Liberation Serif" w:cs="Times New Roman"/>
          <w:sz w:val="28"/>
          <w:szCs w:val="28"/>
          <w:lang w:eastAsia="ru-RU"/>
        </w:rPr>
      </w:pPr>
      <w:r w:rsidRPr="006B31BF">
        <w:rPr>
          <w:rFonts w:ascii="Liberation Serif" w:eastAsia="Times New Roman" w:hAnsi="Liberation Serif" w:cs="Times New Roman"/>
          <w:noProof/>
          <w:lang w:eastAsia="ru-RU"/>
        </w:rPr>
        <w:drawing>
          <wp:anchor distT="0" distB="0" distL="114300" distR="114300" simplePos="0" relativeHeight="251659264" behindDoc="1" locked="0" layoutInCell="1" allowOverlap="1">
            <wp:simplePos x="0" y="0"/>
            <wp:positionH relativeFrom="column">
              <wp:posOffset>481330</wp:posOffset>
            </wp:positionH>
            <wp:positionV relativeFrom="paragraph">
              <wp:posOffset>-151930</wp:posOffset>
            </wp:positionV>
            <wp:extent cx="1554480" cy="696595"/>
            <wp:effectExtent l="0" t="0" r="7620" b="8255"/>
            <wp:wrapNone/>
            <wp:docPr id="935010081"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54480" cy="696595"/>
                    </a:xfrm>
                    <a:prstGeom prst="rect">
                      <a:avLst/>
                    </a:prstGeom>
                    <a:noFill/>
                    <a:ln>
                      <a:noFill/>
                    </a:ln>
                  </pic:spPr>
                </pic:pic>
              </a:graphicData>
            </a:graphic>
          </wp:anchor>
        </w:drawing>
      </w:r>
      <w:r w:rsidRPr="006B31BF">
        <w:rPr>
          <w:rFonts w:ascii="Liberation Serif" w:eastAsia="Times New Roman" w:hAnsi="Liberation Serif" w:cs="Times New Roman"/>
          <w:lang w:eastAsia="ru-RU"/>
        </w:rPr>
        <w:t xml:space="preserve">                                               </w:t>
      </w:r>
      <w:r w:rsidRPr="006B31BF">
        <w:rPr>
          <w:rFonts w:ascii="Liberation Serif" w:eastAsia="Times New Roman" w:hAnsi="Liberation Serif" w:cs="Times New Roman"/>
          <w:sz w:val="28"/>
          <w:szCs w:val="28"/>
          <w:lang w:eastAsia="ru-RU"/>
        </w:rPr>
        <w:t>, лет</w:t>
      </w:r>
    </w:p>
    <w:p w:rsidR="006B31BF" w:rsidRPr="006B31BF" w:rsidRDefault="006B31BF" w:rsidP="006B31BF">
      <w:pPr>
        <w:widowControl w:val="0"/>
        <w:autoSpaceDE w:val="0"/>
        <w:autoSpaceDN w:val="0"/>
        <w:spacing w:after="0" w:line="360" w:lineRule="auto"/>
        <w:ind w:firstLine="709"/>
        <w:rPr>
          <w:rFonts w:ascii="Liberation Serif" w:eastAsia="Times New Roman" w:hAnsi="Liberation Serif" w:cs="Times New Roman"/>
          <w:lang w:eastAsia="ru-RU"/>
        </w:rPr>
      </w:pPr>
    </w:p>
    <w:p w:rsidR="006B31BF" w:rsidRPr="006B31BF" w:rsidRDefault="006B31BF" w:rsidP="006B31BF">
      <w:pPr>
        <w:widowControl w:val="0"/>
        <w:autoSpaceDE w:val="0"/>
        <w:autoSpaceDN w:val="0"/>
        <w:spacing w:after="0" w:line="240" w:lineRule="auto"/>
        <w:rPr>
          <w:rFonts w:ascii="Liberation Serif" w:eastAsia="Times New Roman" w:hAnsi="Liberation Serif" w:cs="Times New Roman"/>
          <w:sz w:val="28"/>
          <w:szCs w:val="28"/>
          <w:lang w:eastAsia="ru-RU"/>
        </w:rPr>
      </w:pPr>
      <w:r w:rsidRPr="006B31BF">
        <w:rPr>
          <w:rFonts w:ascii="Liberation Serif" w:eastAsia="Times New Roman" w:hAnsi="Liberation Serif" w:cs="Times New Roman"/>
          <w:sz w:val="28"/>
          <w:szCs w:val="28"/>
          <w:lang w:eastAsia="ru-RU"/>
        </w:rPr>
        <w:t>где:</w:t>
      </w:r>
    </w:p>
    <w:tbl>
      <w:tblPr>
        <w:tblW w:w="0" w:type="auto"/>
        <w:tblInd w:w="817" w:type="dxa"/>
        <w:tblLayout w:type="fixed"/>
        <w:tblLook w:val="04A0" w:firstRow="1" w:lastRow="0" w:firstColumn="1" w:lastColumn="0" w:noHBand="0" w:noVBand="1"/>
      </w:tblPr>
      <w:tblGrid>
        <w:gridCol w:w="851"/>
        <w:gridCol w:w="283"/>
        <w:gridCol w:w="7229"/>
      </w:tblGrid>
      <w:tr w:rsidR="006B31BF" w:rsidRPr="006B31BF" w:rsidTr="00D96F75">
        <w:trPr>
          <w:trHeight w:val="530"/>
        </w:trPr>
        <w:tc>
          <w:tcPr>
            <w:tcW w:w="851" w:type="dxa"/>
          </w:tcPr>
          <w:p w:rsidR="006B31BF" w:rsidRPr="006B31BF" w:rsidRDefault="006B31BF" w:rsidP="006B31BF">
            <w:pPr>
              <w:widowControl w:val="0"/>
              <w:autoSpaceDE w:val="0"/>
              <w:autoSpaceDN w:val="0"/>
              <w:spacing w:after="0" w:line="24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476250" cy="247650"/>
                  <wp:effectExtent l="0" t="0" r="0" b="0"/>
                  <wp:docPr id="1586177780" name="Рисунок 158617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p>
        </w:tc>
        <w:tc>
          <w:tcPr>
            <w:tcW w:w="283" w:type="dxa"/>
          </w:tcPr>
          <w:p w:rsidR="006B31BF" w:rsidRPr="006B31BF" w:rsidRDefault="006B31BF" w:rsidP="006B31BF">
            <w:pPr>
              <w:widowControl w:val="0"/>
              <w:autoSpaceDE w:val="0"/>
              <w:autoSpaceDN w:val="0"/>
              <w:spacing w:after="0" w:line="240" w:lineRule="auto"/>
              <w:ind w:firstLine="709"/>
              <w:rPr>
                <w:rFonts w:ascii="Liberation Serif" w:eastAsia="Times New Roman" w:hAnsi="Liberation Serif" w:cs="Times New Roman"/>
                <w:sz w:val="28"/>
                <w:szCs w:val="28"/>
                <w:lang w:eastAsia="ru-RU"/>
              </w:rPr>
            </w:pPr>
            <w:r w:rsidRPr="006B31BF">
              <w:rPr>
                <w:rFonts w:ascii="Liberation Serif" w:eastAsia="Times New Roman" w:hAnsi="Liberation Serif" w:cs="Times New Roman"/>
                <w:sz w:val="28"/>
                <w:szCs w:val="28"/>
                <w:lang w:eastAsia="ru-RU"/>
              </w:rPr>
              <w:t>–</w:t>
            </w:r>
          </w:p>
        </w:tc>
        <w:tc>
          <w:tcPr>
            <w:tcW w:w="7229"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дисконтированный срок окупаемости инвестиций в строительство тепловой сети, лет;</w:t>
            </w:r>
          </w:p>
        </w:tc>
      </w:tr>
      <w:tr w:rsidR="006B31BF" w:rsidRPr="006B31BF" w:rsidTr="00D96F75">
        <w:tc>
          <w:tcPr>
            <w:tcW w:w="851" w:type="dxa"/>
          </w:tcPr>
          <w:p w:rsidR="006B31BF" w:rsidRPr="006B31BF" w:rsidRDefault="006B31BF" w:rsidP="006B31BF">
            <w:pPr>
              <w:widowControl w:val="0"/>
              <w:autoSpaceDE w:val="0"/>
              <w:autoSpaceDN w:val="0"/>
              <w:spacing w:after="0" w:line="24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104775" cy="142875"/>
                  <wp:effectExtent l="0" t="0" r="9525" b="9525"/>
                  <wp:docPr id="1617205493" name="Рисунок 161720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tc>
        <w:tc>
          <w:tcPr>
            <w:tcW w:w="283" w:type="dxa"/>
          </w:tcPr>
          <w:p w:rsidR="006B31BF" w:rsidRPr="006B31BF" w:rsidRDefault="006B31BF" w:rsidP="006B31BF">
            <w:pPr>
              <w:widowControl w:val="0"/>
              <w:autoSpaceDE w:val="0"/>
              <w:autoSpaceDN w:val="0"/>
              <w:spacing w:after="0" w:line="240" w:lineRule="auto"/>
              <w:ind w:firstLine="709"/>
              <w:rPr>
                <w:rFonts w:ascii="Liberation Serif" w:eastAsia="Times New Roman" w:hAnsi="Liberation Serif" w:cs="Times New Roman"/>
                <w:sz w:val="28"/>
                <w:szCs w:val="28"/>
                <w:lang w:eastAsia="ru-RU"/>
              </w:rPr>
            </w:pPr>
            <w:r w:rsidRPr="006B31BF">
              <w:rPr>
                <w:rFonts w:ascii="Liberation Serif" w:eastAsia="Times New Roman" w:hAnsi="Liberation Serif" w:cs="Times New Roman"/>
                <w:sz w:val="28"/>
                <w:szCs w:val="28"/>
                <w:lang w:eastAsia="ru-RU"/>
              </w:rPr>
              <w:t>–</w:t>
            </w:r>
          </w:p>
        </w:tc>
        <w:tc>
          <w:tcPr>
            <w:tcW w:w="7229"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число периодов окупаемости, лет;</w:t>
            </w:r>
          </w:p>
        </w:tc>
      </w:tr>
      <w:tr w:rsidR="006B31BF" w:rsidRPr="006B31BF" w:rsidTr="00D96F75">
        <w:tc>
          <w:tcPr>
            <w:tcW w:w="851" w:type="dxa"/>
          </w:tcPr>
          <w:p w:rsidR="006B31BF" w:rsidRPr="006B31BF" w:rsidRDefault="006B31BF" w:rsidP="006B31BF">
            <w:pPr>
              <w:widowControl w:val="0"/>
              <w:autoSpaceDE w:val="0"/>
              <w:autoSpaceDN w:val="0"/>
              <w:spacing w:after="0" w:line="24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390525" cy="247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p>
        </w:tc>
        <w:tc>
          <w:tcPr>
            <w:tcW w:w="283" w:type="dxa"/>
          </w:tcPr>
          <w:p w:rsidR="006B31BF" w:rsidRPr="006B31BF" w:rsidRDefault="006B31BF" w:rsidP="006B31BF">
            <w:pPr>
              <w:widowControl w:val="0"/>
              <w:autoSpaceDE w:val="0"/>
              <w:autoSpaceDN w:val="0"/>
              <w:spacing w:after="0" w:line="240" w:lineRule="auto"/>
              <w:ind w:firstLine="709"/>
              <w:rPr>
                <w:rFonts w:ascii="Liberation Serif" w:eastAsia="Times New Roman" w:hAnsi="Liberation Serif" w:cs="Times New Roman"/>
                <w:sz w:val="28"/>
                <w:szCs w:val="28"/>
                <w:lang w:eastAsia="ru-RU"/>
              </w:rPr>
            </w:pPr>
            <w:r w:rsidRPr="006B31BF">
              <w:rPr>
                <w:rFonts w:ascii="Liberation Serif" w:eastAsia="Times New Roman" w:hAnsi="Liberation Serif" w:cs="Times New Roman"/>
                <w:sz w:val="28"/>
                <w:szCs w:val="28"/>
                <w:lang w:eastAsia="ru-RU"/>
              </w:rPr>
              <w:t>–</w:t>
            </w:r>
          </w:p>
        </w:tc>
        <w:tc>
          <w:tcPr>
            <w:tcW w:w="7229"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rsidR="006B31BF" w:rsidRPr="006B31BF" w:rsidTr="00D96F75">
        <w:tc>
          <w:tcPr>
            <w:tcW w:w="851" w:type="dxa"/>
          </w:tcPr>
          <w:p w:rsidR="006B31BF" w:rsidRPr="006B31BF" w:rsidRDefault="006B31BF" w:rsidP="006B31BF">
            <w:pPr>
              <w:widowControl w:val="0"/>
              <w:autoSpaceDE w:val="0"/>
              <w:autoSpaceDN w:val="0"/>
              <w:spacing w:after="0" w:line="24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285750" cy="2000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tc>
        <w:tc>
          <w:tcPr>
            <w:tcW w:w="283" w:type="dxa"/>
          </w:tcPr>
          <w:p w:rsidR="006B31BF" w:rsidRPr="006B31BF" w:rsidRDefault="006B31BF" w:rsidP="006B31BF">
            <w:pPr>
              <w:widowControl w:val="0"/>
              <w:autoSpaceDE w:val="0"/>
              <w:autoSpaceDN w:val="0"/>
              <w:spacing w:after="0" w:line="240" w:lineRule="auto"/>
              <w:ind w:firstLine="709"/>
              <w:rPr>
                <w:rFonts w:ascii="Liberation Serif" w:eastAsia="Times New Roman" w:hAnsi="Liberation Serif" w:cs="Times New Roman"/>
                <w:sz w:val="28"/>
                <w:szCs w:val="28"/>
                <w:lang w:eastAsia="ru-RU"/>
              </w:rPr>
            </w:pPr>
            <w:r w:rsidRPr="006B31BF">
              <w:rPr>
                <w:rFonts w:ascii="Liberation Serif" w:eastAsia="Times New Roman" w:hAnsi="Liberation Serif" w:cs="Times New Roman"/>
                <w:sz w:val="28"/>
                <w:szCs w:val="28"/>
                <w:lang w:eastAsia="ru-RU"/>
              </w:rPr>
              <w:t>–</w:t>
            </w:r>
          </w:p>
        </w:tc>
        <w:tc>
          <w:tcPr>
            <w:tcW w:w="7229"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норма доходности инвестированного капитала;</w:t>
            </w:r>
          </w:p>
        </w:tc>
      </w:tr>
      <w:tr w:rsidR="006B31BF" w:rsidRPr="006B31BF" w:rsidTr="00D96F75">
        <w:trPr>
          <w:trHeight w:val="87"/>
        </w:trPr>
        <w:tc>
          <w:tcPr>
            <w:tcW w:w="851" w:type="dxa"/>
          </w:tcPr>
          <w:p w:rsidR="006B31BF" w:rsidRPr="006B31BF" w:rsidRDefault="006B31BF" w:rsidP="006B31BF">
            <w:pPr>
              <w:widowControl w:val="0"/>
              <w:autoSpaceDE w:val="0"/>
              <w:autoSpaceDN w:val="0"/>
              <w:spacing w:after="0" w:line="24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247650" cy="247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83" w:type="dxa"/>
          </w:tcPr>
          <w:p w:rsidR="006B31BF" w:rsidRPr="006B31BF" w:rsidRDefault="006B31BF" w:rsidP="006B31BF">
            <w:pPr>
              <w:widowControl w:val="0"/>
              <w:autoSpaceDE w:val="0"/>
              <w:autoSpaceDN w:val="0"/>
              <w:spacing w:after="0" w:line="240" w:lineRule="auto"/>
              <w:ind w:firstLine="709"/>
              <w:rPr>
                <w:rFonts w:ascii="Liberation Serif" w:eastAsia="Times New Roman" w:hAnsi="Liberation Serif" w:cs="Times New Roman"/>
                <w:sz w:val="28"/>
                <w:szCs w:val="28"/>
                <w:lang w:eastAsia="ru-RU"/>
              </w:rPr>
            </w:pPr>
            <w:r w:rsidRPr="006B31BF">
              <w:rPr>
                <w:rFonts w:ascii="Liberation Serif" w:eastAsia="Times New Roman" w:hAnsi="Liberation Serif" w:cs="Times New Roman"/>
                <w:sz w:val="28"/>
                <w:szCs w:val="28"/>
                <w:lang w:eastAsia="ru-RU"/>
              </w:rPr>
              <w:t>–</w:t>
            </w:r>
          </w:p>
        </w:tc>
        <w:tc>
          <w:tcPr>
            <w:tcW w:w="7229"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величина капитальных затрат в строительство тепловой сети от точки подключения к тепловым сетям системы теплоснабжения (без НДС);</w:t>
            </w:r>
          </w:p>
        </w:tc>
      </w:tr>
    </w:tbl>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 xml:space="preserve">В таблице приведен расчет радиуса эффективного теплоснабжения для подключения потребителей с тепловой нагрузкой </w:t>
      </w:r>
      <w:r w:rsidRPr="006B31BF">
        <w:rPr>
          <w:rFonts w:ascii="Liberation Serif" w:eastAsia="Calibri" w:hAnsi="Liberation Serif" w:cs="Times New Roman"/>
          <w:noProof/>
          <w:sz w:val="28"/>
          <w:szCs w:val="28"/>
          <w:lang w:eastAsia="ru-RU"/>
        </w:rPr>
        <w:drawing>
          <wp:inline distT="0" distB="0" distL="0" distR="0">
            <wp:extent cx="352425" cy="247650"/>
            <wp:effectExtent l="0" t="0" r="9525" b="0"/>
            <wp:docPr id="1827659906" name="Рисунок 182765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6B31BF">
        <w:rPr>
          <w:rFonts w:ascii="Liberation Serif" w:eastAsia="Calibri" w:hAnsi="Liberation Serif" w:cs="Times New Roman"/>
          <w:sz w:val="28"/>
          <w:szCs w:val="28"/>
        </w:rPr>
        <w:t>&lt;0,1 Гкал/ч. Для примера рассмотрен вариант расчета при подключаемой нагрузке потребителей 0,05 Гкал/</w:t>
      </w:r>
      <w:proofErr w:type="gramStart"/>
      <w:r w:rsidRPr="006B31BF">
        <w:rPr>
          <w:rFonts w:ascii="Liberation Serif" w:eastAsia="Calibri" w:hAnsi="Liberation Serif" w:cs="Times New Roman"/>
          <w:sz w:val="28"/>
          <w:szCs w:val="28"/>
        </w:rPr>
        <w:t>ч</w:t>
      </w:r>
      <w:proofErr w:type="gramEnd"/>
      <w:r w:rsidRPr="006B31BF">
        <w:rPr>
          <w:rFonts w:ascii="Liberation Serif" w:eastAsia="Calibri" w:hAnsi="Liberation Serif" w:cs="Times New Roman"/>
          <w:sz w:val="28"/>
          <w:szCs w:val="28"/>
        </w:rPr>
        <w:t>.</w:t>
      </w:r>
    </w:p>
    <w:p w:rsidR="006B31BF" w:rsidRPr="006B31BF" w:rsidRDefault="006B31BF" w:rsidP="006B31BF">
      <w:pPr>
        <w:keepNext/>
        <w:widowControl w:val="0"/>
        <w:adjustRightInd w:val="0"/>
        <w:spacing w:before="240" w:after="0" w:line="240" w:lineRule="auto"/>
        <w:ind w:right="-2" w:firstLine="567"/>
        <w:jc w:val="right"/>
        <w:textAlignment w:val="baseline"/>
        <w:rPr>
          <w:rFonts w:ascii="Liberation Serif" w:eastAsia="Microsoft YaHei" w:hAnsi="Liberation Serif" w:cs="Times New Roman"/>
          <w:bCs/>
          <w:i/>
          <w:spacing w:val="-5"/>
          <w:sz w:val="24"/>
          <w:szCs w:val="24"/>
        </w:rPr>
      </w:pPr>
      <w:r w:rsidRPr="006B31BF">
        <w:rPr>
          <w:rFonts w:ascii="Liberation Serif" w:eastAsia="Microsoft YaHei" w:hAnsi="Liberation Serif" w:cs="Times New Roman"/>
          <w:bCs/>
          <w:i/>
          <w:spacing w:val="-5"/>
          <w:sz w:val="24"/>
          <w:szCs w:val="24"/>
        </w:rPr>
        <w:t xml:space="preserve">Таблица </w:t>
      </w:r>
      <w:r>
        <w:rPr>
          <w:rFonts w:ascii="Liberation Serif" w:eastAsia="Microsoft YaHei" w:hAnsi="Liberation Serif" w:cs="Times New Roman"/>
          <w:bCs/>
          <w:i/>
          <w:spacing w:val="-5"/>
          <w:sz w:val="24"/>
          <w:szCs w:val="24"/>
        </w:rPr>
        <w:t>22</w:t>
      </w:r>
      <w:r w:rsidRPr="006B31BF">
        <w:rPr>
          <w:rFonts w:ascii="Liberation Serif" w:eastAsia="Microsoft YaHei" w:hAnsi="Liberation Serif" w:cs="Times New Roman"/>
          <w:bCs/>
          <w:i/>
          <w:spacing w:val="-5"/>
          <w:sz w:val="24"/>
          <w:szCs w:val="24"/>
        </w:rPr>
        <w:t>. Расчет радиуса эффективного теплоснабжения</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7"/>
        <w:gridCol w:w="1638"/>
        <w:gridCol w:w="2032"/>
        <w:gridCol w:w="2032"/>
      </w:tblGrid>
      <w:tr w:rsidR="006B31BF" w:rsidRPr="006B31BF" w:rsidTr="006B31BF">
        <w:trPr>
          <w:trHeight w:val="20"/>
          <w:tblHeader/>
          <w:jc w:val="center"/>
        </w:trPr>
        <w:tc>
          <w:tcPr>
            <w:tcW w:w="2188" w:type="pct"/>
            <w:shd w:val="clear" w:color="auto" w:fill="D9D9D9"/>
            <w:noWrap/>
            <w:vAlign w:val="center"/>
            <w:hideMark/>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b/>
                <w:color w:val="000000"/>
                <w:sz w:val="20"/>
                <w:szCs w:val="20"/>
                <w:lang w:eastAsia="ru-RU"/>
              </w:rPr>
            </w:pPr>
            <w:r w:rsidRPr="006B31BF">
              <w:rPr>
                <w:rFonts w:ascii="Liberation Serif" w:eastAsia="Times New Roman" w:hAnsi="Liberation Serif" w:cs="Times New Roman"/>
                <w:b/>
                <w:color w:val="000000"/>
                <w:sz w:val="20"/>
                <w:szCs w:val="20"/>
                <w:lang w:eastAsia="ru-RU"/>
              </w:rPr>
              <w:t>Источник тепловой энергии</w:t>
            </w:r>
          </w:p>
        </w:tc>
        <w:tc>
          <w:tcPr>
            <w:tcW w:w="808" w:type="pct"/>
            <w:shd w:val="clear" w:color="auto" w:fill="D9D9D9"/>
            <w:noWrap/>
            <w:vAlign w:val="center"/>
            <w:hideMark/>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b/>
                <w:color w:val="000000"/>
                <w:sz w:val="20"/>
                <w:szCs w:val="20"/>
                <w:lang w:eastAsia="ru-RU"/>
              </w:rPr>
            </w:pPr>
            <w:r w:rsidRPr="006B31BF">
              <w:rPr>
                <w:rFonts w:ascii="Liberation Serif" w:eastAsia="Times New Roman" w:hAnsi="Liberation Serif" w:cs="Times New Roman"/>
                <w:b/>
                <w:color w:val="000000"/>
                <w:sz w:val="20"/>
                <w:szCs w:val="20"/>
                <w:lang w:eastAsia="ru-RU"/>
              </w:rPr>
              <w:t>Размерность</w:t>
            </w:r>
          </w:p>
        </w:tc>
        <w:tc>
          <w:tcPr>
            <w:tcW w:w="1002" w:type="pct"/>
            <w:shd w:val="clear" w:color="auto" w:fill="D9D9D9"/>
            <w:vAlign w:val="center"/>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b/>
                <w:color w:val="000000"/>
                <w:sz w:val="20"/>
                <w:szCs w:val="20"/>
                <w:lang w:eastAsia="ru-RU"/>
              </w:rPr>
            </w:pPr>
            <w:r w:rsidRPr="006B31BF">
              <w:rPr>
                <w:rFonts w:ascii="Liberation Serif" w:eastAsia="Times New Roman" w:hAnsi="Liberation Serif" w:cs="Times New Roman"/>
                <w:b/>
                <w:color w:val="000000"/>
                <w:sz w:val="20"/>
                <w:szCs w:val="20"/>
                <w:lang w:eastAsia="ru-RU"/>
              </w:rPr>
              <w:t xml:space="preserve">Значения </w:t>
            </w:r>
          </w:p>
        </w:tc>
        <w:tc>
          <w:tcPr>
            <w:tcW w:w="1002" w:type="pct"/>
            <w:shd w:val="clear" w:color="auto" w:fill="D9D9D9"/>
            <w:vAlign w:val="center"/>
            <w:hideMark/>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b/>
                <w:color w:val="000000"/>
                <w:sz w:val="20"/>
                <w:szCs w:val="20"/>
                <w:lang w:eastAsia="ru-RU"/>
              </w:rPr>
            </w:pPr>
            <w:r w:rsidRPr="006B31BF">
              <w:rPr>
                <w:rFonts w:ascii="Liberation Serif" w:eastAsia="Times New Roman" w:hAnsi="Liberation Serif" w:cs="Times New Roman"/>
                <w:b/>
                <w:color w:val="000000"/>
                <w:sz w:val="20"/>
                <w:szCs w:val="20"/>
                <w:lang w:eastAsia="ru-RU"/>
              </w:rPr>
              <w:t xml:space="preserve">Значения </w:t>
            </w:r>
          </w:p>
        </w:tc>
      </w:tr>
      <w:tr w:rsidR="006B31BF" w:rsidRPr="006B31BF" w:rsidTr="00D96F75">
        <w:trPr>
          <w:trHeight w:val="20"/>
          <w:jc w:val="center"/>
        </w:trPr>
        <w:tc>
          <w:tcPr>
            <w:tcW w:w="2188" w:type="pct"/>
            <w:shd w:val="clear" w:color="auto" w:fill="auto"/>
            <w:noWrap/>
            <w:vAlign w:val="center"/>
            <w:hideMark/>
          </w:tcPr>
          <w:p w:rsidR="006B31BF" w:rsidRPr="006B31BF" w:rsidRDefault="006B31BF" w:rsidP="006B31BF">
            <w:pPr>
              <w:autoSpaceDE w:val="0"/>
              <w:autoSpaceDN w:val="0"/>
              <w:spacing w:after="0" w:line="240" w:lineRule="auto"/>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Температурный график</w:t>
            </w:r>
          </w:p>
        </w:tc>
        <w:tc>
          <w:tcPr>
            <w:tcW w:w="808" w:type="pct"/>
            <w:shd w:val="clear" w:color="auto" w:fill="auto"/>
            <w:noWrap/>
            <w:vAlign w:val="center"/>
            <w:hideMark/>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p>
        </w:tc>
        <w:tc>
          <w:tcPr>
            <w:tcW w:w="1002" w:type="pct"/>
            <w:vAlign w:val="center"/>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sz w:val="20"/>
                <w:szCs w:val="20"/>
                <w:lang w:eastAsia="ru-RU"/>
              </w:rPr>
              <w:t>130/70</w:t>
            </w:r>
          </w:p>
        </w:tc>
        <w:tc>
          <w:tcPr>
            <w:tcW w:w="1002" w:type="pct"/>
            <w:shd w:val="clear" w:color="auto" w:fill="auto"/>
            <w:noWrap/>
            <w:vAlign w:val="center"/>
            <w:hideMark/>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sz w:val="20"/>
                <w:szCs w:val="20"/>
                <w:lang w:eastAsia="ru-RU"/>
              </w:rPr>
              <w:t>95/70</w:t>
            </w:r>
          </w:p>
        </w:tc>
      </w:tr>
      <w:tr w:rsidR="006B31BF" w:rsidRPr="006B31BF" w:rsidTr="00D96F75">
        <w:trPr>
          <w:trHeight w:val="20"/>
          <w:jc w:val="center"/>
        </w:trPr>
        <w:tc>
          <w:tcPr>
            <w:tcW w:w="2188" w:type="pct"/>
            <w:shd w:val="clear" w:color="auto" w:fill="auto"/>
            <w:vAlign w:val="center"/>
            <w:hideMark/>
          </w:tcPr>
          <w:p w:rsidR="006B31BF" w:rsidRPr="006B31BF" w:rsidRDefault="006B31BF" w:rsidP="006B31BF">
            <w:pPr>
              <w:autoSpaceDE w:val="0"/>
              <w:autoSpaceDN w:val="0"/>
              <w:spacing w:after="0" w:line="240" w:lineRule="auto"/>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Подключаемая нагрузка потребителей</w:t>
            </w:r>
          </w:p>
        </w:tc>
        <w:tc>
          <w:tcPr>
            <w:tcW w:w="808" w:type="pct"/>
            <w:shd w:val="clear" w:color="auto" w:fill="auto"/>
            <w:noWrap/>
            <w:vAlign w:val="center"/>
            <w:hideMark/>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Гкал/</w:t>
            </w:r>
            <w:proofErr w:type="gramStart"/>
            <w:r w:rsidRPr="006B31BF">
              <w:rPr>
                <w:rFonts w:ascii="Liberation Serif" w:eastAsia="Times New Roman" w:hAnsi="Liberation Serif" w:cs="Times New Roman"/>
                <w:color w:val="000000"/>
                <w:sz w:val="20"/>
                <w:szCs w:val="20"/>
                <w:lang w:eastAsia="ru-RU"/>
              </w:rPr>
              <w:t>ч</w:t>
            </w:r>
            <w:proofErr w:type="gramEnd"/>
          </w:p>
        </w:tc>
        <w:tc>
          <w:tcPr>
            <w:tcW w:w="1002" w:type="pct"/>
            <w:vAlign w:val="center"/>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0,05</w:t>
            </w:r>
          </w:p>
        </w:tc>
        <w:tc>
          <w:tcPr>
            <w:tcW w:w="1002" w:type="pct"/>
            <w:shd w:val="clear" w:color="auto" w:fill="auto"/>
            <w:noWrap/>
            <w:vAlign w:val="center"/>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0,05</w:t>
            </w:r>
          </w:p>
        </w:tc>
      </w:tr>
      <w:tr w:rsidR="006B31BF" w:rsidRPr="006B31BF" w:rsidTr="00D96F75">
        <w:trPr>
          <w:trHeight w:val="20"/>
          <w:jc w:val="center"/>
        </w:trPr>
        <w:tc>
          <w:tcPr>
            <w:tcW w:w="2188" w:type="pct"/>
            <w:shd w:val="clear" w:color="auto" w:fill="auto"/>
            <w:vAlign w:val="center"/>
            <w:hideMark/>
          </w:tcPr>
          <w:p w:rsidR="006B31BF" w:rsidRPr="006B31BF" w:rsidRDefault="006B31BF" w:rsidP="006B31BF">
            <w:pPr>
              <w:autoSpaceDE w:val="0"/>
              <w:autoSpaceDN w:val="0"/>
              <w:spacing w:after="0" w:line="240" w:lineRule="auto"/>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Полезный отпуск (отопительная нагрузка)</w:t>
            </w:r>
          </w:p>
        </w:tc>
        <w:tc>
          <w:tcPr>
            <w:tcW w:w="808" w:type="pct"/>
            <w:shd w:val="clear" w:color="auto" w:fill="auto"/>
            <w:noWrap/>
            <w:vAlign w:val="center"/>
            <w:hideMark/>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Гкал</w:t>
            </w:r>
          </w:p>
        </w:tc>
        <w:tc>
          <w:tcPr>
            <w:tcW w:w="1002" w:type="pct"/>
            <w:vAlign w:val="center"/>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129,54</w:t>
            </w:r>
          </w:p>
        </w:tc>
        <w:tc>
          <w:tcPr>
            <w:tcW w:w="1002" w:type="pct"/>
            <w:shd w:val="clear" w:color="auto" w:fill="auto"/>
            <w:noWrap/>
            <w:vAlign w:val="center"/>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129,54</w:t>
            </w:r>
          </w:p>
        </w:tc>
      </w:tr>
      <w:tr w:rsidR="006B31BF" w:rsidRPr="006B31BF" w:rsidTr="00D96F75">
        <w:trPr>
          <w:trHeight w:val="20"/>
          <w:jc w:val="center"/>
        </w:trPr>
        <w:tc>
          <w:tcPr>
            <w:tcW w:w="2188" w:type="pct"/>
            <w:shd w:val="clear" w:color="auto" w:fill="auto"/>
            <w:vAlign w:val="center"/>
            <w:hideMark/>
          </w:tcPr>
          <w:p w:rsidR="006B31BF" w:rsidRPr="006B31BF" w:rsidRDefault="006B31BF" w:rsidP="006B31BF">
            <w:pPr>
              <w:autoSpaceDE w:val="0"/>
              <w:autoSpaceDN w:val="0"/>
              <w:spacing w:after="0" w:line="240" w:lineRule="auto"/>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Расход теплоносителя</w:t>
            </w:r>
          </w:p>
        </w:tc>
        <w:tc>
          <w:tcPr>
            <w:tcW w:w="808" w:type="pct"/>
            <w:shd w:val="clear" w:color="auto" w:fill="auto"/>
            <w:noWrap/>
            <w:vAlign w:val="center"/>
            <w:hideMark/>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т/ч</w:t>
            </w:r>
          </w:p>
        </w:tc>
        <w:tc>
          <w:tcPr>
            <w:tcW w:w="1002" w:type="pct"/>
            <w:vAlign w:val="center"/>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0,83</w:t>
            </w:r>
          </w:p>
        </w:tc>
        <w:tc>
          <w:tcPr>
            <w:tcW w:w="1002" w:type="pct"/>
            <w:shd w:val="clear" w:color="auto" w:fill="auto"/>
            <w:noWrap/>
            <w:vAlign w:val="center"/>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2</w:t>
            </w:r>
          </w:p>
        </w:tc>
      </w:tr>
      <w:tr w:rsidR="006B31BF" w:rsidRPr="006B31BF" w:rsidTr="00D96F75">
        <w:trPr>
          <w:trHeight w:val="20"/>
          <w:jc w:val="center"/>
        </w:trPr>
        <w:tc>
          <w:tcPr>
            <w:tcW w:w="2188" w:type="pct"/>
            <w:shd w:val="clear" w:color="auto" w:fill="auto"/>
            <w:vAlign w:val="center"/>
            <w:hideMark/>
          </w:tcPr>
          <w:p w:rsidR="006B31BF" w:rsidRPr="006B31BF" w:rsidRDefault="006B31BF" w:rsidP="006B31BF">
            <w:pPr>
              <w:autoSpaceDE w:val="0"/>
              <w:autoSpaceDN w:val="0"/>
              <w:spacing w:after="0" w:line="240" w:lineRule="auto"/>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Необходимый условный диаметр трубопроводов</w:t>
            </w:r>
          </w:p>
        </w:tc>
        <w:tc>
          <w:tcPr>
            <w:tcW w:w="808" w:type="pct"/>
            <w:shd w:val="clear" w:color="auto" w:fill="auto"/>
            <w:noWrap/>
            <w:vAlign w:val="center"/>
            <w:hideMark/>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мм</w:t>
            </w:r>
          </w:p>
        </w:tc>
        <w:tc>
          <w:tcPr>
            <w:tcW w:w="1002" w:type="pct"/>
            <w:vAlign w:val="center"/>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40</w:t>
            </w:r>
          </w:p>
        </w:tc>
        <w:tc>
          <w:tcPr>
            <w:tcW w:w="1002" w:type="pct"/>
            <w:shd w:val="clear" w:color="auto" w:fill="auto"/>
            <w:noWrap/>
            <w:vAlign w:val="center"/>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40</w:t>
            </w:r>
          </w:p>
        </w:tc>
      </w:tr>
      <w:tr w:rsidR="006B31BF" w:rsidRPr="006B31BF" w:rsidTr="00D96F75">
        <w:trPr>
          <w:trHeight w:val="20"/>
          <w:jc w:val="center"/>
        </w:trPr>
        <w:tc>
          <w:tcPr>
            <w:tcW w:w="2188" w:type="pct"/>
            <w:shd w:val="clear" w:color="auto" w:fill="auto"/>
            <w:vAlign w:val="center"/>
            <w:hideMark/>
          </w:tcPr>
          <w:p w:rsidR="006B31BF" w:rsidRPr="006B31BF" w:rsidRDefault="006B31BF" w:rsidP="006B31BF">
            <w:pPr>
              <w:autoSpaceDE w:val="0"/>
              <w:autoSpaceDN w:val="0"/>
              <w:spacing w:after="0" w:line="240" w:lineRule="auto"/>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Удельная стоимость строительства тепловой сети</w:t>
            </w:r>
          </w:p>
        </w:tc>
        <w:tc>
          <w:tcPr>
            <w:tcW w:w="808" w:type="pct"/>
            <w:shd w:val="clear" w:color="auto" w:fill="auto"/>
            <w:noWrap/>
            <w:vAlign w:val="center"/>
            <w:hideMark/>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тыс. руб./</w:t>
            </w:r>
            <w:proofErr w:type="gramStart"/>
            <w:r w:rsidRPr="006B31BF">
              <w:rPr>
                <w:rFonts w:ascii="Liberation Serif" w:eastAsia="Times New Roman" w:hAnsi="Liberation Serif" w:cs="Times New Roman"/>
                <w:color w:val="000000"/>
                <w:sz w:val="20"/>
                <w:szCs w:val="20"/>
                <w:lang w:eastAsia="ru-RU"/>
              </w:rPr>
              <w:t>м</w:t>
            </w:r>
            <w:proofErr w:type="gramEnd"/>
          </w:p>
        </w:tc>
        <w:tc>
          <w:tcPr>
            <w:tcW w:w="1002" w:type="pct"/>
            <w:vAlign w:val="center"/>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37,361</w:t>
            </w:r>
          </w:p>
        </w:tc>
        <w:tc>
          <w:tcPr>
            <w:tcW w:w="1002" w:type="pct"/>
            <w:shd w:val="clear" w:color="auto" w:fill="auto"/>
            <w:noWrap/>
            <w:vAlign w:val="center"/>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37,361</w:t>
            </w:r>
          </w:p>
        </w:tc>
      </w:tr>
      <w:tr w:rsidR="006B31BF" w:rsidRPr="006B31BF" w:rsidTr="00D96F75">
        <w:trPr>
          <w:trHeight w:val="20"/>
          <w:jc w:val="center"/>
        </w:trPr>
        <w:tc>
          <w:tcPr>
            <w:tcW w:w="2188" w:type="pct"/>
            <w:shd w:val="clear" w:color="auto" w:fill="auto"/>
            <w:vAlign w:val="center"/>
            <w:hideMark/>
          </w:tcPr>
          <w:p w:rsidR="006B31BF" w:rsidRPr="006B31BF" w:rsidRDefault="006B31BF" w:rsidP="006B31BF">
            <w:pPr>
              <w:autoSpaceDE w:val="0"/>
              <w:autoSpaceDN w:val="0"/>
              <w:spacing w:after="0" w:line="240" w:lineRule="auto"/>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 xml:space="preserve">Тариф на тепловую энергию для потребителя </w:t>
            </w:r>
          </w:p>
        </w:tc>
        <w:tc>
          <w:tcPr>
            <w:tcW w:w="808" w:type="pct"/>
            <w:shd w:val="clear" w:color="auto" w:fill="auto"/>
            <w:noWrap/>
            <w:vAlign w:val="center"/>
            <w:hideMark/>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руб./Гкал</w:t>
            </w:r>
          </w:p>
        </w:tc>
        <w:tc>
          <w:tcPr>
            <w:tcW w:w="1002" w:type="pct"/>
            <w:vAlign w:val="center"/>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1568,37</w:t>
            </w:r>
          </w:p>
        </w:tc>
        <w:tc>
          <w:tcPr>
            <w:tcW w:w="1002" w:type="pct"/>
            <w:shd w:val="clear" w:color="auto" w:fill="auto"/>
            <w:noWrap/>
            <w:vAlign w:val="center"/>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1568,37</w:t>
            </w:r>
          </w:p>
        </w:tc>
      </w:tr>
      <w:tr w:rsidR="006B31BF" w:rsidRPr="006B31BF" w:rsidTr="00D96F75">
        <w:trPr>
          <w:trHeight w:val="20"/>
          <w:jc w:val="center"/>
        </w:trPr>
        <w:tc>
          <w:tcPr>
            <w:tcW w:w="2188" w:type="pct"/>
            <w:shd w:val="clear" w:color="auto" w:fill="auto"/>
            <w:vAlign w:val="center"/>
            <w:hideMark/>
          </w:tcPr>
          <w:p w:rsidR="006B31BF" w:rsidRPr="006B31BF" w:rsidRDefault="006B31BF" w:rsidP="006B31BF">
            <w:pPr>
              <w:autoSpaceDE w:val="0"/>
              <w:autoSpaceDN w:val="0"/>
              <w:spacing w:after="0" w:line="240" w:lineRule="auto"/>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Предельный срок окупаемости</w:t>
            </w:r>
          </w:p>
        </w:tc>
        <w:tc>
          <w:tcPr>
            <w:tcW w:w="808" w:type="pct"/>
            <w:shd w:val="clear" w:color="auto" w:fill="auto"/>
            <w:noWrap/>
            <w:vAlign w:val="center"/>
            <w:hideMark/>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лет</w:t>
            </w:r>
          </w:p>
        </w:tc>
        <w:tc>
          <w:tcPr>
            <w:tcW w:w="1002" w:type="pct"/>
            <w:vAlign w:val="center"/>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10</w:t>
            </w:r>
          </w:p>
        </w:tc>
        <w:tc>
          <w:tcPr>
            <w:tcW w:w="1002" w:type="pct"/>
            <w:shd w:val="clear" w:color="auto" w:fill="auto"/>
            <w:noWrap/>
            <w:vAlign w:val="center"/>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10</w:t>
            </w:r>
          </w:p>
        </w:tc>
      </w:tr>
      <w:tr w:rsidR="006B31BF" w:rsidRPr="006B31BF" w:rsidTr="00D96F75">
        <w:trPr>
          <w:trHeight w:val="20"/>
          <w:jc w:val="center"/>
        </w:trPr>
        <w:tc>
          <w:tcPr>
            <w:tcW w:w="2188" w:type="pct"/>
            <w:shd w:val="clear" w:color="auto" w:fill="auto"/>
            <w:vAlign w:val="center"/>
            <w:hideMark/>
          </w:tcPr>
          <w:p w:rsidR="006B31BF" w:rsidRPr="006B31BF" w:rsidRDefault="006B31BF" w:rsidP="006B31BF">
            <w:pPr>
              <w:autoSpaceDE w:val="0"/>
              <w:autoSpaceDN w:val="0"/>
              <w:spacing w:after="0" w:line="240" w:lineRule="auto"/>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Дисконтированный денежный доход</w:t>
            </w:r>
          </w:p>
        </w:tc>
        <w:tc>
          <w:tcPr>
            <w:tcW w:w="808" w:type="pct"/>
            <w:shd w:val="clear" w:color="auto" w:fill="auto"/>
            <w:noWrap/>
            <w:vAlign w:val="center"/>
            <w:hideMark/>
          </w:tcPr>
          <w:p w:rsidR="006B31BF" w:rsidRPr="006B31BF" w:rsidRDefault="006B31BF" w:rsidP="006B31BF">
            <w:pPr>
              <w:autoSpaceDE w:val="0"/>
              <w:autoSpaceDN w:val="0"/>
              <w:spacing w:after="0" w:line="240" w:lineRule="auto"/>
              <w:ind w:left="-108" w:right="-108"/>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тыс. руб./год</w:t>
            </w:r>
          </w:p>
        </w:tc>
        <w:tc>
          <w:tcPr>
            <w:tcW w:w="1002" w:type="pct"/>
            <w:vAlign w:val="center"/>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91,29</w:t>
            </w:r>
          </w:p>
        </w:tc>
        <w:tc>
          <w:tcPr>
            <w:tcW w:w="1002" w:type="pct"/>
            <w:shd w:val="clear" w:color="auto" w:fill="auto"/>
            <w:noWrap/>
            <w:vAlign w:val="center"/>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91,29</w:t>
            </w:r>
          </w:p>
        </w:tc>
      </w:tr>
      <w:tr w:rsidR="006B31BF" w:rsidRPr="006B31BF" w:rsidTr="00D96F75">
        <w:trPr>
          <w:trHeight w:val="20"/>
          <w:jc w:val="center"/>
        </w:trPr>
        <w:tc>
          <w:tcPr>
            <w:tcW w:w="2188" w:type="pct"/>
            <w:shd w:val="clear" w:color="auto" w:fill="auto"/>
            <w:vAlign w:val="center"/>
            <w:hideMark/>
          </w:tcPr>
          <w:p w:rsidR="006B31BF" w:rsidRPr="006B31BF" w:rsidRDefault="006B31BF" w:rsidP="006B31BF">
            <w:pPr>
              <w:autoSpaceDE w:val="0"/>
              <w:autoSpaceDN w:val="0"/>
              <w:spacing w:after="0" w:line="240" w:lineRule="auto"/>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Максимально допустимая протяженность тепловых сетей</w:t>
            </w:r>
            <w:r w:rsidRPr="006B31BF">
              <w:rPr>
                <w:rFonts w:ascii="Liberation Serif" w:eastAsia="Times New Roman" w:hAnsi="Liberation Serif" w:cs="Times New Roman"/>
                <w:sz w:val="20"/>
                <w:szCs w:val="20"/>
              </w:rPr>
              <w:t xml:space="preserve"> </w:t>
            </w:r>
            <w:r w:rsidRPr="006B31BF">
              <w:rPr>
                <w:rFonts w:ascii="Liberation Serif" w:eastAsia="Times New Roman" w:hAnsi="Liberation Serif" w:cs="Times New Roman"/>
                <w:color w:val="000000"/>
                <w:sz w:val="20"/>
                <w:szCs w:val="20"/>
                <w:lang w:eastAsia="ru-RU"/>
              </w:rPr>
              <w:t>c с учетом окупаемости по методике утв. МЭ РФ от 5 марта 2019 г. № 212</w:t>
            </w:r>
          </w:p>
        </w:tc>
        <w:tc>
          <w:tcPr>
            <w:tcW w:w="808" w:type="pct"/>
            <w:shd w:val="clear" w:color="auto" w:fill="auto"/>
            <w:noWrap/>
            <w:vAlign w:val="center"/>
            <w:hideMark/>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м</w:t>
            </w:r>
          </w:p>
        </w:tc>
        <w:tc>
          <w:tcPr>
            <w:tcW w:w="1002" w:type="pct"/>
            <w:vAlign w:val="center"/>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47</w:t>
            </w:r>
          </w:p>
        </w:tc>
        <w:tc>
          <w:tcPr>
            <w:tcW w:w="1002" w:type="pct"/>
            <w:shd w:val="clear" w:color="auto" w:fill="auto"/>
            <w:noWrap/>
            <w:vAlign w:val="center"/>
          </w:tcPr>
          <w:p w:rsidR="006B31BF" w:rsidRPr="006B31BF" w:rsidRDefault="006B31BF" w:rsidP="006B31BF">
            <w:pPr>
              <w:autoSpaceDE w:val="0"/>
              <w:autoSpaceDN w:val="0"/>
              <w:spacing w:after="0" w:line="240" w:lineRule="auto"/>
              <w:jc w:val="center"/>
              <w:rPr>
                <w:rFonts w:ascii="Liberation Serif" w:eastAsia="Times New Roman" w:hAnsi="Liberation Serif" w:cs="Times New Roman"/>
                <w:color w:val="000000"/>
                <w:sz w:val="20"/>
                <w:szCs w:val="20"/>
                <w:lang w:eastAsia="ru-RU"/>
              </w:rPr>
            </w:pPr>
            <w:r w:rsidRPr="006B31BF">
              <w:rPr>
                <w:rFonts w:ascii="Liberation Serif" w:eastAsia="Times New Roman" w:hAnsi="Liberation Serif" w:cs="Times New Roman"/>
                <w:color w:val="000000"/>
                <w:sz w:val="20"/>
                <w:szCs w:val="20"/>
                <w:lang w:eastAsia="ru-RU"/>
              </w:rPr>
              <w:t>47</w:t>
            </w:r>
          </w:p>
        </w:tc>
      </w:tr>
    </w:tbl>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bCs/>
          <w:i/>
          <w:iCs/>
          <w:sz w:val="24"/>
          <w:szCs w:val="24"/>
        </w:rPr>
      </w:pPr>
      <w:r w:rsidRPr="006B31BF">
        <w:rPr>
          <w:rFonts w:ascii="Liberation Serif" w:eastAsia="Times New Roman" w:hAnsi="Liberation Serif" w:cs="Times New Roman"/>
          <w:bCs/>
          <w:i/>
          <w:iCs/>
          <w:sz w:val="24"/>
          <w:szCs w:val="24"/>
        </w:rPr>
        <w:t>* - Методика</w:t>
      </w:r>
    </w:p>
    <w:p w:rsidR="006B31BF" w:rsidRPr="006B31BF" w:rsidRDefault="006B31BF" w:rsidP="006B31BF">
      <w:pPr>
        <w:widowControl w:val="0"/>
        <w:autoSpaceDE w:val="0"/>
        <w:autoSpaceDN w:val="0"/>
        <w:spacing w:after="120" w:line="276" w:lineRule="auto"/>
        <w:ind w:firstLine="709"/>
        <w:jc w:val="both"/>
        <w:rPr>
          <w:rFonts w:ascii="Liberation Serif" w:eastAsia="Times New Roman" w:hAnsi="Liberation Serif" w:cs="Times New Roman"/>
          <w:bCs/>
          <w:sz w:val="20"/>
          <w:szCs w:val="20"/>
        </w:rPr>
      </w:pP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proofErr w:type="gramStart"/>
      <w:r w:rsidRPr="006B31BF">
        <w:rPr>
          <w:rFonts w:ascii="Liberation Serif" w:eastAsia="Calibri" w:hAnsi="Liberation Serif" w:cs="Times New Roman"/>
          <w:sz w:val="28"/>
          <w:szCs w:val="28"/>
        </w:rPr>
        <w:t>Для определения капитальных затрат в строительство тепловой сети от точки присоединения к тепловой сети исполнителя до объекта</w:t>
      </w:r>
      <w:proofErr w:type="gramEnd"/>
      <w:r w:rsidRPr="006B31BF">
        <w:rPr>
          <w:rFonts w:ascii="Liberation Serif" w:eastAsia="Calibri" w:hAnsi="Liberation Serif" w:cs="Times New Roman"/>
          <w:sz w:val="28"/>
          <w:szCs w:val="28"/>
        </w:rPr>
        <w:t xml:space="preserve"> заявителя с применением программ расчетного комплекса следует выполнить следующие действия:</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lastRenderedPageBreak/>
        <w:t xml:space="preserve">- установить адресную привязку объекта заявителя, выходящего за существующую зону действия системы теплоснабжения заявителя и </w:t>
      </w:r>
      <w:proofErr w:type="gramStart"/>
      <w:r w:rsidRPr="006B31BF">
        <w:rPr>
          <w:rFonts w:ascii="Liberation Serif" w:eastAsia="Calibri" w:hAnsi="Liberation Serif" w:cs="Times New Roman"/>
          <w:sz w:val="28"/>
          <w:szCs w:val="28"/>
        </w:rPr>
        <w:t>увеличивающая</w:t>
      </w:r>
      <w:proofErr w:type="gramEnd"/>
      <w:r w:rsidRPr="006B31BF">
        <w:rPr>
          <w:rFonts w:ascii="Liberation Serif" w:eastAsia="Calibri" w:hAnsi="Liberation Serif" w:cs="Times New Roman"/>
          <w:sz w:val="28"/>
          <w:szCs w:val="28"/>
        </w:rPr>
        <w:t xml:space="preserve"> радиус теплоснабжения;</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 xml:space="preserve">- на </w:t>
      </w:r>
      <w:proofErr w:type="spellStart"/>
      <w:r w:rsidRPr="006B31BF">
        <w:rPr>
          <w:rFonts w:ascii="Liberation Serif" w:eastAsia="Calibri" w:hAnsi="Liberation Serif" w:cs="Times New Roman"/>
          <w:sz w:val="28"/>
          <w:szCs w:val="28"/>
        </w:rPr>
        <w:t>топооснове</w:t>
      </w:r>
      <w:proofErr w:type="spellEnd"/>
      <w:r w:rsidRPr="006B31BF">
        <w:rPr>
          <w:rFonts w:ascii="Liberation Serif" w:eastAsia="Calibri" w:hAnsi="Liberation Serif" w:cs="Times New Roman"/>
          <w:sz w:val="28"/>
          <w:szCs w:val="28"/>
        </w:rPr>
        <w:t xml:space="preserve"> </w:t>
      </w:r>
      <w:r w:rsidR="00AA6CD2">
        <w:rPr>
          <w:rFonts w:ascii="Liberation Serif" w:eastAsia="Calibri" w:hAnsi="Liberation Serif" w:cs="Times New Roman"/>
          <w:sz w:val="28"/>
          <w:szCs w:val="28"/>
        </w:rPr>
        <w:t>населенного пункта</w:t>
      </w:r>
      <w:r w:rsidRPr="006B31BF">
        <w:rPr>
          <w:rFonts w:ascii="Liberation Serif" w:eastAsia="Calibri" w:hAnsi="Liberation Serif" w:cs="Times New Roman"/>
          <w:sz w:val="28"/>
          <w:szCs w:val="28"/>
        </w:rPr>
        <w:t xml:space="preserve"> осуществить привязку объекта заявителя к точке подключения тепловой сети (формируется объект – тепловая камера для подключения и рассчитываются протяжённость и диаметр теплопровода, соединяющего объект заявителя с тепловой камерой тепловой сети);</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 xml:space="preserve">- сформировать путь теплоносителя от источника тепловой энергии до абонентского ввода в </w:t>
      </w:r>
      <w:proofErr w:type="spellStart"/>
      <w:r w:rsidRPr="006B31BF">
        <w:rPr>
          <w:rFonts w:ascii="Liberation Serif" w:eastAsia="Calibri" w:hAnsi="Liberation Serif" w:cs="Times New Roman"/>
          <w:sz w:val="28"/>
          <w:szCs w:val="28"/>
        </w:rPr>
        <w:t>теплопотребляющей</w:t>
      </w:r>
      <w:proofErr w:type="spellEnd"/>
      <w:r w:rsidRPr="006B31BF">
        <w:rPr>
          <w:rFonts w:ascii="Liberation Serif" w:eastAsia="Calibri" w:hAnsi="Liberation Serif" w:cs="Times New Roman"/>
          <w:sz w:val="28"/>
          <w:szCs w:val="28"/>
        </w:rPr>
        <w:t xml:space="preserve"> установки объекта заявителя;</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 рассчитать пьезометрический график (график давлений и расходов) по пути движения теплоносителя.</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proofErr w:type="gramStart"/>
      <w:r w:rsidRPr="006B31BF">
        <w:rPr>
          <w:rFonts w:ascii="Liberation Serif" w:eastAsia="Calibri" w:hAnsi="Liberation Serif" w:cs="Times New Roman"/>
          <w:sz w:val="28"/>
          <w:szCs w:val="28"/>
        </w:rPr>
        <w:t>Если в результате анализа пьезометрического графика, устанавливается, что не выполняется условие технической возможности подключения объекта заявителя по причине отсутствия резерва пропускной способности тепловых сетей исполнителя (т. е. в точке подключения к внутридомовым системам отопления заявителя не может быть достигнуто расчетного расхода теплоносителя), то теплоснабжающей организацией предлагаются мероприятия капитального характера (реконструкция участков тепловой сети с увеличением диаметра, строительство насосной подстанции), позволяющие</w:t>
      </w:r>
      <w:proofErr w:type="gramEnd"/>
      <w:r w:rsidRPr="006B31BF">
        <w:rPr>
          <w:rFonts w:ascii="Liberation Serif" w:eastAsia="Calibri" w:hAnsi="Liberation Serif" w:cs="Times New Roman"/>
          <w:sz w:val="28"/>
          <w:szCs w:val="28"/>
        </w:rPr>
        <w:t xml:space="preserve"> обеспечить эту пропускную способность.</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 xml:space="preserve">Капитальные затраты в строительство тепловой сети </w:t>
      </w:r>
      <w:r w:rsidRPr="006B31BF">
        <w:rPr>
          <w:rFonts w:ascii="Liberation Serif" w:eastAsia="Calibri" w:hAnsi="Liberation Serif" w:cs="Times New Roman"/>
          <w:noProof/>
          <w:sz w:val="28"/>
          <w:szCs w:val="28"/>
          <w:lang w:eastAsia="ru-RU"/>
        </w:rPr>
        <w:drawing>
          <wp:inline distT="0" distB="0" distL="0" distR="0">
            <wp:extent cx="238125" cy="2476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6B31BF">
        <w:rPr>
          <w:rFonts w:ascii="Liberation Serif" w:eastAsia="Calibri" w:hAnsi="Liberation Serif" w:cs="Times New Roman"/>
          <w:sz w:val="28"/>
          <w:szCs w:val="28"/>
        </w:rPr>
        <w:t xml:space="preserve"> (без НДС) вычисляются по формуле:</w:t>
      </w:r>
    </w:p>
    <w:tbl>
      <w:tblPr>
        <w:tblW w:w="5254" w:type="pct"/>
        <w:tblLook w:val="04A0" w:firstRow="1" w:lastRow="0" w:firstColumn="1" w:lastColumn="0" w:noHBand="0" w:noVBand="1"/>
      </w:tblPr>
      <w:tblGrid>
        <w:gridCol w:w="9248"/>
        <w:gridCol w:w="1404"/>
      </w:tblGrid>
      <w:tr w:rsidR="006B31BF" w:rsidRPr="006B31BF" w:rsidTr="00D96F75">
        <w:trPr>
          <w:trHeight w:val="970"/>
        </w:trPr>
        <w:tc>
          <w:tcPr>
            <w:tcW w:w="4341" w:type="pct"/>
            <w:vAlign w:val="center"/>
          </w:tcPr>
          <w:p w:rsidR="006B31BF" w:rsidRPr="006B31BF" w:rsidRDefault="006B31BF" w:rsidP="006B31BF">
            <w:pPr>
              <w:widowControl w:val="0"/>
              <w:autoSpaceDE w:val="0"/>
              <w:autoSpaceDN w:val="0"/>
              <w:spacing w:after="0" w:line="360" w:lineRule="auto"/>
              <w:ind w:firstLine="709"/>
              <w:jc w:val="center"/>
              <w:rPr>
                <w:rFonts w:ascii="Liberation Serif" w:eastAsia="Times New Roman" w:hAnsi="Liberation Serif" w:cs="Times New Roman"/>
                <w:sz w:val="28"/>
                <w:szCs w:val="28"/>
                <w:lang w:eastAsia="ru-RU"/>
              </w:rPr>
            </w:pPr>
            <w:r w:rsidRPr="006B31BF">
              <w:rPr>
                <w:rFonts w:ascii="Liberation Serif" w:eastAsia="Times New Roman" w:hAnsi="Liberation Serif" w:cs="Times New Roman"/>
                <w:noProof/>
                <w:position w:val="-32"/>
                <w:sz w:val="28"/>
                <w:szCs w:val="28"/>
                <w:lang w:eastAsia="ru-RU"/>
              </w:rPr>
              <w:drawing>
                <wp:inline distT="0" distB="0" distL="0" distR="0">
                  <wp:extent cx="4029075" cy="47625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029075" cy="476250"/>
                          </a:xfrm>
                          <a:prstGeom prst="rect">
                            <a:avLst/>
                          </a:prstGeom>
                          <a:noFill/>
                          <a:ln>
                            <a:noFill/>
                          </a:ln>
                        </pic:spPr>
                      </pic:pic>
                    </a:graphicData>
                  </a:graphic>
                </wp:inline>
              </w:drawing>
            </w:r>
            <w:r w:rsidRPr="006B31BF">
              <w:rPr>
                <w:rFonts w:ascii="Liberation Serif" w:eastAsia="Times New Roman" w:hAnsi="Liberation Serif" w:cs="Times New Roman"/>
                <w:sz w:val="28"/>
                <w:szCs w:val="28"/>
                <w:lang w:eastAsia="ru-RU"/>
              </w:rPr>
              <w:t>, тыс. руб.</w:t>
            </w:r>
          </w:p>
        </w:tc>
        <w:tc>
          <w:tcPr>
            <w:tcW w:w="659" w:type="pct"/>
            <w:vAlign w:val="center"/>
          </w:tcPr>
          <w:p w:rsidR="006B31BF" w:rsidRPr="006B31BF" w:rsidRDefault="006B31BF" w:rsidP="006B31BF">
            <w:pPr>
              <w:widowControl w:val="0"/>
              <w:autoSpaceDE w:val="0"/>
              <w:autoSpaceDN w:val="0"/>
              <w:spacing w:after="0" w:line="360" w:lineRule="auto"/>
              <w:jc w:val="center"/>
              <w:rPr>
                <w:rFonts w:ascii="Liberation Serif" w:eastAsia="Times New Roman" w:hAnsi="Liberation Serif" w:cs="Times New Roman"/>
                <w:color w:val="000000"/>
                <w:sz w:val="28"/>
                <w:szCs w:val="28"/>
                <w:lang w:eastAsia="ru-RU"/>
              </w:rPr>
            </w:pPr>
          </w:p>
        </w:tc>
      </w:tr>
    </w:tbl>
    <w:p w:rsidR="006B31BF" w:rsidRPr="006B31BF" w:rsidRDefault="006B31BF" w:rsidP="006B31BF">
      <w:pPr>
        <w:widowControl w:val="0"/>
        <w:autoSpaceDE w:val="0"/>
        <w:autoSpaceDN w:val="0"/>
        <w:spacing w:after="0" w:line="360" w:lineRule="auto"/>
        <w:ind w:firstLine="709"/>
        <w:rPr>
          <w:rFonts w:ascii="Liberation Serif" w:eastAsia="Times New Roman" w:hAnsi="Liberation Serif" w:cs="Times New Roman"/>
          <w:sz w:val="28"/>
          <w:szCs w:val="28"/>
          <w:lang w:eastAsia="ru-RU"/>
        </w:rPr>
      </w:pPr>
      <w:r w:rsidRPr="006B31BF">
        <w:rPr>
          <w:rFonts w:ascii="Liberation Serif" w:eastAsia="Times New Roman" w:hAnsi="Liberation Serif" w:cs="Times New Roman"/>
          <w:sz w:val="28"/>
          <w:szCs w:val="28"/>
          <w:lang w:eastAsia="ru-RU"/>
        </w:rPr>
        <w:t>где</w:t>
      </w:r>
    </w:p>
    <w:tbl>
      <w:tblPr>
        <w:tblW w:w="8475" w:type="dxa"/>
        <w:tblInd w:w="817" w:type="dxa"/>
        <w:tblLayout w:type="fixed"/>
        <w:tblLook w:val="04A0" w:firstRow="1" w:lastRow="0" w:firstColumn="1" w:lastColumn="0" w:noHBand="0" w:noVBand="1"/>
      </w:tblPr>
      <w:tblGrid>
        <w:gridCol w:w="862"/>
        <w:gridCol w:w="418"/>
        <w:gridCol w:w="7195"/>
      </w:tblGrid>
      <w:tr w:rsidR="006B31BF" w:rsidRPr="006B31BF" w:rsidTr="00D96F75">
        <w:trPr>
          <w:trHeight w:val="1157"/>
        </w:trPr>
        <w:tc>
          <w:tcPr>
            <w:tcW w:w="86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104775" cy="2476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4775" cy="247650"/>
                          </a:xfrm>
                          <a:prstGeom prst="rect">
                            <a:avLst/>
                          </a:prstGeom>
                          <a:noFill/>
                          <a:ln>
                            <a:noFill/>
                          </a:ln>
                        </pic:spPr>
                      </pic:pic>
                    </a:graphicData>
                  </a:graphic>
                </wp:inline>
              </w:drawing>
            </w:r>
          </w:p>
        </w:tc>
        <w:tc>
          <w:tcPr>
            <w:tcW w:w="418"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7195"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протяженность</w:t>
            </w:r>
            <w:r w:rsidRPr="006B31BF">
              <w:rPr>
                <w:rFonts w:ascii="Liberation Serif" w:eastAsia="Times New Roman" w:hAnsi="Liberation Serif" w:cs="Times New Roman"/>
                <w:noProof/>
                <w:color w:val="000000"/>
                <w:sz w:val="28"/>
                <w:szCs w:val="28"/>
                <w:lang w:eastAsia="ru-RU"/>
              </w:rPr>
              <w:drawing>
                <wp:inline distT="0" distB="0" distL="0" distR="0">
                  <wp:extent cx="85725" cy="1524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lang w:eastAsia="ru-RU"/>
              </w:rPr>
              <w:t xml:space="preserve">- того участка проектируемой тепловой сети от объекта заявителя до точки подключения к тепловым сетям системы теплоснабжения исполнителя с условным диаметром </w:t>
            </w:r>
            <w:r w:rsidRPr="006B31BF">
              <w:rPr>
                <w:rFonts w:ascii="Liberation Serif" w:eastAsia="Times New Roman" w:hAnsi="Liberation Serif" w:cs="Times New Roman"/>
                <w:noProof/>
                <w:color w:val="000000"/>
                <w:sz w:val="28"/>
                <w:szCs w:val="28"/>
                <w:lang w:eastAsia="ru-RU"/>
              </w:rPr>
              <w:drawing>
                <wp:inline distT="0" distB="0" distL="0" distR="0">
                  <wp:extent cx="247650" cy="2476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lang w:eastAsia="ru-RU"/>
              </w:rPr>
              <w:t>(</w:t>
            </w:r>
            <w:proofErr w:type="gramStart"/>
            <w:r w:rsidRPr="006B31BF">
              <w:rPr>
                <w:rFonts w:ascii="Liberation Serif" w:eastAsia="Times New Roman" w:hAnsi="Liberation Serif" w:cs="Times New Roman"/>
                <w:color w:val="000000"/>
                <w:sz w:val="28"/>
                <w:szCs w:val="28"/>
                <w:lang w:eastAsia="ru-RU"/>
              </w:rPr>
              <w:t>мм</w:t>
            </w:r>
            <w:proofErr w:type="gramEnd"/>
            <w:r w:rsidRPr="006B31BF">
              <w:rPr>
                <w:rFonts w:ascii="Liberation Serif" w:eastAsia="Times New Roman" w:hAnsi="Liberation Serif" w:cs="Times New Roman"/>
                <w:color w:val="000000"/>
                <w:sz w:val="28"/>
                <w:szCs w:val="28"/>
                <w:lang w:eastAsia="ru-RU"/>
              </w:rPr>
              <w:t>), необходимой для теплоснабжения объекта заявителя, км;</w:t>
            </w:r>
          </w:p>
        </w:tc>
      </w:tr>
      <w:tr w:rsidR="006B31BF" w:rsidRPr="006B31BF" w:rsidTr="00D96F75">
        <w:trPr>
          <w:trHeight w:val="337"/>
        </w:trPr>
        <w:tc>
          <w:tcPr>
            <w:tcW w:w="86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lastRenderedPageBreak/>
              <w:drawing>
                <wp:inline distT="0" distB="0" distL="0" distR="0">
                  <wp:extent cx="142875" cy="2476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2875" cy="247650"/>
                          </a:xfrm>
                          <a:prstGeom prst="rect">
                            <a:avLst/>
                          </a:prstGeom>
                          <a:noFill/>
                          <a:ln>
                            <a:noFill/>
                          </a:ln>
                        </pic:spPr>
                      </pic:pic>
                    </a:graphicData>
                  </a:graphic>
                </wp:inline>
              </w:drawing>
            </w:r>
          </w:p>
        </w:tc>
        <w:tc>
          <w:tcPr>
            <w:tcW w:w="418"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7195"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протяженность</w:t>
            </w:r>
            <w:r w:rsidRPr="006B31BF">
              <w:rPr>
                <w:rFonts w:ascii="Liberation Serif" w:eastAsia="Times New Roman" w:hAnsi="Liberation Serif" w:cs="Times New Roman"/>
                <w:noProof/>
                <w:color w:val="000000"/>
                <w:sz w:val="28"/>
                <w:szCs w:val="28"/>
                <w:lang w:eastAsia="ru-RU"/>
              </w:rPr>
              <w:drawing>
                <wp:inline distT="0" distB="0" distL="0" distR="0">
                  <wp:extent cx="142875" cy="20002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lang w:eastAsia="ru-RU"/>
              </w:rPr>
              <w:t xml:space="preserve">- того участка реконструируемой тепловой сети системы теплоснабжения исполнителя с увеличением диаметра </w:t>
            </w:r>
            <w:r w:rsidRPr="006B31BF">
              <w:rPr>
                <w:rFonts w:ascii="Liberation Serif" w:eastAsia="Times New Roman" w:hAnsi="Liberation Serif" w:cs="Times New Roman"/>
                <w:noProof/>
                <w:color w:val="000000"/>
                <w:sz w:val="28"/>
                <w:szCs w:val="28"/>
                <w:lang w:eastAsia="ru-RU"/>
              </w:rPr>
              <w:drawing>
                <wp:inline distT="0" distB="0" distL="0" distR="0">
                  <wp:extent cx="285750" cy="2476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lang w:eastAsia="ru-RU"/>
              </w:rPr>
              <w:t xml:space="preserve"> (</w:t>
            </w:r>
            <w:proofErr w:type="gramStart"/>
            <w:r w:rsidRPr="006B31BF">
              <w:rPr>
                <w:rFonts w:ascii="Liberation Serif" w:eastAsia="Times New Roman" w:hAnsi="Liberation Serif" w:cs="Times New Roman"/>
                <w:color w:val="000000"/>
                <w:sz w:val="28"/>
                <w:szCs w:val="28"/>
                <w:lang w:eastAsia="ru-RU"/>
              </w:rPr>
              <w:t>мм</w:t>
            </w:r>
            <w:proofErr w:type="gramEnd"/>
            <w:r w:rsidRPr="006B31BF">
              <w:rPr>
                <w:rFonts w:ascii="Liberation Serif" w:eastAsia="Times New Roman" w:hAnsi="Liberation Serif" w:cs="Times New Roman"/>
                <w:color w:val="000000"/>
                <w:sz w:val="28"/>
                <w:szCs w:val="28"/>
                <w:lang w:eastAsia="ru-RU"/>
              </w:rPr>
              <w:t>), необходимой для обеспечения пропускной способности тепловой сети исполнителя в точке подключения к ней объекта заявителя, км;</w:t>
            </w:r>
          </w:p>
        </w:tc>
      </w:tr>
      <w:tr w:rsidR="006B31BF" w:rsidRPr="006B31BF" w:rsidTr="00D96F75">
        <w:trPr>
          <w:trHeight w:val="424"/>
        </w:trPr>
        <w:tc>
          <w:tcPr>
            <w:tcW w:w="86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581025" cy="2381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p>
        </w:tc>
        <w:tc>
          <w:tcPr>
            <w:tcW w:w="418"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7195"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 xml:space="preserve">нормативы цены строительства тепловой сети с условным диаметром </w:t>
            </w:r>
            <w:r w:rsidRPr="006B31BF">
              <w:rPr>
                <w:rFonts w:ascii="Liberation Serif" w:eastAsia="Times New Roman" w:hAnsi="Liberation Serif" w:cs="Times New Roman"/>
                <w:noProof/>
                <w:color w:val="000000"/>
                <w:sz w:val="28"/>
                <w:szCs w:val="28"/>
                <w:lang w:eastAsia="ru-RU"/>
              </w:rPr>
              <w:drawing>
                <wp:inline distT="0" distB="0" distL="0" distR="0">
                  <wp:extent cx="628650" cy="2476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lang w:eastAsia="ru-RU"/>
              </w:rPr>
              <w:t>(</w:t>
            </w:r>
            <w:proofErr w:type="gramStart"/>
            <w:r w:rsidRPr="006B31BF">
              <w:rPr>
                <w:rFonts w:ascii="Liberation Serif" w:eastAsia="Times New Roman" w:hAnsi="Liberation Serif" w:cs="Times New Roman"/>
                <w:color w:val="000000"/>
                <w:sz w:val="28"/>
                <w:szCs w:val="28"/>
                <w:lang w:eastAsia="ru-RU"/>
              </w:rPr>
              <w:t>мм</w:t>
            </w:r>
            <w:proofErr w:type="gramEnd"/>
            <w:r w:rsidRPr="006B31BF">
              <w:rPr>
                <w:rFonts w:ascii="Liberation Serif" w:eastAsia="Times New Roman" w:hAnsi="Liberation Serif" w:cs="Times New Roman"/>
                <w:color w:val="000000"/>
                <w:sz w:val="28"/>
                <w:szCs w:val="28"/>
                <w:lang w:eastAsia="ru-RU"/>
              </w:rPr>
              <w:t>), определяемые на основании укрупненных нормативов цены строительства (далее - НЦС) для объектов капитального строительства непроизводственного назначения «Укрупненные нормативы цены строительства. НЦС 81-02-13-2021. Сборник № 13. Наружные тепловые сети», утвержденных приказом Министерства строительства и жилищно-коммунального хозяйства Российской Федерации № 150/</w:t>
            </w:r>
            <w:proofErr w:type="spellStart"/>
            <w:proofErr w:type="gramStart"/>
            <w:r w:rsidRPr="006B31BF">
              <w:rPr>
                <w:rFonts w:ascii="Liberation Serif" w:eastAsia="Times New Roman" w:hAnsi="Liberation Serif" w:cs="Times New Roman"/>
                <w:color w:val="000000"/>
                <w:sz w:val="28"/>
                <w:szCs w:val="28"/>
                <w:lang w:eastAsia="ru-RU"/>
              </w:rPr>
              <w:t>пр</w:t>
            </w:r>
            <w:proofErr w:type="spellEnd"/>
            <w:proofErr w:type="gramEnd"/>
            <w:r w:rsidRPr="006B31BF">
              <w:rPr>
                <w:rFonts w:ascii="Liberation Serif" w:eastAsia="Times New Roman" w:hAnsi="Liberation Serif" w:cs="Times New Roman"/>
                <w:color w:val="000000"/>
                <w:sz w:val="28"/>
                <w:szCs w:val="28"/>
                <w:lang w:eastAsia="ru-RU"/>
              </w:rPr>
              <w:t xml:space="preserve"> от 17.03.2021, тыс. руб./км;</w:t>
            </w:r>
          </w:p>
        </w:tc>
      </w:tr>
      <w:tr w:rsidR="006B31BF" w:rsidRPr="006B31BF" w:rsidTr="00D96F75">
        <w:trPr>
          <w:trHeight w:val="755"/>
        </w:trPr>
        <w:tc>
          <w:tcPr>
            <w:tcW w:w="86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180975" cy="1524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p>
        </w:tc>
        <w:tc>
          <w:tcPr>
            <w:tcW w:w="418"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7195"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число участков проектируемой тепловой сети с различными условными диаметрами</w:t>
            </w:r>
            <w:proofErr w:type="gramStart"/>
            <w:r w:rsidRPr="006B31BF">
              <w:rPr>
                <w:rFonts w:ascii="Liberation Serif" w:eastAsia="Times New Roman" w:hAnsi="Liberation Serif" w:cs="Times New Roman"/>
                <w:color w:val="000000"/>
                <w:sz w:val="28"/>
                <w:szCs w:val="28"/>
                <w:lang w:eastAsia="ru-RU"/>
              </w:rPr>
              <w:t xml:space="preserve"> (</w:t>
            </w:r>
            <w:r w:rsidRPr="006B31BF">
              <w:rPr>
                <w:rFonts w:ascii="Liberation Serif" w:eastAsia="Times New Roman" w:hAnsi="Liberation Serif" w:cs="Times New Roman"/>
                <w:noProof/>
                <w:color w:val="000000"/>
                <w:sz w:val="28"/>
                <w:szCs w:val="28"/>
                <w:lang w:eastAsia="ru-RU"/>
              </w:rPr>
              <w:drawing>
                <wp:inline distT="0" distB="0" distL="0" distR="0">
                  <wp:extent cx="247650" cy="2476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lang w:eastAsia="ru-RU"/>
              </w:rPr>
              <w:t>);</w:t>
            </w:r>
            <w:proofErr w:type="gramEnd"/>
          </w:p>
        </w:tc>
      </w:tr>
      <w:tr w:rsidR="006B31BF" w:rsidRPr="006B31BF" w:rsidTr="00D96F75">
        <w:trPr>
          <w:trHeight w:val="1157"/>
        </w:trPr>
        <w:tc>
          <w:tcPr>
            <w:tcW w:w="86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200025" cy="1524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p>
        </w:tc>
        <w:tc>
          <w:tcPr>
            <w:tcW w:w="418"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7195"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proofErr w:type="gramStart"/>
            <w:r w:rsidRPr="006B31BF">
              <w:rPr>
                <w:rFonts w:ascii="Liberation Serif" w:eastAsia="Times New Roman" w:hAnsi="Liberation Serif" w:cs="Times New Roman"/>
                <w:color w:val="000000"/>
                <w:sz w:val="28"/>
                <w:szCs w:val="28"/>
                <w:lang w:eastAsia="ru-RU"/>
              </w:rPr>
              <w:t xml:space="preserve">число участков реконструируемой тепловой сети исполнителя с увеличением диаметра участков тепловой сети до </w:t>
            </w:r>
            <w:r w:rsidRPr="006B31BF">
              <w:rPr>
                <w:rFonts w:ascii="Liberation Serif" w:eastAsia="Times New Roman" w:hAnsi="Liberation Serif" w:cs="Times New Roman"/>
                <w:noProof/>
                <w:color w:val="000000"/>
                <w:sz w:val="28"/>
                <w:szCs w:val="28"/>
                <w:lang w:eastAsia="ru-RU"/>
              </w:rPr>
              <w:drawing>
                <wp:inline distT="0" distB="0" distL="0" distR="0">
                  <wp:extent cx="285750" cy="2476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lang w:eastAsia="ru-RU"/>
              </w:rPr>
              <w:t xml:space="preserve"> (мм) для обеспечения пропускной способности, выявленными в результате гидравлических расчетов.</w:t>
            </w:r>
            <w:proofErr w:type="gramEnd"/>
          </w:p>
        </w:tc>
      </w:tr>
      <w:tr w:rsidR="006B31BF" w:rsidRPr="006B31BF" w:rsidTr="00D96F75">
        <w:trPr>
          <w:trHeight w:val="816"/>
        </w:trPr>
        <w:tc>
          <w:tcPr>
            <w:tcW w:w="86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438150" cy="2476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418"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7195"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 xml:space="preserve">прогнозный индекс цен производителей промышленной продукции в </w:t>
            </w:r>
            <w:r w:rsidRPr="006B31BF">
              <w:rPr>
                <w:rFonts w:ascii="Liberation Serif" w:eastAsia="Times New Roman" w:hAnsi="Liberation Serif" w:cs="Times New Roman"/>
                <w:noProof/>
                <w:color w:val="000000"/>
                <w:sz w:val="28"/>
                <w:szCs w:val="28"/>
                <w:lang w:eastAsia="ru-RU"/>
              </w:rPr>
              <w:drawing>
                <wp:inline distT="0" distB="0" distL="0" distR="0">
                  <wp:extent cx="85725" cy="1524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lang w:eastAsia="ru-RU"/>
              </w:rPr>
              <w:t xml:space="preserve">- </w:t>
            </w:r>
            <w:proofErr w:type="gramStart"/>
            <w:r w:rsidRPr="006B31BF">
              <w:rPr>
                <w:rFonts w:ascii="Liberation Serif" w:eastAsia="Times New Roman" w:hAnsi="Liberation Serif" w:cs="Times New Roman"/>
                <w:color w:val="000000"/>
                <w:sz w:val="28"/>
                <w:szCs w:val="28"/>
                <w:lang w:eastAsia="ru-RU"/>
              </w:rPr>
              <w:t>м</w:t>
            </w:r>
            <w:proofErr w:type="gramEnd"/>
            <w:r w:rsidRPr="006B31BF">
              <w:rPr>
                <w:rFonts w:ascii="Liberation Serif" w:eastAsia="Times New Roman" w:hAnsi="Liberation Serif" w:cs="Times New Roman"/>
                <w:color w:val="000000"/>
                <w:sz w:val="28"/>
                <w:szCs w:val="28"/>
                <w:lang w:eastAsia="ru-RU"/>
              </w:rPr>
              <w:t xml:space="preserve"> расчетном периоде, определяемый в соответствии с пунктом П40.6 настоящих методических указаний;</w:t>
            </w:r>
          </w:p>
        </w:tc>
      </w:tr>
      <w:tr w:rsidR="006B31BF" w:rsidRPr="006B31BF" w:rsidTr="00D96F75">
        <w:trPr>
          <w:trHeight w:val="1157"/>
        </w:trPr>
        <w:tc>
          <w:tcPr>
            <w:tcW w:w="86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381000" cy="2476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p>
        </w:tc>
        <w:tc>
          <w:tcPr>
            <w:tcW w:w="418"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7195"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proofErr w:type="gramStart"/>
            <w:r w:rsidRPr="006B31BF">
              <w:rPr>
                <w:rFonts w:ascii="Liberation Serif" w:eastAsia="Times New Roman" w:hAnsi="Liberation Serif" w:cs="Times New Roman"/>
                <w:color w:val="000000"/>
                <w:sz w:val="28"/>
                <w:szCs w:val="28"/>
                <w:lang w:eastAsia="ru-RU"/>
              </w:rPr>
              <w:t>плата за подключение объекта заявителя с тепловой нагрузкой</w:t>
            </w:r>
            <w:r w:rsidRPr="006B31BF">
              <w:rPr>
                <w:rFonts w:ascii="Liberation Serif" w:eastAsia="Times New Roman" w:hAnsi="Liberation Serif" w:cs="Times New Roman"/>
                <w:noProof/>
                <w:color w:val="000000"/>
                <w:sz w:val="28"/>
                <w:szCs w:val="28"/>
                <w:lang w:eastAsia="ru-RU"/>
              </w:rPr>
              <w:drawing>
                <wp:inline distT="0" distB="0" distL="0" distR="0">
                  <wp:extent cx="352425" cy="2476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lang w:eastAsia="ru-RU"/>
              </w:rPr>
              <w:t>&lt;0,1 Гкал/ч к тепловым сетям системы теплоснабжения исполнителя, устанавливается в соответствии с пунктом 163 подпунктом 1 приказа Федеральной службы по тарифам от 13.06.2013 г. № 760-э «Об утверждении Методических указаний по расчету регулируемых цен (тарифов) в сфере теплоснабжения» в размере 550 рублей (с НДС);</w:t>
            </w:r>
            <w:proofErr w:type="gramEnd"/>
          </w:p>
        </w:tc>
      </w:tr>
      <w:tr w:rsidR="006B31BF" w:rsidRPr="006B31BF" w:rsidTr="00D96F75">
        <w:trPr>
          <w:trHeight w:val="658"/>
        </w:trPr>
        <w:tc>
          <w:tcPr>
            <w:tcW w:w="86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lastRenderedPageBreak/>
              <w:drawing>
                <wp:inline distT="0" distB="0" distL="0" distR="0">
                  <wp:extent cx="390525" cy="24765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p>
        </w:tc>
        <w:tc>
          <w:tcPr>
            <w:tcW w:w="418"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7195"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 xml:space="preserve">ставка налога на добавленную стоимость в </w:t>
            </w:r>
            <w:proofErr w:type="gramStart"/>
            <w:r w:rsidRPr="006B31BF">
              <w:rPr>
                <w:rFonts w:ascii="Liberation Serif" w:eastAsia="Times New Roman" w:hAnsi="Liberation Serif" w:cs="Times New Roman"/>
                <w:noProof/>
                <w:color w:val="000000"/>
                <w:sz w:val="28"/>
                <w:szCs w:val="28"/>
                <w:lang w:eastAsia="ru-RU"/>
              </w:rPr>
              <w:drawing>
                <wp:inline distT="0" distB="0" distL="0" distR="0">
                  <wp:extent cx="85725" cy="1524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lang w:eastAsia="ru-RU"/>
              </w:rPr>
              <w:t>-</w:t>
            </w:r>
            <w:proofErr w:type="gramEnd"/>
            <w:r w:rsidRPr="006B31BF">
              <w:rPr>
                <w:rFonts w:ascii="Liberation Serif" w:eastAsia="Times New Roman" w:hAnsi="Liberation Serif" w:cs="Times New Roman"/>
                <w:color w:val="000000"/>
                <w:sz w:val="28"/>
                <w:szCs w:val="28"/>
                <w:lang w:eastAsia="ru-RU"/>
              </w:rPr>
              <w:t>м расчетном периоде.</w:t>
            </w:r>
          </w:p>
        </w:tc>
      </w:tr>
    </w:tbl>
    <w:p w:rsidR="006B31BF" w:rsidRPr="006B31BF" w:rsidRDefault="006B31BF" w:rsidP="006B31BF">
      <w:pPr>
        <w:widowControl w:val="0"/>
        <w:autoSpaceDE w:val="0"/>
        <w:autoSpaceDN w:val="0"/>
        <w:spacing w:after="0" w:line="276" w:lineRule="auto"/>
        <w:ind w:firstLine="709"/>
        <w:rPr>
          <w:rFonts w:ascii="Liberation Serif" w:eastAsia="Times New Roman" w:hAnsi="Liberation Serif" w:cs="Times New Roman"/>
          <w:sz w:val="28"/>
          <w:szCs w:val="28"/>
          <w:lang w:eastAsia="ru-RU"/>
        </w:rPr>
      </w:pPr>
      <w:r w:rsidRPr="006B31BF">
        <w:rPr>
          <w:rFonts w:ascii="Liberation Serif" w:eastAsia="Times New Roman" w:hAnsi="Liberation Serif" w:cs="Times New Roman"/>
          <w:sz w:val="28"/>
          <w:szCs w:val="28"/>
          <w:lang w:eastAsia="ru-RU"/>
        </w:rPr>
        <w:t xml:space="preserve">Прогнозный индекс цен производителей промышленной продукции в </w:t>
      </w:r>
      <w:proofErr w:type="gramStart"/>
      <w:r w:rsidRPr="006B31BF">
        <w:rPr>
          <w:rFonts w:ascii="Liberation Serif" w:eastAsia="Times New Roman" w:hAnsi="Liberation Serif" w:cs="Times New Roman"/>
          <w:noProof/>
          <w:position w:val="-6"/>
          <w:sz w:val="28"/>
          <w:szCs w:val="28"/>
          <w:lang w:eastAsia="ru-RU"/>
        </w:rPr>
        <w:drawing>
          <wp:inline distT="0" distB="0" distL="0" distR="0">
            <wp:extent cx="85725" cy="1524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B31BF">
        <w:rPr>
          <w:rFonts w:ascii="Liberation Serif" w:eastAsia="Times New Roman" w:hAnsi="Liberation Serif" w:cs="Times New Roman"/>
          <w:sz w:val="28"/>
          <w:szCs w:val="28"/>
          <w:lang w:eastAsia="ru-RU"/>
        </w:rPr>
        <w:t>-</w:t>
      </w:r>
      <w:proofErr w:type="gramEnd"/>
      <w:r w:rsidRPr="006B31BF">
        <w:rPr>
          <w:rFonts w:ascii="Liberation Serif" w:eastAsia="Times New Roman" w:hAnsi="Liberation Serif" w:cs="Times New Roman"/>
          <w:sz w:val="28"/>
          <w:szCs w:val="28"/>
          <w:lang w:eastAsia="ru-RU"/>
        </w:rPr>
        <w:t>м расчетном периоде (</w:t>
      </w:r>
      <w:r w:rsidRPr="006B31BF">
        <w:rPr>
          <w:rFonts w:ascii="Liberation Serif" w:eastAsia="Times New Roman" w:hAnsi="Liberation Serif" w:cs="Times New Roman"/>
          <w:noProof/>
          <w:position w:val="-12"/>
          <w:sz w:val="28"/>
          <w:szCs w:val="28"/>
          <w:lang w:eastAsia="ru-RU"/>
        </w:rPr>
        <w:drawing>
          <wp:inline distT="0" distB="0" distL="0" distR="0">
            <wp:extent cx="438150" cy="2476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6B31BF">
        <w:rPr>
          <w:rFonts w:ascii="Liberation Serif" w:eastAsia="Times New Roman" w:hAnsi="Liberation Serif" w:cs="Times New Roman"/>
          <w:sz w:val="28"/>
          <w:szCs w:val="28"/>
          <w:lang w:eastAsia="ru-RU"/>
        </w:rPr>
        <w:t>) определяется по формуле:</w:t>
      </w:r>
    </w:p>
    <w:tbl>
      <w:tblPr>
        <w:tblW w:w="5000" w:type="pct"/>
        <w:tblLook w:val="04A0" w:firstRow="1" w:lastRow="0" w:firstColumn="1" w:lastColumn="0" w:noHBand="0" w:noVBand="1"/>
      </w:tblPr>
      <w:tblGrid>
        <w:gridCol w:w="8931"/>
        <w:gridCol w:w="1206"/>
      </w:tblGrid>
      <w:tr w:rsidR="006B31BF" w:rsidRPr="006B31BF" w:rsidTr="00D96F75">
        <w:trPr>
          <w:trHeight w:val="603"/>
        </w:trPr>
        <w:tc>
          <w:tcPr>
            <w:tcW w:w="4405" w:type="pct"/>
            <w:vAlign w:val="center"/>
          </w:tcPr>
          <w:p w:rsidR="006B31BF" w:rsidRPr="006B31BF" w:rsidRDefault="006B31BF" w:rsidP="006B31BF">
            <w:pPr>
              <w:widowControl w:val="0"/>
              <w:autoSpaceDE w:val="0"/>
              <w:autoSpaceDN w:val="0"/>
              <w:spacing w:after="0" w:line="360" w:lineRule="auto"/>
              <w:jc w:val="center"/>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position w:val="-16"/>
                <w:sz w:val="28"/>
                <w:szCs w:val="28"/>
                <w:lang w:eastAsia="ru-RU"/>
              </w:rPr>
              <w:drawing>
                <wp:inline distT="0" distB="0" distL="0" distR="0">
                  <wp:extent cx="3362325" cy="2857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362325" cy="28575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lang w:eastAsia="ru-RU"/>
              </w:rPr>
              <w:t>,</w:t>
            </w:r>
          </w:p>
        </w:tc>
        <w:tc>
          <w:tcPr>
            <w:tcW w:w="595" w:type="pct"/>
            <w:vAlign w:val="center"/>
          </w:tcPr>
          <w:p w:rsidR="006B31BF" w:rsidRPr="006B31BF" w:rsidRDefault="006B31BF" w:rsidP="006B31BF">
            <w:pPr>
              <w:widowControl w:val="0"/>
              <w:autoSpaceDE w:val="0"/>
              <w:autoSpaceDN w:val="0"/>
              <w:spacing w:after="0" w:line="360" w:lineRule="auto"/>
              <w:jc w:val="center"/>
              <w:rPr>
                <w:rFonts w:ascii="Liberation Serif" w:eastAsia="Times New Roman" w:hAnsi="Liberation Serif" w:cs="Times New Roman"/>
                <w:color w:val="000000"/>
                <w:sz w:val="28"/>
                <w:szCs w:val="28"/>
                <w:lang w:eastAsia="ru-RU"/>
              </w:rPr>
            </w:pPr>
          </w:p>
        </w:tc>
      </w:tr>
    </w:tbl>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Times New Roman" w:hAnsi="Liberation Serif" w:cs="Times New Roman"/>
          <w:sz w:val="28"/>
          <w:szCs w:val="28"/>
          <w:lang w:eastAsia="ru-RU"/>
        </w:rPr>
        <w:t xml:space="preserve">где </w:t>
      </w:r>
      <w:r w:rsidRPr="006B31BF">
        <w:rPr>
          <w:rFonts w:ascii="Liberation Serif" w:eastAsia="Times New Roman" w:hAnsi="Liberation Serif" w:cs="Times New Roman"/>
          <w:noProof/>
          <w:position w:val="-12"/>
          <w:sz w:val="28"/>
          <w:szCs w:val="28"/>
          <w:lang w:eastAsia="ru-RU"/>
        </w:rPr>
        <w:drawing>
          <wp:inline distT="0" distB="0" distL="0" distR="0">
            <wp:extent cx="523875" cy="2476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6B31BF">
        <w:rPr>
          <w:rFonts w:ascii="Liberation Serif" w:eastAsia="Times New Roman" w:hAnsi="Liberation Serif" w:cs="Times New Roman"/>
          <w:sz w:val="28"/>
          <w:szCs w:val="28"/>
        </w:rPr>
        <w:t xml:space="preserve">, </w:t>
      </w:r>
      <w:r w:rsidRPr="006B31BF">
        <w:rPr>
          <w:rFonts w:ascii="Liberation Serif" w:eastAsia="Times New Roman" w:hAnsi="Liberation Serif" w:cs="Times New Roman"/>
          <w:sz w:val="28"/>
          <w:szCs w:val="28"/>
          <w:lang w:eastAsia="ru-RU"/>
        </w:rPr>
        <w:t xml:space="preserve"> </w:t>
      </w:r>
      <w:r w:rsidRPr="006B31BF">
        <w:rPr>
          <w:rFonts w:ascii="Liberation Serif" w:eastAsia="Times New Roman" w:hAnsi="Liberation Serif" w:cs="Times New Roman"/>
          <w:noProof/>
          <w:position w:val="-12"/>
          <w:sz w:val="28"/>
          <w:szCs w:val="28"/>
          <w:lang w:eastAsia="ru-RU"/>
        </w:rPr>
        <w:drawing>
          <wp:inline distT="0" distB="0" distL="0" distR="0">
            <wp:extent cx="523875" cy="2476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6B31BF">
        <w:rPr>
          <w:rFonts w:ascii="Liberation Serif" w:eastAsia="Times New Roman" w:hAnsi="Liberation Serif" w:cs="Times New Roman"/>
          <w:sz w:val="28"/>
          <w:szCs w:val="28"/>
        </w:rPr>
        <w:t>, …</w:t>
      </w:r>
      <w:proofErr w:type="gramStart"/>
      <w:r w:rsidRPr="006B31BF">
        <w:rPr>
          <w:rFonts w:ascii="Liberation Serif" w:eastAsia="Times New Roman" w:hAnsi="Liberation Serif" w:cs="Times New Roman"/>
          <w:sz w:val="28"/>
          <w:szCs w:val="28"/>
        </w:rPr>
        <w:t xml:space="preserve"> ,</w:t>
      </w:r>
      <w:proofErr w:type="gramEnd"/>
      <w:r w:rsidRPr="006B31BF">
        <w:rPr>
          <w:rFonts w:ascii="Liberation Serif" w:eastAsia="Times New Roman" w:hAnsi="Liberation Serif" w:cs="Times New Roman"/>
          <w:sz w:val="28"/>
          <w:szCs w:val="28"/>
          <w:lang w:eastAsia="ru-RU"/>
        </w:rPr>
        <w:t xml:space="preserve"> </w:t>
      </w:r>
      <w:r w:rsidRPr="006B31BF">
        <w:rPr>
          <w:rFonts w:ascii="Liberation Serif" w:eastAsia="Times New Roman" w:hAnsi="Liberation Serif" w:cs="Times New Roman"/>
          <w:noProof/>
          <w:position w:val="-12"/>
          <w:sz w:val="28"/>
          <w:szCs w:val="28"/>
          <w:lang w:eastAsia="ru-RU"/>
        </w:rPr>
        <w:drawing>
          <wp:inline distT="0" distB="0" distL="0" distR="0">
            <wp:extent cx="438150" cy="2476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6B31BF">
        <w:rPr>
          <w:rFonts w:ascii="Liberation Serif" w:eastAsia="Times New Roman" w:hAnsi="Liberation Serif" w:cs="Times New Roman"/>
          <w:sz w:val="28"/>
          <w:szCs w:val="28"/>
          <w:lang w:eastAsia="ru-RU"/>
        </w:rPr>
        <w:t>-</w:t>
      </w:r>
      <w:r w:rsidRPr="006B31BF">
        <w:rPr>
          <w:rFonts w:ascii="Liberation Serif" w:eastAsia="Times New Roman" w:hAnsi="Liberation Serif" w:cs="Times New Roman"/>
          <w:sz w:val="24"/>
          <w:szCs w:val="24"/>
          <w:lang w:eastAsia="ru-RU"/>
        </w:rPr>
        <w:t xml:space="preserve"> </w:t>
      </w:r>
      <w:r w:rsidRPr="006B31BF">
        <w:rPr>
          <w:rFonts w:ascii="Liberation Serif" w:eastAsia="Calibri" w:hAnsi="Liberation Serif" w:cs="Times New Roman"/>
          <w:sz w:val="28"/>
          <w:szCs w:val="28"/>
        </w:rPr>
        <w:t xml:space="preserve">индексы цен производителей промышленной продукции (в среднем за год к предыдущему году), указанные на соответствующие годы в прогнозе социально-экономического развития Российской Федерации на </w:t>
      </w:r>
      <w:r w:rsidRPr="006B31BF">
        <w:rPr>
          <w:rFonts w:ascii="Liberation Serif" w:eastAsia="Calibri" w:hAnsi="Liberation Serif" w:cs="Times New Roman"/>
          <w:noProof/>
          <w:sz w:val="28"/>
          <w:szCs w:val="28"/>
          <w:lang w:eastAsia="ru-RU"/>
        </w:rPr>
        <w:drawing>
          <wp:inline distT="0" distB="0" distL="0" distR="0">
            <wp:extent cx="85725" cy="1524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B31BF">
        <w:rPr>
          <w:rFonts w:ascii="Liberation Serif" w:eastAsia="Calibri" w:hAnsi="Liberation Serif" w:cs="Times New Roman"/>
          <w:sz w:val="28"/>
          <w:szCs w:val="28"/>
        </w:rPr>
        <w:t>-й расчетный период регулирования, одобренном Правительством Российской Федерации (базовый вариант).</w:t>
      </w:r>
    </w:p>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 xml:space="preserve">Приток денежных средств от операционной деятельности, полученный исполнителем в период времени </w:t>
      </w:r>
      <w:r w:rsidRPr="006B31BF">
        <w:rPr>
          <w:rFonts w:ascii="Liberation Serif" w:eastAsia="Calibri" w:hAnsi="Liberation Serif" w:cs="Times New Roman"/>
          <w:noProof/>
          <w:sz w:val="28"/>
          <w:szCs w:val="28"/>
          <w:lang w:eastAsia="ru-RU"/>
        </w:rPr>
        <w:drawing>
          <wp:inline distT="0" distB="0" distL="0" distR="0">
            <wp:extent cx="85725" cy="1524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B31BF">
        <w:rPr>
          <w:rFonts w:ascii="Liberation Serif" w:eastAsia="Calibri" w:hAnsi="Liberation Serif" w:cs="Times New Roman"/>
          <w:sz w:val="28"/>
          <w:szCs w:val="28"/>
        </w:rPr>
        <w:t xml:space="preserve"> за счет продажи тепловой энергии заявителю на цели теплоснабжения, присоединённому к тепловой сети исполнителя определяется по формуле: </w:t>
      </w:r>
    </w:p>
    <w:tbl>
      <w:tblPr>
        <w:tblW w:w="5000" w:type="pct"/>
        <w:jc w:val="center"/>
        <w:tblLook w:val="04A0" w:firstRow="1" w:lastRow="0" w:firstColumn="1" w:lastColumn="0" w:noHBand="0" w:noVBand="1"/>
      </w:tblPr>
      <w:tblGrid>
        <w:gridCol w:w="8937"/>
        <w:gridCol w:w="1200"/>
      </w:tblGrid>
      <w:tr w:rsidR="006B31BF" w:rsidRPr="006B31BF" w:rsidTr="00D96F75">
        <w:trPr>
          <w:jc w:val="center"/>
        </w:trPr>
        <w:tc>
          <w:tcPr>
            <w:tcW w:w="4408" w:type="pct"/>
            <w:vAlign w:val="center"/>
          </w:tcPr>
          <w:p w:rsidR="006B31BF" w:rsidRPr="006B31BF" w:rsidRDefault="006B31BF" w:rsidP="006B31BF">
            <w:pPr>
              <w:widowControl w:val="0"/>
              <w:autoSpaceDE w:val="0"/>
              <w:autoSpaceDN w:val="0"/>
              <w:spacing w:after="0" w:line="360" w:lineRule="auto"/>
              <w:jc w:val="center"/>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position w:val="-12"/>
                <w:sz w:val="28"/>
                <w:szCs w:val="28"/>
                <w:lang w:eastAsia="ru-RU"/>
              </w:rPr>
              <w:drawing>
                <wp:inline distT="0" distB="0" distL="0" distR="0">
                  <wp:extent cx="952500" cy="2476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lang w:eastAsia="ru-RU"/>
              </w:rPr>
              <w:t>, тыс. руб./год</w:t>
            </w:r>
          </w:p>
        </w:tc>
        <w:tc>
          <w:tcPr>
            <w:tcW w:w="592" w:type="pct"/>
            <w:vAlign w:val="center"/>
          </w:tcPr>
          <w:p w:rsidR="006B31BF" w:rsidRPr="006B31BF" w:rsidRDefault="006B31BF" w:rsidP="006B31BF">
            <w:pPr>
              <w:widowControl w:val="0"/>
              <w:autoSpaceDE w:val="0"/>
              <w:autoSpaceDN w:val="0"/>
              <w:spacing w:after="0" w:line="360" w:lineRule="auto"/>
              <w:jc w:val="center"/>
              <w:rPr>
                <w:rFonts w:ascii="Liberation Serif" w:eastAsia="Times New Roman" w:hAnsi="Liberation Serif" w:cs="Times New Roman"/>
                <w:color w:val="000000"/>
                <w:sz w:val="28"/>
                <w:szCs w:val="28"/>
                <w:lang w:eastAsia="ru-RU"/>
              </w:rPr>
            </w:pPr>
          </w:p>
        </w:tc>
      </w:tr>
    </w:tbl>
    <w:p w:rsidR="006B31BF" w:rsidRPr="006B31BF" w:rsidRDefault="006B31BF" w:rsidP="006B31BF">
      <w:pPr>
        <w:widowControl w:val="0"/>
        <w:autoSpaceDE w:val="0"/>
        <w:autoSpaceDN w:val="0"/>
        <w:spacing w:after="0" w:line="360" w:lineRule="auto"/>
        <w:ind w:firstLine="709"/>
        <w:rPr>
          <w:rFonts w:ascii="Liberation Serif" w:eastAsia="Times New Roman" w:hAnsi="Liberation Serif" w:cs="Times New Roman"/>
          <w:sz w:val="28"/>
          <w:szCs w:val="28"/>
          <w:lang w:eastAsia="ru-RU"/>
        </w:rPr>
      </w:pPr>
      <w:r w:rsidRPr="006B31BF">
        <w:rPr>
          <w:rFonts w:ascii="Liberation Serif" w:eastAsia="Times New Roman" w:hAnsi="Liberation Serif" w:cs="Times New Roman"/>
          <w:sz w:val="28"/>
          <w:szCs w:val="28"/>
          <w:lang w:eastAsia="ru-RU"/>
        </w:rPr>
        <w:t>где</w:t>
      </w:r>
    </w:p>
    <w:tbl>
      <w:tblPr>
        <w:tblW w:w="0" w:type="auto"/>
        <w:tblInd w:w="817" w:type="dxa"/>
        <w:tblLook w:val="04A0" w:firstRow="1" w:lastRow="0" w:firstColumn="1" w:lastColumn="0" w:noHBand="0" w:noVBand="1"/>
      </w:tblPr>
      <w:tblGrid>
        <w:gridCol w:w="564"/>
        <w:gridCol w:w="427"/>
        <w:gridCol w:w="8329"/>
      </w:tblGrid>
      <w:tr w:rsidR="006B31BF" w:rsidRPr="006B31BF" w:rsidTr="00D96F75">
        <w:trPr>
          <w:trHeight w:val="707"/>
        </w:trPr>
        <w:tc>
          <w:tcPr>
            <w:tcW w:w="567"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152400" cy="2476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p>
        </w:tc>
        <w:tc>
          <w:tcPr>
            <w:tcW w:w="429"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8501"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 xml:space="preserve">выручка, полученная исполнителем за счет продажи заявителю, подключенному к тепловой сети исполнителя, тепловой энергии за период </w:t>
            </w:r>
            <w:r w:rsidRPr="006B31BF">
              <w:rPr>
                <w:rFonts w:ascii="Liberation Serif" w:eastAsia="Times New Roman" w:hAnsi="Liberation Serif" w:cs="Times New Roman"/>
                <w:noProof/>
                <w:color w:val="000000"/>
                <w:sz w:val="28"/>
                <w:szCs w:val="28"/>
                <w:lang w:eastAsia="ru-RU"/>
              </w:rPr>
              <w:drawing>
                <wp:inline distT="0" distB="0" distL="0" distR="0">
                  <wp:extent cx="85725" cy="1524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lang w:eastAsia="ru-RU"/>
              </w:rPr>
              <w:t>, тыс. руб. в год;</w:t>
            </w:r>
          </w:p>
        </w:tc>
      </w:tr>
      <w:tr w:rsidR="006B31BF" w:rsidRPr="006B31BF" w:rsidTr="00D96F75">
        <w:trPr>
          <w:trHeight w:val="1134"/>
        </w:trPr>
        <w:tc>
          <w:tcPr>
            <w:tcW w:w="567"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152400" cy="2476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p>
        </w:tc>
        <w:tc>
          <w:tcPr>
            <w:tcW w:w="429"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8501"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 xml:space="preserve">затраты, понесённые исполнителем на выработку тепловой энергии и ее передачу по тепловым сетям исполнителя до объекта заявителя для теплоснабжения объекта заявителя за период </w:t>
            </w:r>
            <w:r w:rsidRPr="006B31BF">
              <w:rPr>
                <w:rFonts w:ascii="Liberation Serif" w:eastAsia="Times New Roman" w:hAnsi="Liberation Serif" w:cs="Times New Roman"/>
                <w:noProof/>
                <w:color w:val="000000"/>
                <w:sz w:val="28"/>
                <w:szCs w:val="28"/>
                <w:lang w:eastAsia="ru-RU"/>
              </w:rPr>
              <w:drawing>
                <wp:inline distT="0" distB="0" distL="0" distR="0">
                  <wp:extent cx="95250" cy="1524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proofErr w:type="gramStart"/>
            <w:r w:rsidRPr="006B31BF">
              <w:rPr>
                <w:rFonts w:ascii="Liberation Serif" w:eastAsia="Times New Roman" w:hAnsi="Liberation Serif" w:cs="Times New Roman"/>
                <w:color w:val="000000"/>
                <w:sz w:val="28"/>
                <w:szCs w:val="28"/>
                <w:lang w:eastAsia="ru-RU"/>
              </w:rPr>
              <w:t xml:space="preserve"> ,</w:t>
            </w:r>
            <w:proofErr w:type="gramEnd"/>
            <w:r w:rsidRPr="006B31BF">
              <w:rPr>
                <w:rFonts w:ascii="Liberation Serif" w:eastAsia="Times New Roman" w:hAnsi="Liberation Serif" w:cs="Times New Roman"/>
                <w:color w:val="000000"/>
                <w:sz w:val="28"/>
                <w:szCs w:val="28"/>
                <w:lang w:eastAsia="ru-RU"/>
              </w:rPr>
              <w:t xml:space="preserve"> тыс. руб. в год;</w:t>
            </w:r>
          </w:p>
        </w:tc>
      </w:tr>
    </w:tbl>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Выручка, полученная исполнителем за счет продажи заявителю, подключенному к тепловой сети исполнителя через индивидуальный тепловой пункт, тепловой энергии, необходимой для теплоснабжения потребителя, рассчитывается по формуле:</w:t>
      </w:r>
    </w:p>
    <w:tbl>
      <w:tblPr>
        <w:tblW w:w="4638" w:type="pct"/>
        <w:tblLook w:val="04A0" w:firstRow="1" w:lastRow="0" w:firstColumn="1" w:lastColumn="0" w:noHBand="0" w:noVBand="1"/>
      </w:tblPr>
      <w:tblGrid>
        <w:gridCol w:w="9403"/>
      </w:tblGrid>
      <w:tr w:rsidR="006B31BF" w:rsidRPr="006B31BF" w:rsidTr="00D96F75">
        <w:trPr>
          <w:trHeight w:val="649"/>
        </w:trPr>
        <w:tc>
          <w:tcPr>
            <w:tcW w:w="5000" w:type="pct"/>
            <w:vAlign w:val="center"/>
          </w:tcPr>
          <w:p w:rsidR="006B31BF" w:rsidRPr="006B31BF" w:rsidRDefault="006B31BF" w:rsidP="006B31BF">
            <w:pPr>
              <w:widowControl w:val="0"/>
              <w:autoSpaceDE w:val="0"/>
              <w:autoSpaceDN w:val="0"/>
              <w:spacing w:after="0" w:line="360" w:lineRule="auto"/>
              <w:jc w:val="center"/>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position w:val="-14"/>
                <w:sz w:val="28"/>
                <w:szCs w:val="28"/>
              </w:rPr>
              <w:t xml:space="preserve">        </w:t>
            </w:r>
            <w:r w:rsidRPr="006B31BF">
              <w:rPr>
                <w:rFonts w:ascii="Liberation Serif" w:eastAsia="Times New Roman" w:hAnsi="Liberation Serif" w:cs="Times New Roman"/>
                <w:noProof/>
                <w:color w:val="000000"/>
                <w:position w:val="-14"/>
                <w:sz w:val="28"/>
                <w:szCs w:val="28"/>
                <w:lang w:eastAsia="ru-RU"/>
              </w:rPr>
              <w:drawing>
                <wp:inline distT="0" distB="0" distL="0" distR="0">
                  <wp:extent cx="3905250" cy="2476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905250" cy="24765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lang w:eastAsia="ru-RU"/>
              </w:rPr>
              <w:t>, тыс. руб./год</w:t>
            </w:r>
          </w:p>
        </w:tc>
      </w:tr>
    </w:tbl>
    <w:p w:rsidR="006B31BF" w:rsidRPr="006B31BF" w:rsidRDefault="006B31BF" w:rsidP="006B31BF">
      <w:pPr>
        <w:widowControl w:val="0"/>
        <w:autoSpaceDE w:val="0"/>
        <w:autoSpaceDN w:val="0"/>
        <w:spacing w:after="0" w:line="360" w:lineRule="auto"/>
        <w:ind w:firstLine="709"/>
        <w:rPr>
          <w:rFonts w:ascii="Liberation Serif" w:eastAsia="Times New Roman" w:hAnsi="Liberation Serif" w:cs="Times New Roman"/>
          <w:sz w:val="28"/>
          <w:szCs w:val="28"/>
          <w:lang w:eastAsia="ru-RU"/>
        </w:rPr>
      </w:pPr>
      <w:r w:rsidRPr="006B31BF">
        <w:rPr>
          <w:rFonts w:ascii="Liberation Serif" w:eastAsia="Times New Roman" w:hAnsi="Liberation Serif" w:cs="Times New Roman"/>
          <w:sz w:val="28"/>
          <w:szCs w:val="28"/>
          <w:lang w:eastAsia="ru-RU"/>
        </w:rPr>
        <w:t>где</w:t>
      </w:r>
    </w:p>
    <w:tbl>
      <w:tblPr>
        <w:tblW w:w="0" w:type="auto"/>
        <w:tblInd w:w="817" w:type="dxa"/>
        <w:tblLook w:val="04A0" w:firstRow="1" w:lastRow="0" w:firstColumn="1" w:lastColumn="0" w:noHBand="0" w:noVBand="1"/>
      </w:tblPr>
      <w:tblGrid>
        <w:gridCol w:w="991"/>
        <w:gridCol w:w="410"/>
        <w:gridCol w:w="7919"/>
      </w:tblGrid>
      <w:tr w:rsidR="006B31BF" w:rsidRPr="006B31BF" w:rsidTr="00D96F75">
        <w:trPr>
          <w:trHeight w:val="584"/>
        </w:trPr>
        <w:tc>
          <w:tcPr>
            <w:tcW w:w="99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247650" cy="2476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41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8093"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 xml:space="preserve">прогнозируемое количество тепловой энергии, отпущенной из тепловых сетей исполнителя для теплоснабжения заявителя, </w:t>
            </w:r>
            <w:r w:rsidRPr="006B31BF">
              <w:rPr>
                <w:rFonts w:ascii="Liberation Serif" w:eastAsia="Times New Roman" w:hAnsi="Liberation Serif" w:cs="Times New Roman"/>
                <w:color w:val="000000"/>
                <w:sz w:val="28"/>
                <w:szCs w:val="28"/>
                <w:lang w:eastAsia="ru-RU"/>
              </w:rPr>
              <w:lastRenderedPageBreak/>
              <w:t>тыс. Гкал/год</w:t>
            </w:r>
          </w:p>
        </w:tc>
      </w:tr>
      <w:tr w:rsidR="006B31BF" w:rsidRPr="006B31BF" w:rsidTr="00D96F75">
        <w:trPr>
          <w:trHeight w:val="1134"/>
        </w:trPr>
        <w:tc>
          <w:tcPr>
            <w:tcW w:w="99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lastRenderedPageBreak/>
              <w:drawing>
                <wp:inline distT="0" distB="0" distL="0" distR="0">
                  <wp:extent cx="247650" cy="2476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41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8093"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максимальная часовая тепловая нагрузка, указанная в условиях подключения, выданных исполнителем вместе с проектом договора о подключении, в соответствии с пунктом 35 Постановления Правительства РФ от 30 ноября 2021 г. № 2115, Гкал/ч;</w:t>
            </w:r>
          </w:p>
        </w:tc>
      </w:tr>
      <w:tr w:rsidR="006B31BF" w:rsidRPr="006B31BF" w:rsidTr="00D96F75">
        <w:trPr>
          <w:trHeight w:val="684"/>
        </w:trPr>
        <w:tc>
          <w:tcPr>
            <w:tcW w:w="99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476250" cy="247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p>
        </w:tc>
        <w:tc>
          <w:tcPr>
            <w:tcW w:w="41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8093"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средневзвешенное по видам тепловой нагрузки число часов максимума тепловой нагрузки, час</w:t>
            </w:r>
            <w:proofErr w:type="gramStart"/>
            <w:r w:rsidRPr="006B31BF">
              <w:rPr>
                <w:rFonts w:ascii="Liberation Serif" w:eastAsia="Times New Roman" w:hAnsi="Liberation Serif" w:cs="Times New Roman"/>
                <w:color w:val="000000"/>
                <w:sz w:val="28"/>
                <w:szCs w:val="28"/>
                <w:lang w:eastAsia="ru-RU"/>
              </w:rPr>
              <w:t>.</w:t>
            </w:r>
            <w:proofErr w:type="gramEnd"/>
            <w:r w:rsidRPr="006B31BF">
              <w:rPr>
                <w:rFonts w:ascii="Liberation Serif" w:eastAsia="Times New Roman" w:hAnsi="Liberation Serif" w:cs="Times New Roman"/>
                <w:color w:val="000000"/>
                <w:sz w:val="28"/>
                <w:szCs w:val="28"/>
                <w:lang w:eastAsia="ru-RU"/>
              </w:rPr>
              <w:t>/</w:t>
            </w:r>
            <w:proofErr w:type="gramStart"/>
            <w:r w:rsidRPr="006B31BF">
              <w:rPr>
                <w:rFonts w:ascii="Liberation Serif" w:eastAsia="Times New Roman" w:hAnsi="Liberation Serif" w:cs="Times New Roman"/>
                <w:color w:val="000000"/>
                <w:sz w:val="28"/>
                <w:szCs w:val="28"/>
                <w:lang w:eastAsia="ru-RU"/>
              </w:rPr>
              <w:t>г</w:t>
            </w:r>
            <w:proofErr w:type="gramEnd"/>
            <w:r w:rsidRPr="006B31BF">
              <w:rPr>
                <w:rFonts w:ascii="Liberation Serif" w:eastAsia="Times New Roman" w:hAnsi="Liberation Serif" w:cs="Times New Roman"/>
                <w:color w:val="000000"/>
                <w:sz w:val="28"/>
                <w:szCs w:val="28"/>
                <w:lang w:eastAsia="ru-RU"/>
              </w:rPr>
              <w:t>од;</w:t>
            </w:r>
          </w:p>
        </w:tc>
      </w:tr>
      <w:tr w:rsidR="006B31BF" w:rsidRPr="006B31BF" w:rsidTr="00D96F75">
        <w:trPr>
          <w:trHeight w:val="755"/>
        </w:trPr>
        <w:tc>
          <w:tcPr>
            <w:tcW w:w="99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295275" cy="2476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p>
        </w:tc>
        <w:tc>
          <w:tcPr>
            <w:tcW w:w="41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8093"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 xml:space="preserve">цена на тепловую энергию для теплоснабжения заявителя в </w:t>
            </w:r>
            <w:proofErr w:type="gramStart"/>
            <w:r w:rsidRPr="006B31BF">
              <w:rPr>
                <w:rFonts w:ascii="Liberation Serif" w:eastAsia="Times New Roman" w:hAnsi="Liberation Serif" w:cs="Times New Roman"/>
                <w:noProof/>
                <w:color w:val="000000"/>
                <w:sz w:val="28"/>
                <w:szCs w:val="28"/>
                <w:lang w:eastAsia="ru-RU"/>
              </w:rPr>
              <w:drawing>
                <wp:inline distT="0" distB="0" distL="0" distR="0">
                  <wp:extent cx="85725" cy="1524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lang w:eastAsia="ru-RU"/>
              </w:rPr>
              <w:t>-</w:t>
            </w:r>
            <w:proofErr w:type="gramEnd"/>
            <w:r w:rsidRPr="006B31BF">
              <w:rPr>
                <w:rFonts w:ascii="Liberation Serif" w:eastAsia="Times New Roman" w:hAnsi="Liberation Serif" w:cs="Times New Roman"/>
                <w:color w:val="000000"/>
                <w:sz w:val="28"/>
                <w:szCs w:val="28"/>
                <w:lang w:eastAsia="ru-RU"/>
              </w:rPr>
              <w:t>м расчетном периоде.</w:t>
            </w:r>
          </w:p>
        </w:tc>
      </w:tr>
      <w:tr w:rsidR="006B31BF" w:rsidRPr="006B31BF" w:rsidTr="00D96F75">
        <w:trPr>
          <w:trHeight w:val="569"/>
        </w:trPr>
        <w:tc>
          <w:tcPr>
            <w:tcW w:w="99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476250" cy="2476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p>
        </w:tc>
        <w:tc>
          <w:tcPr>
            <w:tcW w:w="41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8093"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 xml:space="preserve">индекс совокупного платежа граждан за коммунальные услуги, устанавливаемый в соответствии с Основами формирования индексов изменения размера платы граждан за коммунальные услуги в Российской Федерации (утверждены постановлением Правительства РФ от 30 апреля 2014 года №400) </w:t>
            </w:r>
            <w:r w:rsidRPr="006B31BF">
              <w:rPr>
                <w:rFonts w:ascii="Liberation Serif" w:eastAsia="Times New Roman" w:hAnsi="Liberation Serif" w:cs="Times New Roman"/>
                <w:noProof/>
                <w:color w:val="000000"/>
                <w:sz w:val="28"/>
                <w:szCs w:val="28"/>
                <w:lang w:eastAsia="ru-RU"/>
              </w:rPr>
              <w:drawing>
                <wp:inline distT="0" distB="0" distL="0" distR="0">
                  <wp:extent cx="85725" cy="152400"/>
                  <wp:effectExtent l="0" t="0" r="9525" b="0"/>
                  <wp:docPr id="1685049428" name="Рисунок 168504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lang w:eastAsia="ru-RU"/>
              </w:rPr>
              <w:t>-м расчетном периоде.</w:t>
            </w:r>
          </w:p>
        </w:tc>
      </w:tr>
    </w:tbl>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Затраты, понесенные исполнителем на выработку тепловой энергии для теплоснабжения потребителя, и ее передачу по тепловым сетям исполнителя до объекта заявителя, рассчитывается по формуле:</w:t>
      </w:r>
    </w:p>
    <w:tbl>
      <w:tblPr>
        <w:tblW w:w="5000" w:type="pct"/>
        <w:jc w:val="center"/>
        <w:tblLook w:val="04A0" w:firstRow="1" w:lastRow="0" w:firstColumn="1" w:lastColumn="0" w:noHBand="0" w:noVBand="1"/>
      </w:tblPr>
      <w:tblGrid>
        <w:gridCol w:w="8931"/>
        <w:gridCol w:w="1206"/>
      </w:tblGrid>
      <w:tr w:rsidR="006B31BF" w:rsidRPr="006B31BF" w:rsidTr="00D96F75">
        <w:trPr>
          <w:trHeight w:val="87"/>
          <w:jc w:val="center"/>
        </w:trPr>
        <w:tc>
          <w:tcPr>
            <w:tcW w:w="4405" w:type="pct"/>
            <w:vAlign w:val="center"/>
          </w:tcPr>
          <w:p w:rsidR="006B31BF" w:rsidRPr="006B31BF" w:rsidRDefault="006B31BF" w:rsidP="006B31BF">
            <w:pPr>
              <w:widowControl w:val="0"/>
              <w:autoSpaceDE w:val="0"/>
              <w:autoSpaceDN w:val="0"/>
              <w:spacing w:after="0" w:line="360" w:lineRule="auto"/>
              <w:jc w:val="center"/>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position w:val="-18"/>
                <w:sz w:val="28"/>
                <w:szCs w:val="28"/>
                <w:lang w:eastAsia="ru-RU"/>
              </w:rPr>
              <w:drawing>
                <wp:inline distT="0" distB="0" distL="0" distR="0">
                  <wp:extent cx="971550" cy="2857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71550" cy="28575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lang w:eastAsia="ru-RU"/>
              </w:rPr>
              <w:t>, тыс. руб./год</w:t>
            </w:r>
          </w:p>
        </w:tc>
        <w:tc>
          <w:tcPr>
            <w:tcW w:w="595" w:type="pct"/>
            <w:vAlign w:val="center"/>
          </w:tcPr>
          <w:p w:rsidR="006B31BF" w:rsidRPr="006B31BF" w:rsidRDefault="006B31BF" w:rsidP="006B31BF">
            <w:pPr>
              <w:widowControl w:val="0"/>
              <w:autoSpaceDE w:val="0"/>
              <w:autoSpaceDN w:val="0"/>
              <w:spacing w:after="0" w:line="360" w:lineRule="auto"/>
              <w:jc w:val="center"/>
              <w:rPr>
                <w:rFonts w:ascii="Liberation Serif" w:eastAsia="Times New Roman" w:hAnsi="Liberation Serif" w:cs="Times New Roman"/>
                <w:color w:val="000000"/>
                <w:sz w:val="28"/>
                <w:szCs w:val="28"/>
                <w:lang w:eastAsia="ru-RU"/>
              </w:rPr>
            </w:pPr>
          </w:p>
        </w:tc>
      </w:tr>
    </w:tbl>
    <w:p w:rsidR="006B31BF" w:rsidRPr="006B31BF" w:rsidRDefault="006B31BF" w:rsidP="006B31BF">
      <w:pPr>
        <w:widowControl w:val="0"/>
        <w:autoSpaceDE w:val="0"/>
        <w:autoSpaceDN w:val="0"/>
        <w:spacing w:after="0" w:line="360" w:lineRule="auto"/>
        <w:ind w:firstLine="709"/>
        <w:rPr>
          <w:rFonts w:ascii="Liberation Serif" w:eastAsia="Times New Roman" w:hAnsi="Liberation Serif" w:cs="Times New Roman"/>
          <w:sz w:val="28"/>
          <w:szCs w:val="28"/>
          <w:lang w:eastAsia="ru-RU"/>
        </w:rPr>
      </w:pPr>
      <w:r w:rsidRPr="006B31BF">
        <w:rPr>
          <w:rFonts w:ascii="Liberation Serif" w:eastAsia="Times New Roman" w:hAnsi="Liberation Serif" w:cs="Times New Roman"/>
          <w:sz w:val="28"/>
          <w:szCs w:val="28"/>
          <w:lang w:eastAsia="ru-RU"/>
        </w:rPr>
        <w:t>где</w:t>
      </w:r>
    </w:p>
    <w:tbl>
      <w:tblPr>
        <w:tblW w:w="8363" w:type="dxa"/>
        <w:tblInd w:w="817" w:type="dxa"/>
        <w:tblLook w:val="04A0" w:firstRow="1" w:lastRow="0" w:firstColumn="1" w:lastColumn="0" w:noHBand="0" w:noVBand="1"/>
      </w:tblPr>
      <w:tblGrid>
        <w:gridCol w:w="709"/>
        <w:gridCol w:w="435"/>
        <w:gridCol w:w="7219"/>
      </w:tblGrid>
      <w:tr w:rsidR="006B31BF" w:rsidRPr="006B31BF" w:rsidTr="00D96F75">
        <w:trPr>
          <w:trHeight w:val="1134"/>
        </w:trPr>
        <w:tc>
          <w:tcPr>
            <w:tcW w:w="709"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200025" cy="2476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p>
        </w:tc>
        <w:tc>
          <w:tcPr>
            <w:tcW w:w="435"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7219"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 xml:space="preserve">затраты, обеспечивающие компенсацию расходов на топливо, затраченного исполнителем на отпуск тепловой энергии, необходимой для теплоснабжения объекта заявителя, в </w:t>
            </w:r>
            <w:proofErr w:type="gramStart"/>
            <w:r w:rsidRPr="006B31BF">
              <w:rPr>
                <w:rFonts w:ascii="Liberation Serif" w:eastAsia="Times New Roman" w:hAnsi="Liberation Serif" w:cs="Times New Roman"/>
                <w:noProof/>
                <w:color w:val="000000"/>
                <w:position w:val="-6"/>
                <w:sz w:val="28"/>
                <w:szCs w:val="28"/>
                <w:lang w:eastAsia="ru-RU"/>
              </w:rPr>
              <w:drawing>
                <wp:inline distT="0" distB="0" distL="0" distR="0">
                  <wp:extent cx="85725" cy="152400"/>
                  <wp:effectExtent l="0" t="0" r="9525" b="0"/>
                  <wp:docPr id="1396161748" name="Рисунок 139616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rPr>
              <w:t>-</w:t>
            </w:r>
            <w:proofErr w:type="gramEnd"/>
            <w:r w:rsidRPr="006B31BF">
              <w:rPr>
                <w:rFonts w:ascii="Liberation Serif" w:eastAsia="Times New Roman" w:hAnsi="Liberation Serif" w:cs="Times New Roman"/>
                <w:color w:val="000000"/>
                <w:sz w:val="28"/>
                <w:szCs w:val="28"/>
              </w:rPr>
              <w:t>м расчетном</w:t>
            </w:r>
            <w:r w:rsidRPr="006B31BF">
              <w:rPr>
                <w:rFonts w:ascii="Liberation Serif" w:eastAsia="Times New Roman" w:hAnsi="Liberation Serif" w:cs="Times New Roman"/>
                <w:color w:val="000000"/>
                <w:sz w:val="28"/>
                <w:szCs w:val="28"/>
                <w:lang w:eastAsia="ru-RU"/>
              </w:rPr>
              <w:t xml:space="preserve"> периоде</w:t>
            </w:r>
            <w:r w:rsidRPr="006B31BF">
              <w:rPr>
                <w:rFonts w:ascii="Liberation Serif" w:eastAsia="Times New Roman" w:hAnsi="Liberation Serif" w:cs="Times New Roman"/>
                <w:color w:val="000000"/>
                <w:sz w:val="28"/>
                <w:szCs w:val="28"/>
              </w:rPr>
              <w:t>,</w:t>
            </w:r>
            <w:r w:rsidRPr="006B31BF">
              <w:rPr>
                <w:rFonts w:ascii="Liberation Serif" w:eastAsia="Times New Roman" w:hAnsi="Liberation Serif" w:cs="Times New Roman"/>
                <w:color w:val="000000"/>
                <w:sz w:val="28"/>
                <w:szCs w:val="28"/>
                <w:lang w:eastAsia="ru-RU"/>
              </w:rPr>
              <w:t xml:space="preserve"> тыс. руб./год;</w:t>
            </w:r>
          </w:p>
        </w:tc>
      </w:tr>
      <w:tr w:rsidR="006B31BF" w:rsidRPr="006B31BF" w:rsidTr="00D96F75">
        <w:trPr>
          <w:trHeight w:val="1134"/>
        </w:trPr>
        <w:tc>
          <w:tcPr>
            <w:tcW w:w="709"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304800" cy="2476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435"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7219"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 xml:space="preserve">затраты, обеспечивающие компенсацию расходов на передачу тепловой энергии по тепловым сетям исполнителя, необходимой для теплоснабжения объекта заявителя в </w:t>
            </w:r>
            <w:proofErr w:type="gramStart"/>
            <w:r w:rsidRPr="006B31BF">
              <w:rPr>
                <w:rFonts w:ascii="Liberation Serif" w:eastAsia="Times New Roman" w:hAnsi="Liberation Serif" w:cs="Times New Roman"/>
                <w:noProof/>
                <w:color w:val="000000"/>
                <w:position w:val="-6"/>
                <w:sz w:val="28"/>
                <w:szCs w:val="28"/>
                <w:lang w:eastAsia="ru-RU"/>
              </w:rPr>
              <w:drawing>
                <wp:inline distT="0" distB="0" distL="0" distR="0">
                  <wp:extent cx="85725" cy="1524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rPr>
              <w:t>-</w:t>
            </w:r>
            <w:proofErr w:type="gramEnd"/>
            <w:r w:rsidRPr="006B31BF">
              <w:rPr>
                <w:rFonts w:ascii="Liberation Serif" w:eastAsia="Times New Roman" w:hAnsi="Liberation Serif" w:cs="Times New Roman"/>
                <w:color w:val="000000"/>
                <w:sz w:val="28"/>
                <w:szCs w:val="28"/>
              </w:rPr>
              <w:t>м расчетном</w:t>
            </w:r>
            <w:r w:rsidRPr="006B31BF">
              <w:rPr>
                <w:rFonts w:ascii="Liberation Serif" w:eastAsia="Times New Roman" w:hAnsi="Liberation Serif" w:cs="Times New Roman"/>
                <w:color w:val="000000"/>
                <w:sz w:val="28"/>
                <w:szCs w:val="28"/>
                <w:lang w:eastAsia="ru-RU"/>
              </w:rPr>
              <w:t xml:space="preserve"> периоде</w:t>
            </w:r>
            <w:r w:rsidRPr="006B31BF">
              <w:rPr>
                <w:rFonts w:ascii="Liberation Serif" w:eastAsia="Times New Roman" w:hAnsi="Liberation Serif" w:cs="Times New Roman"/>
                <w:color w:val="000000"/>
                <w:sz w:val="28"/>
                <w:szCs w:val="28"/>
              </w:rPr>
              <w:t>, тыс. руб./год.</w:t>
            </w:r>
          </w:p>
        </w:tc>
      </w:tr>
    </w:tbl>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Затраты исполнителя, обеспечивающие компенсацию расходов на топливо, затраченного исполнителем для отпуска тепловой энергии, необходимой для теплоснабжения заявителя, рассчитывается по формуле:</w:t>
      </w:r>
    </w:p>
    <w:tbl>
      <w:tblPr>
        <w:tblW w:w="4400" w:type="pct"/>
        <w:tblLook w:val="04A0" w:firstRow="1" w:lastRow="0" w:firstColumn="1" w:lastColumn="0" w:noHBand="0" w:noVBand="1"/>
      </w:tblPr>
      <w:tblGrid>
        <w:gridCol w:w="8921"/>
      </w:tblGrid>
      <w:tr w:rsidR="006B31BF" w:rsidRPr="006B31BF" w:rsidTr="00D96F75">
        <w:tc>
          <w:tcPr>
            <w:tcW w:w="5000" w:type="pct"/>
            <w:vAlign w:val="center"/>
          </w:tcPr>
          <w:p w:rsidR="006B31BF" w:rsidRPr="006B31BF" w:rsidRDefault="006B31BF" w:rsidP="006B31BF">
            <w:pPr>
              <w:widowControl w:val="0"/>
              <w:autoSpaceDE w:val="0"/>
              <w:autoSpaceDN w:val="0"/>
              <w:spacing w:after="0" w:line="360" w:lineRule="auto"/>
              <w:jc w:val="center"/>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position w:val="-16"/>
                <w:sz w:val="28"/>
                <w:szCs w:val="28"/>
                <w:lang w:eastAsia="ru-RU"/>
              </w:rPr>
              <w:drawing>
                <wp:inline distT="0" distB="0" distL="0" distR="0">
                  <wp:extent cx="2466975" cy="2762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lang w:eastAsia="ru-RU"/>
              </w:rPr>
              <w:t>, тыс. руб./год</w:t>
            </w:r>
          </w:p>
        </w:tc>
      </w:tr>
    </w:tbl>
    <w:p w:rsidR="006B31BF" w:rsidRPr="006B31BF" w:rsidRDefault="006B31BF" w:rsidP="006B31BF">
      <w:pPr>
        <w:widowControl w:val="0"/>
        <w:autoSpaceDE w:val="0"/>
        <w:autoSpaceDN w:val="0"/>
        <w:spacing w:after="0" w:line="360" w:lineRule="auto"/>
        <w:ind w:firstLine="709"/>
        <w:rPr>
          <w:rFonts w:ascii="Liberation Serif" w:eastAsia="Times New Roman" w:hAnsi="Liberation Serif" w:cs="Times New Roman"/>
          <w:sz w:val="28"/>
          <w:szCs w:val="28"/>
          <w:lang w:eastAsia="ru-RU"/>
        </w:rPr>
      </w:pPr>
      <w:r w:rsidRPr="006B31BF">
        <w:rPr>
          <w:rFonts w:ascii="Liberation Serif" w:eastAsia="Times New Roman" w:hAnsi="Liberation Serif" w:cs="Times New Roman"/>
          <w:sz w:val="28"/>
          <w:szCs w:val="28"/>
          <w:lang w:eastAsia="ru-RU"/>
        </w:rPr>
        <w:lastRenderedPageBreak/>
        <w:t>где</w:t>
      </w:r>
    </w:p>
    <w:tbl>
      <w:tblPr>
        <w:tblW w:w="8363" w:type="dxa"/>
        <w:tblInd w:w="817" w:type="dxa"/>
        <w:tblLook w:val="04A0" w:firstRow="1" w:lastRow="0" w:firstColumn="1" w:lastColumn="0" w:noHBand="0" w:noVBand="1"/>
      </w:tblPr>
      <w:tblGrid>
        <w:gridCol w:w="610"/>
        <w:gridCol w:w="432"/>
        <w:gridCol w:w="7321"/>
      </w:tblGrid>
      <w:tr w:rsidR="006B31BF" w:rsidRPr="006B31BF" w:rsidTr="00D96F75">
        <w:trPr>
          <w:trHeight w:val="682"/>
        </w:trPr>
        <w:tc>
          <w:tcPr>
            <w:tcW w:w="610"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247650" cy="2476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43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7321"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прогнозируемое количество тепловой энергии, отпущенное из тепловых сетей исполнителя для теплоснабжения заявителя, тыс. Гкал/год</w:t>
            </w:r>
          </w:p>
        </w:tc>
      </w:tr>
      <w:tr w:rsidR="006B31BF" w:rsidRPr="006B31BF" w:rsidTr="00D96F75">
        <w:trPr>
          <w:trHeight w:val="1134"/>
        </w:trPr>
        <w:tc>
          <w:tcPr>
            <w:tcW w:w="610"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200025" cy="2476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p>
        </w:tc>
        <w:tc>
          <w:tcPr>
            <w:tcW w:w="43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7321"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 xml:space="preserve">удельный расход условного топлива на отпуск тепловой энергии с коллекторов источника, фактически сложившийся в системе теплоснабжения исполнителя в </w:t>
            </w:r>
            <w:proofErr w:type="gramStart"/>
            <w:r w:rsidRPr="006B31BF">
              <w:rPr>
                <w:rFonts w:ascii="Liberation Serif" w:eastAsia="Times New Roman" w:hAnsi="Liberation Serif" w:cs="Times New Roman"/>
                <w:noProof/>
                <w:color w:val="000000"/>
                <w:position w:val="-6"/>
                <w:sz w:val="28"/>
                <w:szCs w:val="28"/>
                <w:lang w:eastAsia="ru-RU"/>
              </w:rPr>
              <w:drawing>
                <wp:inline distT="0" distB="0" distL="0" distR="0">
                  <wp:extent cx="85725" cy="1524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rPr>
              <w:t>-</w:t>
            </w:r>
            <w:proofErr w:type="gramEnd"/>
            <w:r w:rsidRPr="006B31BF">
              <w:rPr>
                <w:rFonts w:ascii="Liberation Serif" w:eastAsia="Times New Roman" w:hAnsi="Liberation Serif" w:cs="Times New Roman"/>
                <w:color w:val="000000"/>
                <w:sz w:val="28"/>
                <w:szCs w:val="28"/>
              </w:rPr>
              <w:t>м расчетном</w:t>
            </w:r>
            <w:r w:rsidRPr="006B31BF">
              <w:rPr>
                <w:rFonts w:ascii="Liberation Serif" w:eastAsia="Times New Roman" w:hAnsi="Liberation Serif" w:cs="Times New Roman"/>
                <w:color w:val="000000"/>
                <w:sz w:val="28"/>
                <w:szCs w:val="28"/>
                <w:lang w:eastAsia="ru-RU"/>
              </w:rPr>
              <w:t xml:space="preserve"> периоде, кг/Гкал;</w:t>
            </w:r>
          </w:p>
        </w:tc>
      </w:tr>
      <w:tr w:rsidR="006B31BF" w:rsidRPr="006B31BF" w:rsidTr="00D96F75">
        <w:trPr>
          <w:trHeight w:val="330"/>
        </w:trPr>
        <w:tc>
          <w:tcPr>
            <w:tcW w:w="610"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247650" cy="2476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43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7321"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 xml:space="preserve">цена топлива фактически сложившийся в системе теплоснабжения исполнителя в </w:t>
            </w:r>
            <w:proofErr w:type="gramStart"/>
            <w:r w:rsidRPr="006B31BF">
              <w:rPr>
                <w:rFonts w:ascii="Liberation Serif" w:eastAsia="Times New Roman" w:hAnsi="Liberation Serif" w:cs="Times New Roman"/>
                <w:noProof/>
                <w:color w:val="000000"/>
                <w:position w:val="-6"/>
                <w:sz w:val="28"/>
                <w:szCs w:val="28"/>
                <w:lang w:eastAsia="ru-RU"/>
              </w:rPr>
              <w:drawing>
                <wp:inline distT="0" distB="0" distL="0" distR="0">
                  <wp:extent cx="85725" cy="1524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rPr>
              <w:t>-</w:t>
            </w:r>
            <w:proofErr w:type="gramEnd"/>
            <w:r w:rsidRPr="006B31BF">
              <w:rPr>
                <w:rFonts w:ascii="Liberation Serif" w:eastAsia="Times New Roman" w:hAnsi="Liberation Serif" w:cs="Times New Roman"/>
                <w:color w:val="000000"/>
                <w:sz w:val="28"/>
                <w:szCs w:val="28"/>
              </w:rPr>
              <w:t>м расчетном</w:t>
            </w:r>
            <w:r w:rsidRPr="006B31BF">
              <w:rPr>
                <w:rFonts w:ascii="Liberation Serif" w:eastAsia="Times New Roman" w:hAnsi="Liberation Serif" w:cs="Times New Roman"/>
                <w:color w:val="000000"/>
                <w:sz w:val="28"/>
                <w:szCs w:val="28"/>
                <w:lang w:eastAsia="ru-RU"/>
              </w:rPr>
              <w:t xml:space="preserve"> периоде в соответствии с требованиями к раскрытию информации, руб./</w:t>
            </w:r>
            <w:proofErr w:type="spellStart"/>
            <w:r w:rsidRPr="006B31BF">
              <w:rPr>
                <w:rFonts w:ascii="Liberation Serif" w:eastAsia="Times New Roman" w:hAnsi="Liberation Serif" w:cs="Times New Roman"/>
                <w:color w:val="000000"/>
                <w:sz w:val="28"/>
                <w:szCs w:val="28"/>
                <w:lang w:eastAsia="ru-RU"/>
              </w:rPr>
              <w:t>т.у.т</w:t>
            </w:r>
            <w:proofErr w:type="spellEnd"/>
            <w:r w:rsidRPr="006B31BF">
              <w:rPr>
                <w:rFonts w:ascii="Liberation Serif" w:eastAsia="Times New Roman" w:hAnsi="Liberation Serif" w:cs="Times New Roman"/>
                <w:color w:val="000000"/>
                <w:sz w:val="28"/>
                <w:szCs w:val="28"/>
                <w:lang w:eastAsia="ru-RU"/>
              </w:rPr>
              <w:t>.</w:t>
            </w:r>
          </w:p>
        </w:tc>
      </w:tr>
      <w:tr w:rsidR="006B31BF" w:rsidRPr="006B31BF" w:rsidTr="00D96F75">
        <w:trPr>
          <w:trHeight w:val="275"/>
        </w:trPr>
        <w:tc>
          <w:tcPr>
            <w:tcW w:w="610"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180975" cy="2476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tc>
        <w:tc>
          <w:tcPr>
            <w:tcW w:w="43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7321"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прогнозный индекс роста цены на k-й вид топлива в</w:t>
            </w:r>
            <w:proofErr w:type="gramStart"/>
            <w:r w:rsidRPr="006B31BF">
              <w:rPr>
                <w:rFonts w:ascii="Liberation Serif" w:eastAsia="Times New Roman" w:hAnsi="Liberation Serif" w:cs="Times New Roman"/>
                <w:noProof/>
                <w:color w:val="000000"/>
                <w:position w:val="-6"/>
                <w:sz w:val="28"/>
                <w:szCs w:val="28"/>
                <w:lang w:eastAsia="ru-RU"/>
              </w:rPr>
              <w:drawing>
                <wp:inline distT="0" distB="0" distL="0" distR="0">
                  <wp:extent cx="85725" cy="1524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rPr>
              <w:t>-</w:t>
            </w:r>
            <w:proofErr w:type="gramEnd"/>
            <w:r w:rsidRPr="006B31BF">
              <w:rPr>
                <w:rFonts w:ascii="Liberation Serif" w:eastAsia="Times New Roman" w:hAnsi="Liberation Serif" w:cs="Times New Roman"/>
                <w:color w:val="000000"/>
                <w:sz w:val="28"/>
                <w:szCs w:val="28"/>
              </w:rPr>
              <w:t>м расчетном</w:t>
            </w:r>
            <w:r w:rsidRPr="006B31BF">
              <w:rPr>
                <w:rFonts w:ascii="Liberation Serif" w:eastAsia="Times New Roman" w:hAnsi="Liberation Serif" w:cs="Times New Roman"/>
                <w:color w:val="000000"/>
                <w:sz w:val="28"/>
                <w:szCs w:val="28"/>
                <w:lang w:eastAsia="ru-RU"/>
              </w:rPr>
              <w:t xml:space="preserve"> периоде, определенный в прогнозе социально-экономического развития Российской Федерации на </w:t>
            </w:r>
            <w:r w:rsidRPr="006B31BF">
              <w:rPr>
                <w:rFonts w:ascii="Liberation Serif" w:eastAsia="Times New Roman" w:hAnsi="Liberation Serif" w:cs="Times New Roman"/>
                <w:noProof/>
                <w:color w:val="000000"/>
                <w:position w:val="-6"/>
                <w:sz w:val="28"/>
                <w:szCs w:val="28"/>
                <w:lang w:eastAsia="ru-RU"/>
              </w:rPr>
              <w:drawing>
                <wp:inline distT="0" distB="0" distL="0" distR="0">
                  <wp:extent cx="85725" cy="1524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rPr>
              <w:t>-м расчетном</w:t>
            </w:r>
            <w:r w:rsidRPr="006B31BF">
              <w:rPr>
                <w:rFonts w:ascii="Liberation Serif" w:eastAsia="Times New Roman" w:hAnsi="Liberation Serif" w:cs="Times New Roman"/>
                <w:color w:val="000000"/>
                <w:sz w:val="28"/>
                <w:szCs w:val="28"/>
                <w:lang w:eastAsia="ru-RU"/>
              </w:rPr>
              <w:t xml:space="preserve"> периоде, одобренном Правительством Российской Федерации (базовый вариант).</w:t>
            </w:r>
          </w:p>
        </w:tc>
      </w:tr>
    </w:tbl>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Затраты на передачу дополнительного количества тепловой энергии от источника тепловой энергии в системе теплоснабжения заявителя до объекта исполнителя по существующим и вновь построенным тепловым сетям определяются аналоговым методом, исходя из фактического уровня затрат в данной системе теплоснабжения в перерасчете на единицу материальной характеристики тепловой сети в соответствии с формулой:</w:t>
      </w:r>
    </w:p>
    <w:tbl>
      <w:tblPr>
        <w:tblW w:w="5000" w:type="pct"/>
        <w:tblLook w:val="04A0" w:firstRow="1" w:lastRow="0" w:firstColumn="1" w:lastColumn="0" w:noHBand="0" w:noVBand="1"/>
      </w:tblPr>
      <w:tblGrid>
        <w:gridCol w:w="8921"/>
        <w:gridCol w:w="1216"/>
      </w:tblGrid>
      <w:tr w:rsidR="006B31BF" w:rsidRPr="006B31BF" w:rsidTr="00D96F75">
        <w:trPr>
          <w:trHeight w:val="323"/>
        </w:trPr>
        <w:tc>
          <w:tcPr>
            <w:tcW w:w="4400" w:type="pct"/>
            <w:vAlign w:val="center"/>
          </w:tcPr>
          <w:p w:rsidR="006B31BF" w:rsidRPr="006B31BF" w:rsidRDefault="006B31BF" w:rsidP="006B31BF">
            <w:pPr>
              <w:widowControl w:val="0"/>
              <w:autoSpaceDE w:val="0"/>
              <w:autoSpaceDN w:val="0"/>
              <w:spacing w:after="0" w:line="360" w:lineRule="auto"/>
              <w:jc w:val="center"/>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position w:val="-28"/>
                <w:sz w:val="28"/>
                <w:szCs w:val="28"/>
                <w:lang w:eastAsia="ru-RU"/>
              </w:rPr>
              <w:drawing>
                <wp:inline distT="0" distB="0" distL="0" distR="0">
                  <wp:extent cx="2171700" cy="4381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171700" cy="43815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lang w:eastAsia="ru-RU"/>
              </w:rPr>
              <w:t>, тыс. руб./год,</w:t>
            </w:r>
          </w:p>
        </w:tc>
        <w:tc>
          <w:tcPr>
            <w:tcW w:w="600" w:type="pct"/>
            <w:vAlign w:val="center"/>
          </w:tcPr>
          <w:p w:rsidR="006B31BF" w:rsidRPr="006B31BF" w:rsidRDefault="006B31BF" w:rsidP="006B31BF">
            <w:pPr>
              <w:widowControl w:val="0"/>
              <w:autoSpaceDE w:val="0"/>
              <w:autoSpaceDN w:val="0"/>
              <w:spacing w:after="0" w:line="360" w:lineRule="auto"/>
              <w:jc w:val="center"/>
              <w:rPr>
                <w:rFonts w:ascii="Liberation Serif" w:eastAsia="Times New Roman" w:hAnsi="Liberation Serif" w:cs="Times New Roman"/>
                <w:color w:val="000000"/>
                <w:sz w:val="28"/>
                <w:szCs w:val="28"/>
                <w:lang w:eastAsia="ru-RU"/>
              </w:rPr>
            </w:pPr>
          </w:p>
        </w:tc>
      </w:tr>
    </w:tbl>
    <w:p w:rsidR="006B31BF" w:rsidRPr="006B31BF" w:rsidRDefault="006B31BF" w:rsidP="006B31BF">
      <w:pPr>
        <w:widowControl w:val="0"/>
        <w:autoSpaceDE w:val="0"/>
        <w:autoSpaceDN w:val="0"/>
        <w:spacing w:after="0" w:line="360" w:lineRule="auto"/>
        <w:ind w:firstLine="709"/>
        <w:rPr>
          <w:rFonts w:ascii="Liberation Serif" w:eastAsia="Times New Roman" w:hAnsi="Liberation Serif" w:cs="Times New Roman"/>
          <w:sz w:val="28"/>
          <w:szCs w:val="28"/>
          <w:lang w:eastAsia="ru-RU"/>
        </w:rPr>
      </w:pPr>
      <w:r w:rsidRPr="006B31BF">
        <w:rPr>
          <w:rFonts w:ascii="Liberation Serif" w:eastAsia="Times New Roman" w:hAnsi="Liberation Serif" w:cs="Times New Roman"/>
          <w:sz w:val="28"/>
          <w:szCs w:val="28"/>
          <w:lang w:eastAsia="ru-RU"/>
        </w:rPr>
        <w:t>где</w:t>
      </w:r>
    </w:p>
    <w:tbl>
      <w:tblPr>
        <w:tblW w:w="0" w:type="auto"/>
        <w:tblInd w:w="817" w:type="dxa"/>
        <w:tblLook w:val="04A0" w:firstRow="1" w:lastRow="0" w:firstColumn="1" w:lastColumn="0" w:noHBand="0" w:noVBand="1"/>
      </w:tblPr>
      <w:tblGrid>
        <w:gridCol w:w="851"/>
        <w:gridCol w:w="410"/>
        <w:gridCol w:w="8059"/>
      </w:tblGrid>
      <w:tr w:rsidR="006B31BF" w:rsidRPr="006B31BF" w:rsidTr="00D96F75">
        <w:trPr>
          <w:trHeight w:val="1134"/>
        </w:trPr>
        <w:tc>
          <w:tcPr>
            <w:tcW w:w="851"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200025" cy="247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p>
        </w:tc>
        <w:tc>
          <w:tcPr>
            <w:tcW w:w="41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8234"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удельная стоимость передачи тепловой энергии, сложившаяся в системе теплоснабжения исполнителя, к тепловым сетям которой присоединяются объект заявителя, руб./ м</w:t>
            </w:r>
            <w:proofErr w:type="gramStart"/>
            <w:r w:rsidRPr="006B31BF">
              <w:rPr>
                <w:rFonts w:ascii="Liberation Serif" w:eastAsia="Times New Roman" w:hAnsi="Liberation Serif" w:cs="Times New Roman"/>
                <w:color w:val="000000"/>
                <w:sz w:val="28"/>
                <w:szCs w:val="28"/>
                <w:vertAlign w:val="superscript"/>
                <w:lang w:eastAsia="ru-RU"/>
              </w:rPr>
              <w:t>2</w:t>
            </w:r>
            <w:proofErr w:type="gramEnd"/>
            <w:r w:rsidRPr="006B31BF">
              <w:rPr>
                <w:rFonts w:ascii="Liberation Serif" w:eastAsia="Times New Roman" w:hAnsi="Liberation Serif" w:cs="Times New Roman"/>
                <w:color w:val="000000"/>
                <w:sz w:val="28"/>
                <w:szCs w:val="28"/>
                <w:lang w:eastAsia="ru-RU"/>
              </w:rPr>
              <w:t>;</w:t>
            </w:r>
          </w:p>
        </w:tc>
      </w:tr>
      <w:tr w:rsidR="006B31BF" w:rsidRPr="006B31BF" w:rsidTr="00D96F75">
        <w:trPr>
          <w:trHeight w:val="787"/>
        </w:trPr>
        <w:tc>
          <w:tcPr>
            <w:tcW w:w="851"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333375" cy="2476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p>
        </w:tc>
        <w:tc>
          <w:tcPr>
            <w:tcW w:w="41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8234" w:type="dxa"/>
          </w:tcPr>
          <w:p w:rsidR="006B31BF" w:rsidRPr="006B31BF" w:rsidRDefault="006B31BF" w:rsidP="006B31BF">
            <w:pPr>
              <w:widowControl w:val="0"/>
              <w:autoSpaceDE w:val="0"/>
              <w:autoSpaceDN w:val="0"/>
              <w:spacing w:after="0" w:line="360"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материальная характеристика вновь построенной тепловой сети для подключения объекта заявителя, м</w:t>
            </w:r>
            <w:proofErr w:type="gramStart"/>
            <w:r w:rsidRPr="006B31BF">
              <w:rPr>
                <w:rFonts w:ascii="Liberation Serif" w:eastAsia="Times New Roman" w:hAnsi="Liberation Serif" w:cs="Times New Roman"/>
                <w:color w:val="000000"/>
                <w:sz w:val="28"/>
                <w:szCs w:val="28"/>
                <w:vertAlign w:val="superscript"/>
                <w:lang w:eastAsia="ru-RU"/>
              </w:rPr>
              <w:t>2</w:t>
            </w:r>
            <w:proofErr w:type="gramEnd"/>
            <w:r w:rsidRPr="006B31BF">
              <w:rPr>
                <w:rFonts w:ascii="Liberation Serif" w:eastAsia="Times New Roman" w:hAnsi="Liberation Serif" w:cs="Times New Roman"/>
                <w:color w:val="000000"/>
                <w:sz w:val="28"/>
                <w:szCs w:val="28"/>
                <w:lang w:eastAsia="ru-RU"/>
              </w:rPr>
              <w:t>;</w:t>
            </w:r>
          </w:p>
        </w:tc>
      </w:tr>
      <w:tr w:rsidR="006B31BF" w:rsidRPr="006B31BF" w:rsidTr="00D96F75">
        <w:trPr>
          <w:trHeight w:val="775"/>
        </w:trPr>
        <w:tc>
          <w:tcPr>
            <w:tcW w:w="851"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drawing>
                <wp:inline distT="0" distB="0" distL="0" distR="0">
                  <wp:extent cx="295275" cy="2381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tc>
        <w:tc>
          <w:tcPr>
            <w:tcW w:w="412"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8234"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 xml:space="preserve">протяженность </w:t>
            </w:r>
            <w:proofErr w:type="gramStart"/>
            <w:r w:rsidRPr="006B31BF">
              <w:rPr>
                <w:rFonts w:ascii="Liberation Serif" w:eastAsia="Times New Roman" w:hAnsi="Liberation Serif" w:cs="Times New Roman"/>
                <w:noProof/>
                <w:color w:val="000000"/>
                <w:sz w:val="28"/>
                <w:szCs w:val="28"/>
                <w:lang w:eastAsia="ru-RU"/>
              </w:rPr>
              <w:drawing>
                <wp:inline distT="0" distB="0" distL="0" distR="0">
                  <wp:extent cx="95250" cy="152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lang w:eastAsia="ru-RU"/>
              </w:rPr>
              <w:t>-</w:t>
            </w:r>
            <w:proofErr w:type="gramEnd"/>
            <w:r w:rsidRPr="006B31BF">
              <w:rPr>
                <w:rFonts w:ascii="Liberation Serif" w:eastAsia="Times New Roman" w:hAnsi="Liberation Serif" w:cs="Times New Roman"/>
                <w:color w:val="000000"/>
                <w:sz w:val="28"/>
                <w:szCs w:val="28"/>
                <w:lang w:eastAsia="ru-RU"/>
              </w:rPr>
              <w:t xml:space="preserve">того участка вновь построенной тепловой сети с условным диаметром </w:t>
            </w:r>
            <w:r w:rsidRPr="006B31BF">
              <w:rPr>
                <w:rFonts w:ascii="Liberation Serif" w:eastAsia="Times New Roman" w:hAnsi="Liberation Serif" w:cs="Times New Roman"/>
                <w:noProof/>
                <w:color w:val="000000"/>
                <w:sz w:val="28"/>
                <w:szCs w:val="28"/>
                <w:lang w:eastAsia="ru-RU"/>
              </w:rPr>
              <w:drawing>
                <wp:inline distT="0" distB="0" distL="0" distR="0">
                  <wp:extent cx="390525" cy="238125"/>
                  <wp:effectExtent l="0" t="0" r="9525" b="9525"/>
                  <wp:docPr id="875274854" name="Рисунок 87527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lang w:eastAsia="ru-RU"/>
              </w:rPr>
              <w:t>, м;</w:t>
            </w:r>
          </w:p>
        </w:tc>
      </w:tr>
      <w:tr w:rsidR="006B31BF" w:rsidRPr="006B31BF" w:rsidTr="00D96F75">
        <w:trPr>
          <w:trHeight w:val="507"/>
        </w:trPr>
        <w:tc>
          <w:tcPr>
            <w:tcW w:w="851" w:type="dxa"/>
          </w:tcPr>
          <w:p w:rsidR="006B31BF" w:rsidRPr="006B31BF" w:rsidRDefault="006B31BF" w:rsidP="006B31BF">
            <w:pPr>
              <w:widowControl w:val="0"/>
              <w:autoSpaceDE w:val="0"/>
              <w:autoSpaceDN w:val="0"/>
              <w:spacing w:after="0" w:line="36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noProof/>
                <w:color w:val="000000"/>
                <w:sz w:val="28"/>
                <w:szCs w:val="28"/>
                <w:lang w:eastAsia="ru-RU"/>
              </w:rPr>
              <w:lastRenderedPageBreak/>
              <w:drawing>
                <wp:inline distT="0" distB="0" distL="0" distR="0">
                  <wp:extent cx="390525" cy="238125"/>
                  <wp:effectExtent l="0" t="0" r="9525" b="9525"/>
                  <wp:docPr id="2130995487" name="Рисунок 213099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p>
        </w:tc>
        <w:tc>
          <w:tcPr>
            <w:tcW w:w="412" w:type="dxa"/>
          </w:tcPr>
          <w:p w:rsidR="006B31BF" w:rsidRPr="006B31BF" w:rsidRDefault="006B31BF" w:rsidP="006B31BF">
            <w:pPr>
              <w:widowControl w:val="0"/>
              <w:autoSpaceDE w:val="0"/>
              <w:autoSpaceDN w:val="0"/>
              <w:spacing w:after="0" w:line="240" w:lineRule="auto"/>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w:t>
            </w:r>
          </w:p>
        </w:tc>
        <w:tc>
          <w:tcPr>
            <w:tcW w:w="8234" w:type="dxa"/>
          </w:tcPr>
          <w:p w:rsidR="006B31BF" w:rsidRPr="006B31BF" w:rsidRDefault="006B31BF" w:rsidP="006B31BF">
            <w:pPr>
              <w:widowControl w:val="0"/>
              <w:autoSpaceDE w:val="0"/>
              <w:autoSpaceDN w:val="0"/>
              <w:spacing w:after="120" w:line="276" w:lineRule="auto"/>
              <w:jc w:val="both"/>
              <w:rPr>
                <w:rFonts w:ascii="Liberation Serif" w:eastAsia="Times New Roman" w:hAnsi="Liberation Serif" w:cs="Times New Roman"/>
                <w:color w:val="000000"/>
                <w:sz w:val="28"/>
                <w:szCs w:val="28"/>
                <w:lang w:eastAsia="ru-RU"/>
              </w:rPr>
            </w:pPr>
            <w:r w:rsidRPr="006B31BF">
              <w:rPr>
                <w:rFonts w:ascii="Liberation Serif" w:eastAsia="Times New Roman" w:hAnsi="Liberation Serif" w:cs="Times New Roman"/>
                <w:color w:val="000000"/>
                <w:sz w:val="28"/>
                <w:szCs w:val="28"/>
                <w:lang w:eastAsia="ru-RU"/>
              </w:rPr>
              <w:t xml:space="preserve">условный диаметр </w:t>
            </w:r>
            <w:proofErr w:type="gramStart"/>
            <w:r w:rsidRPr="006B31BF">
              <w:rPr>
                <w:rFonts w:ascii="Liberation Serif" w:eastAsia="Times New Roman" w:hAnsi="Liberation Serif" w:cs="Times New Roman"/>
                <w:noProof/>
                <w:color w:val="000000"/>
                <w:sz w:val="28"/>
                <w:szCs w:val="28"/>
                <w:lang w:eastAsia="ru-RU"/>
              </w:rPr>
              <w:drawing>
                <wp:inline distT="0" distB="0" distL="0" distR="0">
                  <wp:extent cx="95250" cy="152400"/>
                  <wp:effectExtent l="0" t="0" r="0" b="0"/>
                  <wp:docPr id="1214868835" name="Рисунок 121486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6B31BF">
              <w:rPr>
                <w:rFonts w:ascii="Liberation Serif" w:eastAsia="Times New Roman" w:hAnsi="Liberation Serif" w:cs="Times New Roman"/>
                <w:color w:val="000000"/>
                <w:sz w:val="28"/>
                <w:szCs w:val="28"/>
                <w:lang w:eastAsia="ru-RU"/>
              </w:rPr>
              <w:t>-</w:t>
            </w:r>
            <w:proofErr w:type="gramEnd"/>
            <w:r w:rsidRPr="006B31BF">
              <w:rPr>
                <w:rFonts w:ascii="Liberation Serif" w:eastAsia="Times New Roman" w:hAnsi="Liberation Serif" w:cs="Times New Roman"/>
                <w:color w:val="000000"/>
                <w:sz w:val="28"/>
                <w:szCs w:val="28"/>
                <w:lang w:eastAsia="ru-RU"/>
              </w:rPr>
              <w:t>того участка вновь построенной тепловой сети, м.</w:t>
            </w:r>
          </w:p>
        </w:tc>
      </w:tr>
    </w:tbl>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Согласно представленной методике, подключение новых потребителей к системе теплоснабжения должно быть просчитано на основании представленной методики и определена целесообразность подключения объектов.</w:t>
      </w:r>
    </w:p>
    <w:bookmarkEnd w:id="568"/>
    <w:p w:rsidR="006B31BF" w:rsidRPr="006B31BF"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Перспективные потребители Сафакулевского МО, определенные исходя из выданных технических условий и градостроительные планов, включенные в данную Схему теплоснабжения, удовлетворяют условию целесообразности подключения к указанным источникам тепловой энергии, при условии выполнения предусмотренных данной Схемой теплоснабжения мероприятий по источникам тепловой энергии и тепловым сетям, обеспечивающие технические условия для подключения данных потребителей.</w:t>
      </w:r>
    </w:p>
    <w:p w:rsidR="006A15E3" w:rsidRPr="005D2553" w:rsidRDefault="006B31BF" w:rsidP="006B31BF">
      <w:pPr>
        <w:spacing w:before="120" w:after="0" w:line="360" w:lineRule="auto"/>
        <w:ind w:firstLine="567"/>
        <w:contextualSpacing/>
        <w:jc w:val="both"/>
        <w:rPr>
          <w:rFonts w:ascii="Liberation Serif" w:eastAsia="Calibri" w:hAnsi="Liberation Serif" w:cs="Times New Roman"/>
          <w:sz w:val="28"/>
          <w:szCs w:val="28"/>
        </w:rPr>
      </w:pPr>
      <w:r w:rsidRPr="006B31BF">
        <w:rPr>
          <w:rFonts w:ascii="Liberation Serif" w:eastAsia="Calibri" w:hAnsi="Liberation Serif" w:cs="Times New Roman"/>
          <w:sz w:val="28"/>
          <w:szCs w:val="28"/>
        </w:rPr>
        <w:t>Оценка целесообразности подключения к централизованным системам теплоснабжения перспективных потребителей, не вошедших в Схему теплоснабжения, должна проводиться теплоснабжающей организацией, на основании данной методики, и в случае получения отрицательного результата, решение о возможности подключения потребителя принимается на усмотрение теплоснабжающей организации (по согласованию).</w:t>
      </w:r>
      <w:bookmarkEnd w:id="569"/>
      <w:r w:rsidR="00963EBF" w:rsidRPr="005D2553">
        <w:rPr>
          <w:rFonts w:ascii="Liberation Serif" w:eastAsia="Calibri" w:hAnsi="Liberation Serif" w:cs="Times New Roman"/>
          <w:sz w:val="28"/>
          <w:szCs w:val="28"/>
        </w:rPr>
        <w:t xml:space="preserve"> </w:t>
      </w:r>
      <w:r w:rsidR="006A15E3" w:rsidRPr="006B31BF">
        <w:rPr>
          <w:rFonts w:ascii="Liberation Serif" w:eastAsia="Calibri" w:hAnsi="Liberation Serif" w:cs="Times New Roman"/>
          <w:sz w:val="28"/>
          <w:szCs w:val="28"/>
        </w:rPr>
        <w:br w:type="page"/>
      </w:r>
    </w:p>
    <w:p w:rsidR="006A15E3" w:rsidRPr="005D2553" w:rsidRDefault="006A15E3" w:rsidP="006A15E3">
      <w:pPr>
        <w:pStyle w:val="12"/>
        <w:rPr>
          <w:rFonts w:ascii="Liberation Serif" w:hAnsi="Liberation Serif"/>
        </w:rPr>
      </w:pPr>
      <w:bookmarkStart w:id="571" w:name="_Toc172218813"/>
      <w:r w:rsidRPr="005D2553">
        <w:rPr>
          <w:rFonts w:ascii="Liberation Serif" w:hAnsi="Liberation Serif"/>
        </w:rPr>
        <w:lastRenderedPageBreak/>
        <w:t>ГЛАВА 8 – ПРЕДЛОЖЕНИЯ ПО СТРОИТЕЛЬСТВУ, РЕКОНСТРУКЦИИ И (ИЛИ) МОДЕРНИЗАЦИИ ТЕПЛОВЫХ СЕТЕЙ</w:t>
      </w:r>
      <w:bookmarkEnd w:id="571"/>
    </w:p>
    <w:p w:rsidR="006A15E3" w:rsidRPr="005D2553" w:rsidRDefault="00923EDB" w:rsidP="00876FF6">
      <w:pPr>
        <w:pStyle w:val="32"/>
        <w:numPr>
          <w:ilvl w:val="0"/>
          <w:numId w:val="19"/>
        </w:numPr>
        <w:spacing w:line="276" w:lineRule="auto"/>
        <w:ind w:left="0" w:firstLine="567"/>
        <w:rPr>
          <w:rFonts w:ascii="Liberation Serif" w:hAnsi="Liberation Serif"/>
          <w:b w:val="0"/>
          <w:i w:val="0"/>
          <w:sz w:val="24"/>
          <w:szCs w:val="24"/>
        </w:rPr>
      </w:pPr>
      <w:bookmarkStart w:id="572" w:name="_Toc172218814"/>
      <w:r w:rsidRPr="005D2553">
        <w:rPr>
          <w:rFonts w:ascii="Liberation Serif" w:hAnsi="Liberation Serif"/>
          <w:b w:val="0"/>
          <w:i w:val="0"/>
          <w:sz w:val="24"/>
          <w:szCs w:val="24"/>
        </w:rPr>
        <w:t>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72"/>
    </w:p>
    <w:p w:rsidR="00A12697" w:rsidRPr="005D2553" w:rsidRDefault="00A12697" w:rsidP="006A15E3">
      <w:pPr>
        <w:pStyle w:val="Ab"/>
        <w:spacing w:before="120"/>
        <w:rPr>
          <w:rFonts w:ascii="Liberation Serif" w:hAnsi="Liberation Serif"/>
        </w:rPr>
      </w:pPr>
    </w:p>
    <w:p w:rsidR="006A15E3" w:rsidRPr="005D2553" w:rsidRDefault="006A15E3" w:rsidP="006A15E3">
      <w:pPr>
        <w:pStyle w:val="Ab"/>
        <w:spacing w:before="120"/>
        <w:rPr>
          <w:rFonts w:ascii="Liberation Serif" w:hAnsi="Liberation Serif"/>
        </w:rPr>
      </w:pPr>
      <w:r w:rsidRPr="005D2553">
        <w:rPr>
          <w:rFonts w:ascii="Liberation Serif" w:hAnsi="Liberation Serif"/>
        </w:rPr>
        <w:t xml:space="preserve">На момент актуализации схемы теплоснабжения </w:t>
      </w:r>
      <w:r w:rsidR="008D49EA" w:rsidRPr="008D49EA">
        <w:rPr>
          <w:rFonts w:ascii="Liberation Serif" w:hAnsi="Liberation Serif"/>
        </w:rPr>
        <w:t>Сафакулевского МО</w:t>
      </w:r>
      <w:r w:rsidRPr="005D2553">
        <w:rPr>
          <w:rFonts w:ascii="Liberation Serif" w:hAnsi="Liberation Serif"/>
        </w:rPr>
        <w:t xml:space="preserve"> не предусмотрены мероприятия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w:t>
      </w:r>
      <w:r w:rsidR="00963EBF" w:rsidRPr="005D2553">
        <w:rPr>
          <w:rFonts w:ascii="Liberation Serif" w:hAnsi="Liberation Serif"/>
        </w:rPr>
        <w:t xml:space="preserve"> Предусмотрено плановое техническое обслуживание и ревизия тепловых сетей.</w:t>
      </w:r>
    </w:p>
    <w:p w:rsidR="00BC65EB" w:rsidRPr="005D2553" w:rsidRDefault="00BC65EB" w:rsidP="006A15E3">
      <w:pPr>
        <w:pStyle w:val="Ab"/>
        <w:spacing w:before="120"/>
        <w:rPr>
          <w:rFonts w:ascii="Liberation Serif" w:hAnsi="Liberation Serif"/>
        </w:rPr>
      </w:pPr>
    </w:p>
    <w:p w:rsidR="006A15E3" w:rsidRPr="005D2553" w:rsidRDefault="00923EDB" w:rsidP="00876FF6">
      <w:pPr>
        <w:pStyle w:val="32"/>
        <w:numPr>
          <w:ilvl w:val="0"/>
          <w:numId w:val="19"/>
        </w:numPr>
        <w:spacing w:line="276" w:lineRule="auto"/>
        <w:ind w:left="0" w:firstLine="567"/>
        <w:rPr>
          <w:rFonts w:ascii="Liberation Serif" w:hAnsi="Liberation Serif"/>
          <w:b w:val="0"/>
          <w:i w:val="0"/>
          <w:sz w:val="24"/>
          <w:szCs w:val="24"/>
        </w:rPr>
      </w:pPr>
      <w:bookmarkStart w:id="573" w:name="_Toc172218815"/>
      <w:r w:rsidRPr="005D2553">
        <w:rPr>
          <w:rFonts w:ascii="Liberation Serif" w:hAnsi="Liberation Serif"/>
          <w:b w:val="0"/>
          <w:i w:val="0"/>
          <w:sz w:val="24"/>
          <w:szCs w:val="24"/>
        </w:rPr>
        <w:t>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573"/>
    </w:p>
    <w:p w:rsidR="008D49EA" w:rsidRPr="008D49EA" w:rsidRDefault="008D49EA" w:rsidP="008D49EA">
      <w:pPr>
        <w:pStyle w:val="Ab"/>
        <w:spacing w:before="120"/>
        <w:rPr>
          <w:rFonts w:ascii="Liberation Serif" w:hAnsi="Liberation Serif"/>
        </w:rPr>
      </w:pPr>
      <w:r w:rsidRPr="008D49EA">
        <w:rPr>
          <w:rFonts w:ascii="Liberation Serif" w:hAnsi="Liberation Serif"/>
        </w:rPr>
        <w:t>На момент актуализации схемы теплоснабжения Сафакулевского МО не планируется строительство тепловых сетей для обеспечения перспективных приростов тепловой нагрузки. Мероприятия по строительству, реконструкции и (или) модернизации тепловых сетей представлены в сводной таблице мероприятий – Глава 12 настоящего документа.</w:t>
      </w:r>
    </w:p>
    <w:p w:rsidR="00FB3FE0" w:rsidRPr="005D2553" w:rsidRDefault="008D49EA" w:rsidP="008D49EA">
      <w:pPr>
        <w:pStyle w:val="Ab"/>
        <w:spacing w:before="120"/>
        <w:rPr>
          <w:rFonts w:ascii="Liberation Serif" w:hAnsi="Liberation Serif"/>
        </w:rPr>
      </w:pPr>
      <w:r w:rsidRPr="008D49EA">
        <w:rPr>
          <w:rFonts w:ascii="Liberation Serif" w:hAnsi="Liberation Serif"/>
        </w:rPr>
        <w:t>Также предусмотрено плановое техническое обслуживание и ревизия тепловых сетей.</w:t>
      </w:r>
      <w:r w:rsidR="00FB3FE0" w:rsidRPr="005D2553">
        <w:rPr>
          <w:rFonts w:ascii="Liberation Serif" w:hAnsi="Liberation Serif"/>
        </w:rPr>
        <w:t xml:space="preserve"> </w:t>
      </w:r>
    </w:p>
    <w:p w:rsidR="00172988" w:rsidRPr="005D2553" w:rsidRDefault="00172988" w:rsidP="00FB3FE0">
      <w:pPr>
        <w:pStyle w:val="Ab"/>
        <w:spacing w:before="120"/>
        <w:rPr>
          <w:rFonts w:ascii="Liberation Serif" w:hAnsi="Liberation Serif"/>
        </w:rPr>
      </w:pPr>
      <w:r w:rsidRPr="005D2553">
        <w:rPr>
          <w:rFonts w:ascii="Liberation Serif" w:hAnsi="Liberation Serif"/>
        </w:rPr>
        <w:t xml:space="preserve">Для строительства участков трубопроводов тепловых сетей предлагается использовать </w:t>
      </w:r>
      <w:proofErr w:type="spellStart"/>
      <w:r w:rsidRPr="005D2553">
        <w:rPr>
          <w:rFonts w:ascii="Liberation Serif" w:hAnsi="Liberation Serif"/>
        </w:rPr>
        <w:t>энергоэффективные</w:t>
      </w:r>
      <w:proofErr w:type="spellEnd"/>
      <w:r w:rsidRPr="005D2553">
        <w:rPr>
          <w:rFonts w:ascii="Liberation Serif" w:hAnsi="Liberation Serif"/>
        </w:rPr>
        <w:t xml:space="preserve"> и надежные </w:t>
      </w:r>
      <w:proofErr w:type="gramStart"/>
      <w:r w:rsidRPr="005D2553">
        <w:rPr>
          <w:rFonts w:ascii="Liberation Serif" w:hAnsi="Liberation Serif"/>
        </w:rPr>
        <w:t>материалы</w:t>
      </w:r>
      <w:proofErr w:type="gramEnd"/>
      <w:r w:rsidRPr="005D2553">
        <w:rPr>
          <w:rFonts w:ascii="Liberation Serif" w:hAnsi="Liberation Serif"/>
        </w:rPr>
        <w:t xml:space="preserve"> и способы прокладки, один из рекомендуемых вариантов - стальные трубопроводы </w:t>
      </w:r>
      <w:proofErr w:type="spellStart"/>
      <w:r w:rsidRPr="005D2553">
        <w:rPr>
          <w:rFonts w:ascii="Liberation Serif" w:hAnsi="Liberation Serif"/>
        </w:rPr>
        <w:t>предизолированные</w:t>
      </w:r>
      <w:proofErr w:type="spellEnd"/>
      <w:r w:rsidRPr="005D2553">
        <w:rPr>
          <w:rFonts w:ascii="Liberation Serif" w:hAnsi="Liberation Serif"/>
        </w:rPr>
        <w:t xml:space="preserve"> в заводской пенополиуретановой оболочке с покрывным слоем из полиэтилена. Способ прокладки трубопроводов – подземный </w:t>
      </w:r>
      <w:proofErr w:type="spellStart"/>
      <w:r w:rsidRPr="005D2553">
        <w:rPr>
          <w:rFonts w:ascii="Liberation Serif" w:hAnsi="Liberation Serif"/>
        </w:rPr>
        <w:t>бесканальный</w:t>
      </w:r>
      <w:proofErr w:type="spellEnd"/>
      <w:r w:rsidRPr="005D2553">
        <w:rPr>
          <w:rFonts w:ascii="Liberation Serif" w:hAnsi="Liberation Serif"/>
        </w:rPr>
        <w:t>.</w:t>
      </w:r>
    </w:p>
    <w:p w:rsidR="00172988" w:rsidRPr="005D2553" w:rsidRDefault="00172988" w:rsidP="00172988">
      <w:pPr>
        <w:pStyle w:val="Ab"/>
        <w:tabs>
          <w:tab w:val="left" w:pos="1134"/>
        </w:tabs>
        <w:ind w:left="567" w:firstLine="0"/>
        <w:rPr>
          <w:rFonts w:ascii="Liberation Serif" w:hAnsi="Liberation Serif"/>
        </w:rPr>
      </w:pPr>
    </w:p>
    <w:p w:rsidR="00591EAF" w:rsidRPr="005D2553" w:rsidRDefault="00923EDB" w:rsidP="00876FF6">
      <w:pPr>
        <w:pStyle w:val="32"/>
        <w:numPr>
          <w:ilvl w:val="0"/>
          <w:numId w:val="19"/>
        </w:numPr>
        <w:spacing w:line="276" w:lineRule="auto"/>
        <w:ind w:left="0" w:firstLine="567"/>
        <w:rPr>
          <w:rFonts w:ascii="Liberation Serif" w:hAnsi="Liberation Serif"/>
          <w:b w:val="0"/>
          <w:i w:val="0"/>
          <w:sz w:val="24"/>
          <w:szCs w:val="24"/>
        </w:rPr>
      </w:pPr>
      <w:bookmarkStart w:id="574" w:name="_Toc172218816"/>
      <w:r w:rsidRPr="005D2553">
        <w:rPr>
          <w:rFonts w:ascii="Liberation Serif" w:hAnsi="Liberation Serif"/>
          <w:b w:val="0"/>
          <w:i w:val="0"/>
          <w:sz w:val="24"/>
          <w:szCs w:val="24"/>
        </w:rPr>
        <w:lastRenderedPageBreak/>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74"/>
    </w:p>
    <w:p w:rsidR="00172988" w:rsidRDefault="008D49EA" w:rsidP="00591EAF">
      <w:pPr>
        <w:pStyle w:val="Ab"/>
        <w:spacing w:before="120"/>
        <w:rPr>
          <w:rFonts w:ascii="Liberation Serif" w:hAnsi="Liberation Serif"/>
        </w:rPr>
      </w:pPr>
      <w:r w:rsidRPr="008D49EA">
        <w:rPr>
          <w:rFonts w:ascii="Liberation Serif" w:hAnsi="Liberation Serif"/>
        </w:rPr>
        <w:t>В схеме теплоснабжения Сафакулевского МО не предусмотрены мероприятия по строительству перспективных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D49EA" w:rsidRPr="005D2553" w:rsidRDefault="008D49EA" w:rsidP="00591EAF">
      <w:pPr>
        <w:pStyle w:val="Ab"/>
        <w:spacing w:before="120"/>
        <w:rPr>
          <w:rFonts w:ascii="Liberation Serif" w:hAnsi="Liberation Serif"/>
        </w:rPr>
      </w:pPr>
    </w:p>
    <w:p w:rsidR="00591EAF" w:rsidRPr="005D2553" w:rsidRDefault="00923EDB" w:rsidP="00876FF6">
      <w:pPr>
        <w:pStyle w:val="32"/>
        <w:numPr>
          <w:ilvl w:val="0"/>
          <w:numId w:val="19"/>
        </w:numPr>
        <w:spacing w:line="276" w:lineRule="auto"/>
        <w:ind w:left="0" w:firstLine="567"/>
        <w:rPr>
          <w:rFonts w:ascii="Liberation Serif" w:hAnsi="Liberation Serif"/>
          <w:b w:val="0"/>
          <w:i w:val="0"/>
          <w:sz w:val="24"/>
          <w:szCs w:val="24"/>
        </w:rPr>
      </w:pPr>
      <w:bookmarkStart w:id="575" w:name="_Toc172218817"/>
      <w:r w:rsidRPr="005D2553">
        <w:rPr>
          <w:rFonts w:ascii="Liberation Serif" w:hAnsi="Liberation Serif"/>
          <w:b w:val="0"/>
          <w:i w:val="0"/>
          <w:sz w:val="24"/>
          <w:szCs w:val="24"/>
        </w:rPr>
        <w:t>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75"/>
    </w:p>
    <w:p w:rsidR="008D49EA" w:rsidRPr="008D49EA" w:rsidRDefault="008D49EA" w:rsidP="008D49EA">
      <w:pPr>
        <w:spacing w:before="120" w:after="0" w:line="360" w:lineRule="auto"/>
        <w:ind w:firstLine="567"/>
        <w:contextualSpacing/>
        <w:jc w:val="both"/>
        <w:rPr>
          <w:rFonts w:ascii="Liberation Serif" w:eastAsia="Calibri" w:hAnsi="Liberation Serif" w:cs="Times New Roman"/>
          <w:sz w:val="28"/>
          <w:szCs w:val="28"/>
        </w:rPr>
      </w:pPr>
      <w:r w:rsidRPr="008D49EA">
        <w:rPr>
          <w:rFonts w:ascii="Liberation Serif" w:eastAsia="Calibri" w:hAnsi="Liberation Serif" w:cs="Times New Roman"/>
          <w:sz w:val="28"/>
          <w:szCs w:val="28"/>
        </w:rPr>
        <w:t>В настоящее время тепловые сети системы централизованного теплоснабжения Сафакулевского МО имеют не высокий процент износа. Средний условный физический процент износа тепловых сетей округа составляет около 10%.</w:t>
      </w:r>
    </w:p>
    <w:p w:rsidR="008D49EA" w:rsidRPr="008D49EA" w:rsidRDefault="008D49EA" w:rsidP="008D49EA">
      <w:pPr>
        <w:spacing w:before="120" w:after="0" w:line="360" w:lineRule="auto"/>
        <w:ind w:firstLine="567"/>
        <w:contextualSpacing/>
        <w:jc w:val="both"/>
        <w:rPr>
          <w:rFonts w:ascii="Liberation Serif" w:eastAsia="Calibri" w:hAnsi="Liberation Serif" w:cs="Times New Roman"/>
          <w:sz w:val="28"/>
          <w:szCs w:val="28"/>
        </w:rPr>
      </w:pPr>
      <w:r w:rsidRPr="008D49EA">
        <w:rPr>
          <w:rFonts w:ascii="Liberation Serif" w:eastAsia="Calibri" w:hAnsi="Liberation Serif" w:cs="Times New Roman"/>
          <w:sz w:val="28"/>
          <w:szCs w:val="28"/>
        </w:rPr>
        <w:t xml:space="preserve">Для повышения </w:t>
      </w:r>
      <w:proofErr w:type="gramStart"/>
      <w:r w:rsidRPr="008D49EA">
        <w:rPr>
          <w:rFonts w:ascii="Liberation Serif" w:eastAsia="Calibri" w:hAnsi="Liberation Serif" w:cs="Times New Roman"/>
          <w:sz w:val="28"/>
          <w:szCs w:val="28"/>
        </w:rPr>
        <w:t>эффективности функционирования системы централизованного теплоснабжения муниципального округа</w:t>
      </w:r>
      <w:proofErr w:type="gramEnd"/>
      <w:r w:rsidRPr="008D49EA">
        <w:rPr>
          <w:rFonts w:ascii="Liberation Serif" w:eastAsia="Calibri" w:hAnsi="Liberation Serif" w:cs="Times New Roman"/>
          <w:sz w:val="28"/>
          <w:szCs w:val="28"/>
        </w:rPr>
        <w:t xml:space="preserve"> предлагается осуществить поэтапную реконструкцию тепловых сетей, исчерпавших свой эксплуатационный ресурс. Эта мера позволит снизить потери тепла при транспорте теплоносителя до конечных потребителей до нормативных значений.</w:t>
      </w:r>
    </w:p>
    <w:p w:rsidR="008D49EA" w:rsidRPr="008D49EA" w:rsidRDefault="008D49EA" w:rsidP="008D49EA">
      <w:pPr>
        <w:spacing w:before="120" w:after="0" w:line="360" w:lineRule="auto"/>
        <w:ind w:firstLine="567"/>
        <w:contextualSpacing/>
        <w:jc w:val="both"/>
        <w:rPr>
          <w:rFonts w:ascii="Liberation Serif" w:eastAsia="Calibri" w:hAnsi="Liberation Serif" w:cs="Times New Roman"/>
          <w:sz w:val="28"/>
          <w:szCs w:val="28"/>
        </w:rPr>
      </w:pPr>
      <w:r w:rsidRPr="008D49EA">
        <w:rPr>
          <w:rFonts w:ascii="Liberation Serif" w:eastAsia="Calibri" w:hAnsi="Liberation Serif" w:cs="Times New Roman"/>
          <w:sz w:val="28"/>
          <w:szCs w:val="28"/>
        </w:rPr>
        <w:t>Информация о строительстве, модернизации или реконструкция тепловых сетей и центральных тепловых пунктов для повышения эффективности функционирования системы теплоснабжения на территории Сафакулевского МО представлена в Глав</w:t>
      </w:r>
      <w:r>
        <w:rPr>
          <w:rFonts w:ascii="Liberation Serif" w:eastAsia="Calibri" w:hAnsi="Liberation Serif" w:cs="Times New Roman"/>
          <w:sz w:val="28"/>
          <w:szCs w:val="28"/>
        </w:rPr>
        <w:t>е</w:t>
      </w:r>
      <w:r w:rsidRPr="008D49EA">
        <w:rPr>
          <w:rFonts w:ascii="Liberation Serif" w:eastAsia="Calibri" w:hAnsi="Liberation Serif" w:cs="Times New Roman"/>
          <w:sz w:val="28"/>
          <w:szCs w:val="28"/>
        </w:rPr>
        <w:t xml:space="preserve"> 12 настоящего документа.</w:t>
      </w:r>
    </w:p>
    <w:p w:rsidR="008D49EA" w:rsidRPr="008D49EA" w:rsidRDefault="008D49EA" w:rsidP="008D49EA">
      <w:pPr>
        <w:spacing w:before="120" w:after="0" w:line="360" w:lineRule="auto"/>
        <w:ind w:firstLine="567"/>
        <w:contextualSpacing/>
        <w:jc w:val="both"/>
        <w:rPr>
          <w:rFonts w:ascii="Liberation Serif" w:eastAsia="Calibri" w:hAnsi="Liberation Serif" w:cs="Times New Roman"/>
          <w:sz w:val="28"/>
          <w:szCs w:val="28"/>
        </w:rPr>
      </w:pPr>
      <w:r w:rsidRPr="008D49EA">
        <w:rPr>
          <w:rFonts w:ascii="Liberation Serif" w:eastAsia="Calibri" w:hAnsi="Liberation Serif" w:cs="Times New Roman"/>
          <w:sz w:val="28"/>
          <w:szCs w:val="28"/>
        </w:rPr>
        <w:t>Предложения по строительству, реконструкции и (или) модернизации тепловых сетей за счет и для перевода котельных в пиковый режим работы отсутствуют.</w:t>
      </w:r>
    </w:p>
    <w:p w:rsidR="00AE3E05" w:rsidRPr="005D2553" w:rsidRDefault="00AE3E05" w:rsidP="00201F9C">
      <w:pPr>
        <w:pStyle w:val="Ab"/>
        <w:spacing w:before="120"/>
        <w:rPr>
          <w:rFonts w:ascii="Liberation Serif" w:hAnsi="Liberation Serif"/>
        </w:rPr>
      </w:pPr>
    </w:p>
    <w:p w:rsidR="00201F9C" w:rsidRPr="005D2553" w:rsidRDefault="007740CD" w:rsidP="00876FF6">
      <w:pPr>
        <w:pStyle w:val="32"/>
        <w:numPr>
          <w:ilvl w:val="0"/>
          <w:numId w:val="19"/>
        </w:numPr>
        <w:spacing w:line="276" w:lineRule="auto"/>
        <w:ind w:left="0" w:firstLine="567"/>
        <w:rPr>
          <w:rFonts w:ascii="Liberation Serif" w:hAnsi="Liberation Serif"/>
          <w:b w:val="0"/>
          <w:i w:val="0"/>
          <w:sz w:val="24"/>
          <w:szCs w:val="24"/>
        </w:rPr>
      </w:pPr>
      <w:bookmarkStart w:id="576" w:name="_Toc172218818"/>
      <w:r w:rsidRPr="005D2553">
        <w:rPr>
          <w:rFonts w:ascii="Liberation Serif" w:hAnsi="Liberation Serif"/>
          <w:b w:val="0"/>
          <w:i w:val="0"/>
          <w:sz w:val="24"/>
          <w:szCs w:val="24"/>
        </w:rPr>
        <w:t>ПРЕДЛОЖЕНИЙ ПО СТРОИТЕЛЬСТВУ ТЕПЛОВЫХ СЕТЕЙ ДЛЯ ОБЕСПЕЧЕНИЯ НОРМАТИВНОЙ НАДЕЖНОСТИ ТЕПЛОСНАБЖЕНИЯ</w:t>
      </w:r>
      <w:bookmarkEnd w:id="576"/>
    </w:p>
    <w:p w:rsidR="00AE3E05" w:rsidRPr="005D2553" w:rsidRDefault="008D49EA" w:rsidP="00201F9C">
      <w:pPr>
        <w:pStyle w:val="Ab"/>
        <w:spacing w:before="120"/>
        <w:rPr>
          <w:rFonts w:ascii="Liberation Serif" w:hAnsi="Liberation Serif"/>
        </w:rPr>
      </w:pPr>
      <w:r w:rsidRPr="008D49EA">
        <w:rPr>
          <w:rFonts w:ascii="Liberation Serif" w:hAnsi="Liberation Serif"/>
        </w:rPr>
        <w:t>В настоящее время тепловые сети системы централизованного теплоснабжения Сафакулевского МО имеют не высокий процент износа. Средний условный физический процент износа тепловых сетей округа составляет около 10%.</w:t>
      </w:r>
    </w:p>
    <w:p w:rsidR="00201F9C" w:rsidRPr="005D2553" w:rsidRDefault="00201F9C" w:rsidP="00201F9C">
      <w:pPr>
        <w:pStyle w:val="Ab"/>
        <w:spacing w:before="120"/>
        <w:rPr>
          <w:rFonts w:ascii="Liberation Serif" w:hAnsi="Liberation Serif"/>
        </w:rPr>
      </w:pPr>
      <w:r w:rsidRPr="005D2553">
        <w:rPr>
          <w:rFonts w:ascii="Liberation Serif" w:hAnsi="Liberation Serif"/>
        </w:rPr>
        <w:t xml:space="preserve">Мероприятия, приведенные в пункте </w:t>
      </w:r>
      <w:r w:rsidR="000561AE" w:rsidRPr="005D2553">
        <w:rPr>
          <w:rFonts w:ascii="Liberation Serif" w:hAnsi="Liberation Serif"/>
        </w:rPr>
        <w:t xml:space="preserve">8.2. - </w:t>
      </w:r>
      <w:r w:rsidRPr="005D2553">
        <w:rPr>
          <w:rFonts w:ascii="Liberation Serif" w:hAnsi="Liberation Serif"/>
        </w:rPr>
        <w:t>8.4. по реконструкции тепловых сетей для повышения эффективности функционирования системы теплоснабжения, также являются мероприятиями для обеспечения нормативной надежности теплоснабжения.</w:t>
      </w:r>
    </w:p>
    <w:p w:rsidR="00AE3E05" w:rsidRPr="005D2553" w:rsidRDefault="000561AE" w:rsidP="00201F9C">
      <w:pPr>
        <w:pStyle w:val="Ab"/>
        <w:spacing w:before="120"/>
        <w:rPr>
          <w:rFonts w:ascii="Liberation Serif" w:hAnsi="Liberation Serif"/>
        </w:rPr>
      </w:pPr>
      <w:r w:rsidRPr="005D2553">
        <w:rPr>
          <w:rFonts w:ascii="Liberation Serif" w:hAnsi="Liberation Serif"/>
        </w:rPr>
        <w:t>Дополнительно предусмотрено плановое техническое обслуживание и ревизия тепловых сетей.</w:t>
      </w:r>
    </w:p>
    <w:p w:rsidR="000561AE" w:rsidRPr="005D2553" w:rsidRDefault="000561AE" w:rsidP="00201F9C">
      <w:pPr>
        <w:pStyle w:val="Ab"/>
        <w:spacing w:before="120"/>
        <w:rPr>
          <w:rFonts w:ascii="Liberation Serif" w:hAnsi="Liberation Serif"/>
        </w:rPr>
      </w:pPr>
    </w:p>
    <w:p w:rsidR="00201F9C" w:rsidRPr="005D2553" w:rsidRDefault="007740CD" w:rsidP="00876FF6">
      <w:pPr>
        <w:pStyle w:val="32"/>
        <w:numPr>
          <w:ilvl w:val="0"/>
          <w:numId w:val="19"/>
        </w:numPr>
        <w:spacing w:line="276" w:lineRule="auto"/>
        <w:ind w:left="0" w:firstLine="567"/>
        <w:rPr>
          <w:rFonts w:ascii="Liberation Serif" w:hAnsi="Liberation Serif"/>
          <w:b w:val="0"/>
          <w:i w:val="0"/>
          <w:sz w:val="24"/>
          <w:szCs w:val="24"/>
        </w:rPr>
      </w:pPr>
      <w:bookmarkStart w:id="577" w:name="_Toc172218819"/>
      <w:r w:rsidRPr="005D2553">
        <w:rPr>
          <w:rFonts w:ascii="Liberation Serif" w:hAnsi="Liberation Serif"/>
          <w:b w:val="0"/>
          <w:i w:val="0"/>
          <w:sz w:val="24"/>
          <w:szCs w:val="24"/>
        </w:rPr>
        <w:t>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77"/>
    </w:p>
    <w:p w:rsidR="00201F9C" w:rsidRPr="005D2553" w:rsidRDefault="00126D32" w:rsidP="00201F9C">
      <w:pPr>
        <w:pStyle w:val="Ab"/>
        <w:spacing w:before="120"/>
        <w:rPr>
          <w:rFonts w:ascii="Liberation Serif" w:hAnsi="Liberation Serif"/>
        </w:rPr>
      </w:pPr>
      <w:r w:rsidRPr="005D2553">
        <w:rPr>
          <w:rFonts w:ascii="Liberation Serif" w:hAnsi="Liberation Serif"/>
        </w:rPr>
        <w:t xml:space="preserve">Информация по реконструкции тепловых сетей с увеличением диаметра трубопроводов для обеспечения перспективных приростов тепловой нагрузки в </w:t>
      </w:r>
      <w:r w:rsidR="008D49EA" w:rsidRPr="008D49EA">
        <w:rPr>
          <w:rFonts w:ascii="Liberation Serif" w:hAnsi="Liberation Serif"/>
        </w:rPr>
        <w:t>Сафакулевского МО</w:t>
      </w:r>
      <w:r w:rsidR="00AE3E05" w:rsidRPr="005D2553">
        <w:rPr>
          <w:rFonts w:ascii="Liberation Serif" w:hAnsi="Liberation Serif"/>
        </w:rPr>
        <w:t xml:space="preserve"> </w:t>
      </w:r>
      <w:r w:rsidRPr="005D2553">
        <w:rPr>
          <w:rFonts w:ascii="Liberation Serif" w:hAnsi="Liberation Serif"/>
        </w:rPr>
        <w:t>отсутствует.</w:t>
      </w:r>
    </w:p>
    <w:p w:rsidR="00AE3E05" w:rsidRPr="005D2553" w:rsidRDefault="00AE3E05" w:rsidP="00201F9C">
      <w:pPr>
        <w:pStyle w:val="Ab"/>
        <w:spacing w:before="120"/>
        <w:rPr>
          <w:rFonts w:ascii="Liberation Serif" w:hAnsi="Liberation Serif"/>
        </w:rPr>
      </w:pPr>
    </w:p>
    <w:p w:rsidR="00126D32" w:rsidRPr="005D2553" w:rsidRDefault="007740CD" w:rsidP="00876FF6">
      <w:pPr>
        <w:pStyle w:val="32"/>
        <w:numPr>
          <w:ilvl w:val="0"/>
          <w:numId w:val="19"/>
        </w:numPr>
        <w:spacing w:line="276" w:lineRule="auto"/>
        <w:ind w:left="0" w:firstLine="567"/>
        <w:rPr>
          <w:rFonts w:ascii="Liberation Serif" w:hAnsi="Liberation Serif"/>
          <w:b w:val="0"/>
          <w:i w:val="0"/>
          <w:sz w:val="24"/>
          <w:szCs w:val="24"/>
        </w:rPr>
      </w:pPr>
      <w:bookmarkStart w:id="578" w:name="_Toc172218820"/>
      <w:r w:rsidRPr="005D2553">
        <w:rPr>
          <w:rFonts w:ascii="Liberation Serif" w:hAnsi="Liberation Serif"/>
          <w:b w:val="0"/>
          <w:i w:val="0"/>
          <w:sz w:val="24"/>
          <w:szCs w:val="24"/>
        </w:rPr>
        <w:t>ПРЕДЛОЖЕНИЙ ПО РЕКОНСТРУКЦИИ И (ИЛИ) МОДЕРНИЗАЦИИ ТЕПЛОВЫХ СЕТЕЙ, ПОДЛЕЖАЩИХ ЗАМЕНЕ В СВЯЗИ С ИСЧЕРПАНИЕМ ЭКСПЛУАТАЦИОННОГО РЕСУРСА</w:t>
      </w:r>
      <w:bookmarkEnd w:id="578"/>
    </w:p>
    <w:p w:rsidR="008D49EA" w:rsidRDefault="008D49EA" w:rsidP="00126D32">
      <w:pPr>
        <w:pStyle w:val="Ab"/>
        <w:spacing w:before="120"/>
        <w:rPr>
          <w:rFonts w:ascii="Liberation Serif" w:hAnsi="Liberation Serif"/>
        </w:rPr>
      </w:pPr>
      <w:r w:rsidRPr="008D49EA">
        <w:rPr>
          <w:rFonts w:ascii="Liberation Serif" w:hAnsi="Liberation Serif"/>
        </w:rPr>
        <w:t>В настоящее время тепловые сети системы централизованного теплоснабжения Сафакулевского МО имеют не высокий процент износа. Средний условный физический процент износа тепловых сетей округа составляет около 10%.</w:t>
      </w:r>
    </w:p>
    <w:p w:rsidR="00AE3E05" w:rsidRDefault="008D49EA" w:rsidP="00126D32">
      <w:pPr>
        <w:pStyle w:val="Ab"/>
        <w:spacing w:before="120"/>
        <w:rPr>
          <w:rFonts w:ascii="Liberation Serif" w:hAnsi="Liberation Serif"/>
        </w:rPr>
      </w:pPr>
      <w:r w:rsidRPr="008D49EA">
        <w:rPr>
          <w:rFonts w:ascii="Liberation Serif" w:hAnsi="Liberation Serif"/>
        </w:rPr>
        <w:t xml:space="preserve">Для повышения </w:t>
      </w:r>
      <w:proofErr w:type="gramStart"/>
      <w:r w:rsidRPr="008D49EA">
        <w:rPr>
          <w:rFonts w:ascii="Liberation Serif" w:hAnsi="Liberation Serif"/>
        </w:rPr>
        <w:t>эффективности функционирования системы централизованного теплоснабжения муниципального округа</w:t>
      </w:r>
      <w:proofErr w:type="gramEnd"/>
      <w:r w:rsidRPr="008D49EA">
        <w:rPr>
          <w:rFonts w:ascii="Liberation Serif" w:hAnsi="Liberation Serif"/>
        </w:rPr>
        <w:t xml:space="preserve"> предлагается </w:t>
      </w:r>
      <w:r w:rsidRPr="008D49EA">
        <w:rPr>
          <w:rFonts w:ascii="Liberation Serif" w:hAnsi="Liberation Serif"/>
        </w:rPr>
        <w:lastRenderedPageBreak/>
        <w:t>осуществить поэтапную реконструкцию тепловых сетей, исчерпавших свой эксплуатационный ресурс.</w:t>
      </w:r>
    </w:p>
    <w:p w:rsidR="008D49EA" w:rsidRPr="005D2553" w:rsidRDefault="008D49EA" w:rsidP="00126D32">
      <w:pPr>
        <w:pStyle w:val="Ab"/>
        <w:spacing w:before="120"/>
        <w:rPr>
          <w:rFonts w:ascii="Liberation Serif" w:hAnsi="Liberation Serif"/>
        </w:rPr>
      </w:pPr>
    </w:p>
    <w:p w:rsidR="00126D32" w:rsidRPr="005D2553" w:rsidRDefault="007740CD" w:rsidP="00876FF6">
      <w:pPr>
        <w:pStyle w:val="32"/>
        <w:numPr>
          <w:ilvl w:val="0"/>
          <w:numId w:val="19"/>
        </w:numPr>
        <w:spacing w:line="276" w:lineRule="auto"/>
        <w:ind w:left="0" w:firstLine="567"/>
        <w:rPr>
          <w:rFonts w:ascii="Liberation Serif" w:hAnsi="Liberation Serif"/>
          <w:b w:val="0"/>
          <w:i w:val="0"/>
          <w:sz w:val="24"/>
          <w:szCs w:val="24"/>
        </w:rPr>
      </w:pPr>
      <w:bookmarkStart w:id="579" w:name="_Toc172218821"/>
      <w:r w:rsidRPr="005D2553">
        <w:rPr>
          <w:rFonts w:ascii="Liberation Serif" w:hAnsi="Liberation Serif"/>
          <w:b w:val="0"/>
          <w:i w:val="0"/>
          <w:sz w:val="24"/>
          <w:szCs w:val="24"/>
        </w:rPr>
        <w:t>ПРЕДЛОЖЕНИЙ ПО СТРОИТЕЛЬСТВУ, РЕКОНСТРУКЦИИ И (ИЛИ) МОДЕРНИЗАЦИИ НАСОСНЫХ СТАНЦИЙ</w:t>
      </w:r>
      <w:bookmarkEnd w:id="579"/>
    </w:p>
    <w:p w:rsidR="00126D32" w:rsidRPr="005D2553" w:rsidRDefault="005A45B8" w:rsidP="000561AE">
      <w:pPr>
        <w:pStyle w:val="Ab"/>
        <w:spacing w:before="120"/>
        <w:rPr>
          <w:rFonts w:ascii="Liberation Serif" w:hAnsi="Liberation Serif"/>
        </w:rPr>
      </w:pPr>
      <w:r w:rsidRPr="005D2553">
        <w:rPr>
          <w:rFonts w:ascii="Liberation Serif" w:hAnsi="Liberation Serif"/>
        </w:rPr>
        <w:t xml:space="preserve">Требуемый гидравлический режим обеспечивается оборудованием, установленным на источниках системы централизованного теплоснабжения </w:t>
      </w:r>
      <w:r w:rsidR="008D49EA">
        <w:rPr>
          <w:rFonts w:ascii="Liberation Serif" w:hAnsi="Liberation Serif"/>
        </w:rPr>
        <w:t>округа</w:t>
      </w:r>
      <w:r w:rsidRPr="005D2553">
        <w:rPr>
          <w:rFonts w:ascii="Liberation Serif" w:hAnsi="Liberation Serif"/>
        </w:rPr>
        <w:t>. Для обеспечения возможности подключения объектов перспективного строительства на срок до 20</w:t>
      </w:r>
      <w:r w:rsidR="008D49EA">
        <w:rPr>
          <w:rFonts w:ascii="Liberation Serif" w:hAnsi="Liberation Serif"/>
        </w:rPr>
        <w:t>45</w:t>
      </w:r>
      <w:r w:rsidRPr="005D2553">
        <w:rPr>
          <w:rFonts w:ascii="Liberation Serif" w:hAnsi="Liberation Serif"/>
        </w:rPr>
        <w:t xml:space="preserve"> г. строительство новых насосных станций не предусматривается.</w:t>
      </w:r>
      <w:r w:rsidR="000561AE" w:rsidRPr="005D2553">
        <w:rPr>
          <w:rFonts w:ascii="Liberation Serif" w:hAnsi="Liberation Serif"/>
        </w:rPr>
        <w:t xml:space="preserve"> </w:t>
      </w:r>
      <w:r w:rsidR="00126D32" w:rsidRPr="005D2553">
        <w:rPr>
          <w:rFonts w:ascii="Liberation Serif" w:hAnsi="Liberation Serif"/>
        </w:rPr>
        <w:br w:type="page"/>
      </w:r>
    </w:p>
    <w:p w:rsidR="00126D32" w:rsidRPr="005D2553" w:rsidRDefault="00126D32" w:rsidP="00126D32">
      <w:pPr>
        <w:pStyle w:val="12"/>
        <w:rPr>
          <w:rFonts w:ascii="Liberation Serif" w:hAnsi="Liberation Serif"/>
        </w:rPr>
      </w:pPr>
      <w:bookmarkStart w:id="580" w:name="_Toc172218822"/>
      <w:r w:rsidRPr="005D2553">
        <w:rPr>
          <w:rFonts w:ascii="Liberation Serif" w:hAnsi="Liberation Serif"/>
        </w:rPr>
        <w:lastRenderedPageBreak/>
        <w:t xml:space="preserve">ГЛАВА 9 – </w:t>
      </w:r>
      <w:r w:rsidR="000561AE" w:rsidRPr="005D2553">
        <w:rPr>
          <w:rFonts w:ascii="Liberation Serif" w:hAnsi="Liberation Seri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80"/>
    </w:p>
    <w:p w:rsidR="005A45B8" w:rsidRPr="005D2553" w:rsidRDefault="005A45B8" w:rsidP="00CC1EDA">
      <w:pPr>
        <w:pStyle w:val="Ab"/>
        <w:rPr>
          <w:rFonts w:ascii="Liberation Serif" w:hAnsi="Liberation Serif"/>
        </w:rPr>
      </w:pPr>
    </w:p>
    <w:p w:rsidR="000561AE" w:rsidRPr="005D2553" w:rsidRDefault="000561AE" w:rsidP="000561AE">
      <w:pPr>
        <w:pStyle w:val="Ab"/>
        <w:rPr>
          <w:rFonts w:ascii="Liberation Serif" w:hAnsi="Liberation Serif"/>
        </w:rPr>
      </w:pPr>
      <w:r w:rsidRPr="005D2553">
        <w:rPr>
          <w:rFonts w:ascii="Liberation Serif" w:hAnsi="Liberation Serif"/>
        </w:rPr>
        <w:t>Глава отражает следующие подпункты (структура):</w:t>
      </w:r>
    </w:p>
    <w:p w:rsidR="000561AE" w:rsidRPr="005D2553" w:rsidRDefault="000561AE" w:rsidP="000561AE">
      <w:pPr>
        <w:pStyle w:val="Ab"/>
        <w:tabs>
          <w:tab w:val="left" w:pos="1134"/>
        </w:tabs>
        <w:rPr>
          <w:rFonts w:ascii="Liberation Serif" w:hAnsi="Liberation Serif"/>
        </w:rPr>
      </w:pPr>
      <w:r w:rsidRPr="005D2553">
        <w:rPr>
          <w:rFonts w:ascii="Liberation Serif" w:hAnsi="Liberation Serif"/>
        </w:rPr>
        <w:t>а)</w:t>
      </w:r>
      <w:r w:rsidRPr="005D2553">
        <w:rPr>
          <w:rFonts w:ascii="Liberation Serif" w:hAnsi="Liberation Serif"/>
        </w:rPr>
        <w:tab/>
        <w:t xml:space="preserve">технико-экономическое обоснование предложений по типам присоединений </w:t>
      </w:r>
      <w:proofErr w:type="spellStart"/>
      <w:r w:rsidRPr="005D2553">
        <w:rPr>
          <w:rFonts w:ascii="Liberation Serif" w:hAnsi="Liberation Serif"/>
        </w:rPr>
        <w:t>теплопотребляющих</w:t>
      </w:r>
      <w:proofErr w:type="spellEnd"/>
      <w:r w:rsidRPr="005D2553">
        <w:rPr>
          <w:rFonts w:ascii="Liberation Serif" w:hAnsi="Liberation Serif"/>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0561AE" w:rsidRPr="005D2553" w:rsidRDefault="000561AE" w:rsidP="000561AE">
      <w:pPr>
        <w:pStyle w:val="Ab"/>
        <w:tabs>
          <w:tab w:val="left" w:pos="1134"/>
        </w:tabs>
        <w:rPr>
          <w:rFonts w:ascii="Liberation Serif" w:hAnsi="Liberation Serif"/>
        </w:rPr>
      </w:pPr>
      <w:r w:rsidRPr="005D2553">
        <w:rPr>
          <w:rFonts w:ascii="Liberation Serif" w:hAnsi="Liberation Serif"/>
        </w:rPr>
        <w:t>б)</w:t>
      </w:r>
      <w:r w:rsidRPr="005D2553">
        <w:rPr>
          <w:rFonts w:ascii="Liberation Serif" w:hAnsi="Liberation Serif"/>
        </w:rPr>
        <w:tab/>
        <w:t>выбор и обоснование метода регулирования отпуска тепловой энергии от источников тепловой энергии;</w:t>
      </w:r>
    </w:p>
    <w:p w:rsidR="000561AE" w:rsidRPr="005D2553" w:rsidRDefault="000561AE" w:rsidP="000561AE">
      <w:pPr>
        <w:pStyle w:val="Ab"/>
        <w:tabs>
          <w:tab w:val="left" w:pos="1134"/>
        </w:tabs>
        <w:rPr>
          <w:rFonts w:ascii="Liberation Serif" w:hAnsi="Liberation Serif"/>
        </w:rPr>
      </w:pPr>
      <w:r w:rsidRPr="005D2553">
        <w:rPr>
          <w:rFonts w:ascii="Liberation Serif" w:hAnsi="Liberation Serif"/>
        </w:rPr>
        <w:t>в)</w:t>
      </w:r>
      <w:r w:rsidRPr="005D2553">
        <w:rPr>
          <w:rFonts w:ascii="Liberation Serif" w:hAnsi="Liberation Serif"/>
        </w:rPr>
        <w:tab/>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0561AE" w:rsidRPr="005D2553" w:rsidRDefault="000561AE" w:rsidP="000561AE">
      <w:pPr>
        <w:pStyle w:val="Ab"/>
        <w:tabs>
          <w:tab w:val="left" w:pos="1134"/>
        </w:tabs>
        <w:rPr>
          <w:rFonts w:ascii="Liberation Serif" w:hAnsi="Liberation Serif"/>
        </w:rPr>
      </w:pPr>
      <w:r w:rsidRPr="005D2553">
        <w:rPr>
          <w:rFonts w:ascii="Liberation Serif" w:hAnsi="Liberation Serif"/>
        </w:rPr>
        <w:t>г)</w:t>
      </w:r>
      <w:r w:rsidRPr="005D2553">
        <w:rPr>
          <w:rFonts w:ascii="Liberation Serif" w:hAnsi="Liberation Serif"/>
        </w:rPr>
        <w:tab/>
        <w:t>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0561AE" w:rsidRPr="005D2553" w:rsidRDefault="000561AE" w:rsidP="000561AE">
      <w:pPr>
        <w:pStyle w:val="Ab"/>
        <w:tabs>
          <w:tab w:val="left" w:pos="1134"/>
        </w:tabs>
        <w:rPr>
          <w:rFonts w:ascii="Liberation Serif" w:hAnsi="Liberation Serif"/>
        </w:rPr>
      </w:pPr>
      <w:r w:rsidRPr="005D2553">
        <w:rPr>
          <w:rFonts w:ascii="Liberation Serif" w:hAnsi="Liberation Serif"/>
        </w:rPr>
        <w:t>д)</w:t>
      </w:r>
      <w:r w:rsidRPr="005D2553">
        <w:rPr>
          <w:rFonts w:ascii="Liberation Serif" w:hAnsi="Liberation Serif"/>
        </w:rPr>
        <w:tab/>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0561AE" w:rsidRPr="005D2553" w:rsidRDefault="000561AE" w:rsidP="000561AE">
      <w:pPr>
        <w:pStyle w:val="Ab"/>
        <w:tabs>
          <w:tab w:val="left" w:pos="1134"/>
        </w:tabs>
        <w:rPr>
          <w:rFonts w:ascii="Liberation Serif" w:hAnsi="Liberation Serif"/>
        </w:rPr>
      </w:pPr>
      <w:r w:rsidRPr="005D2553">
        <w:rPr>
          <w:rFonts w:ascii="Liberation Serif" w:hAnsi="Liberation Serif"/>
        </w:rPr>
        <w:t>е)</w:t>
      </w:r>
      <w:r w:rsidRPr="005D2553">
        <w:rPr>
          <w:rFonts w:ascii="Liberation Serif" w:hAnsi="Liberation Serif"/>
        </w:rPr>
        <w:tab/>
        <w:t>предложения по источникам инвестиций.</w:t>
      </w:r>
    </w:p>
    <w:p w:rsidR="000561AE" w:rsidRPr="005D2553" w:rsidRDefault="000561AE" w:rsidP="00CC1EDA">
      <w:pPr>
        <w:pStyle w:val="Ab"/>
        <w:rPr>
          <w:rFonts w:ascii="Liberation Serif" w:hAnsi="Liberation Serif"/>
          <w:sz w:val="16"/>
          <w:szCs w:val="16"/>
        </w:rPr>
      </w:pPr>
    </w:p>
    <w:p w:rsidR="008A7E50" w:rsidRPr="005D2553" w:rsidRDefault="007A3679" w:rsidP="000561AE">
      <w:pPr>
        <w:spacing w:before="120" w:after="0" w:line="360" w:lineRule="auto"/>
        <w:ind w:firstLine="567"/>
        <w:contextualSpacing/>
        <w:jc w:val="both"/>
        <w:rPr>
          <w:rFonts w:ascii="Liberation Serif" w:hAnsi="Liberation Serif" w:cs="Times New Roman"/>
          <w:i/>
        </w:rPr>
      </w:pPr>
      <w:proofErr w:type="gramStart"/>
      <w:r w:rsidRPr="007A3679">
        <w:rPr>
          <w:rFonts w:ascii="Liberation Serif" w:eastAsia="Calibri" w:hAnsi="Liberation Serif" w:cs="Times New Roman"/>
          <w:sz w:val="28"/>
          <w:szCs w:val="28"/>
        </w:rPr>
        <w:t>В настоящей момент на территории Сафакулевского МО, открытые систем теплоснабжения (горячего водоснабжения), отдельные участки таких систем отсутствуют, не эксплуатируются.</w:t>
      </w:r>
      <w:proofErr w:type="gramEnd"/>
      <w:r w:rsidRPr="007A3679">
        <w:rPr>
          <w:rFonts w:ascii="Liberation Serif" w:eastAsia="Calibri" w:hAnsi="Liberation Serif" w:cs="Times New Roman"/>
          <w:sz w:val="28"/>
          <w:szCs w:val="28"/>
        </w:rPr>
        <w:t xml:space="preserve"> Предложения не требуются.</w:t>
      </w:r>
      <w:r>
        <w:rPr>
          <w:rFonts w:ascii="Liberation Serif" w:eastAsia="Calibri" w:hAnsi="Liberation Serif" w:cs="Times New Roman"/>
          <w:sz w:val="28"/>
          <w:szCs w:val="28"/>
        </w:rPr>
        <w:t xml:space="preserve"> Горячее водоснабжение отсутствует. </w:t>
      </w:r>
    </w:p>
    <w:p w:rsidR="0087450D" w:rsidRPr="005D2553" w:rsidRDefault="0087450D" w:rsidP="00A01091">
      <w:pPr>
        <w:pStyle w:val="Ab"/>
        <w:spacing w:line="240" w:lineRule="auto"/>
        <w:ind w:firstLine="0"/>
        <w:jc w:val="center"/>
        <w:rPr>
          <w:rFonts w:ascii="Liberation Serif" w:hAnsi="Liberation Serif"/>
          <w:sz w:val="20"/>
          <w:szCs w:val="20"/>
        </w:rPr>
        <w:sectPr w:rsidR="0087450D" w:rsidRPr="005D2553" w:rsidSect="009A12BE">
          <w:headerReference w:type="even" r:id="rId156"/>
          <w:headerReference w:type="default" r:id="rId157"/>
          <w:headerReference w:type="first" r:id="rId158"/>
          <w:footerReference w:type="first" r:id="rId159"/>
          <w:pgSz w:w="11906" w:h="16838"/>
          <w:pgMar w:top="1134" w:right="851" w:bottom="1134" w:left="1134" w:header="709" w:footer="709" w:gutter="0"/>
          <w:cols w:space="708"/>
          <w:titlePg/>
          <w:docGrid w:linePitch="360"/>
        </w:sectPr>
      </w:pPr>
    </w:p>
    <w:p w:rsidR="00126D32" w:rsidRPr="005D2553" w:rsidRDefault="00126D32" w:rsidP="00126D32">
      <w:pPr>
        <w:pStyle w:val="12"/>
        <w:rPr>
          <w:rFonts w:ascii="Liberation Serif" w:hAnsi="Liberation Serif"/>
        </w:rPr>
      </w:pPr>
      <w:bookmarkStart w:id="581" w:name="_Toc172218823"/>
      <w:r w:rsidRPr="005D2553">
        <w:rPr>
          <w:rFonts w:ascii="Liberation Serif" w:hAnsi="Liberation Serif"/>
        </w:rPr>
        <w:lastRenderedPageBreak/>
        <w:t>ГЛАВА 10 – ПЕРСПЕКТИВНЫЕ ТОПЛИВНЫЕ БАЛАНСЫ</w:t>
      </w:r>
      <w:bookmarkEnd w:id="581"/>
    </w:p>
    <w:p w:rsidR="00126D32" w:rsidRPr="005D2553" w:rsidRDefault="00523E5A" w:rsidP="00876FF6">
      <w:pPr>
        <w:pStyle w:val="32"/>
        <w:numPr>
          <w:ilvl w:val="0"/>
          <w:numId w:val="20"/>
        </w:numPr>
        <w:spacing w:line="276" w:lineRule="auto"/>
        <w:ind w:left="0" w:firstLine="567"/>
        <w:rPr>
          <w:rFonts w:ascii="Liberation Serif" w:hAnsi="Liberation Serif"/>
          <w:b w:val="0"/>
          <w:i w:val="0"/>
          <w:sz w:val="24"/>
          <w:szCs w:val="24"/>
        </w:rPr>
      </w:pPr>
      <w:bookmarkStart w:id="582" w:name="_Toc172218824"/>
      <w:proofErr w:type="gramStart"/>
      <w:r w:rsidRPr="005D2553">
        <w:rPr>
          <w:rFonts w:ascii="Liberation Serif" w:hAnsi="Liberation Serif"/>
          <w:b w:val="0"/>
          <w:i w:val="0"/>
          <w:sz w:val="24"/>
          <w:szCs w:val="24"/>
        </w:rPr>
        <w:t>РАСЧЕТЫ ПО ИСТОЧНИК</w:t>
      </w:r>
      <w:r w:rsidR="004D484F">
        <w:rPr>
          <w:rFonts w:ascii="Liberation Serif" w:hAnsi="Liberation Serif"/>
          <w:b w:val="0"/>
          <w:i w:val="0"/>
          <w:sz w:val="24"/>
          <w:szCs w:val="24"/>
        </w:rPr>
        <w:t>АМ</w:t>
      </w:r>
      <w:r w:rsidRPr="005D2553">
        <w:rPr>
          <w:rFonts w:ascii="Liberation Serif" w:hAnsi="Liberation Serif"/>
          <w:b w:val="0"/>
          <w:i w:val="0"/>
          <w:sz w:val="24"/>
          <w:szCs w:val="24"/>
        </w:rPr>
        <w:t xml:space="preserve"> ТЕПЛОВОЙ ЭНЕРГИИ ПЕРСПЕКТИВНЫХ ГОДОВЫХ РАСХОДОВ ОСНОВНОГО ВИДА ТОПЛИВА ДЛЯ ЗИМНЕГО, ЛЕТНЕГО И ПЕРЕХОДНОГО ПЕРИОДОВ, НЕОБХОДИМОГО ДЛЯ ОБЕСПЕЧЕНИЯ НОРМАТИВНОГО </w:t>
      </w:r>
      <w:r w:rsidRPr="004D484F">
        <w:rPr>
          <w:rFonts w:ascii="Liberation Serif" w:hAnsi="Liberation Serif"/>
          <w:b w:val="0"/>
          <w:i w:val="0"/>
          <w:sz w:val="24"/>
          <w:szCs w:val="24"/>
        </w:rPr>
        <w:t>ФУНКЦИОНИРОВАНИЯ ИСТОЧНИКОВ ТЕПЛОВОЙ ЭНЕРГИИ НА ТЕРРИТОРИИ ПОСЕЛЕНИЯ, ГОРОДСКОГО ОКРУГА</w:t>
      </w:r>
      <w:bookmarkEnd w:id="582"/>
      <w:proofErr w:type="gramEnd"/>
    </w:p>
    <w:p w:rsidR="006139C0" w:rsidRPr="005D2553" w:rsidRDefault="006139C0" w:rsidP="00D147B2">
      <w:pPr>
        <w:pStyle w:val="Ab"/>
        <w:spacing w:before="120"/>
        <w:rPr>
          <w:rFonts w:ascii="Liberation Serif" w:hAnsi="Liberation Serif"/>
        </w:rPr>
      </w:pPr>
      <w:bookmarkStart w:id="583" w:name="_Hlk13421176"/>
    </w:p>
    <w:p w:rsidR="00633CC7" w:rsidRPr="005D2553" w:rsidRDefault="00633CC7" w:rsidP="00D147B2">
      <w:pPr>
        <w:pStyle w:val="Ab"/>
        <w:spacing w:before="120"/>
        <w:rPr>
          <w:rFonts w:ascii="Liberation Serif" w:hAnsi="Liberation Serif"/>
        </w:rPr>
      </w:pPr>
      <w:r w:rsidRPr="005D2553">
        <w:rPr>
          <w:rFonts w:ascii="Liberation Serif" w:hAnsi="Liberation Serif"/>
        </w:rPr>
        <w:t>Перспективные топливные балансы – это важный элемент стратегического планирования развития систем теплоснабжения и топливной обеспеченности.</w:t>
      </w:r>
    </w:p>
    <w:p w:rsidR="00E56F06" w:rsidRPr="005D2553" w:rsidRDefault="00E56F06" w:rsidP="00E56F06">
      <w:pPr>
        <w:pStyle w:val="Ab"/>
        <w:spacing w:before="120"/>
        <w:rPr>
          <w:rFonts w:ascii="Liberation Serif" w:hAnsi="Liberation Serif"/>
        </w:rPr>
      </w:pPr>
      <w:r w:rsidRPr="005D2553">
        <w:rPr>
          <w:rFonts w:ascii="Liberation Serif" w:hAnsi="Liberation Serif"/>
        </w:rPr>
        <w:t xml:space="preserve">Расчетные расходы основного вида топлива по источникам централизованного теплоснабжения </w:t>
      </w:r>
      <w:r w:rsidR="004D484F" w:rsidRPr="004D484F">
        <w:rPr>
          <w:rFonts w:ascii="Liberation Serif" w:hAnsi="Liberation Serif"/>
        </w:rPr>
        <w:t xml:space="preserve">Сафакулевского </w:t>
      </w:r>
      <w:r w:rsidR="004D484F">
        <w:rPr>
          <w:rFonts w:ascii="Liberation Serif" w:hAnsi="Liberation Serif"/>
        </w:rPr>
        <w:t>муниципального округа</w:t>
      </w:r>
      <w:r w:rsidRPr="005D2553">
        <w:rPr>
          <w:rFonts w:ascii="Liberation Serif" w:hAnsi="Liberation Serif"/>
        </w:rPr>
        <w:t xml:space="preserve"> представлены в Таблиц</w:t>
      </w:r>
      <w:r w:rsidR="004D484F">
        <w:rPr>
          <w:rFonts w:ascii="Liberation Serif" w:hAnsi="Liberation Serif"/>
        </w:rPr>
        <w:t>е 23</w:t>
      </w:r>
      <w:r w:rsidRPr="005D2553">
        <w:rPr>
          <w:rFonts w:ascii="Liberation Serif" w:hAnsi="Liberation Serif"/>
        </w:rPr>
        <w:t>.</w:t>
      </w:r>
      <w:r w:rsidR="004D484F">
        <w:rPr>
          <w:rFonts w:ascii="Liberation Serif" w:hAnsi="Liberation Serif"/>
        </w:rPr>
        <w:t xml:space="preserve"> </w:t>
      </w:r>
      <w:proofErr w:type="gramStart"/>
      <w:r w:rsidR="004D484F">
        <w:rPr>
          <w:rFonts w:ascii="Liberation Serif" w:hAnsi="Liberation Serif"/>
        </w:rPr>
        <w:t>переходный</w:t>
      </w:r>
      <w:proofErr w:type="gramEnd"/>
    </w:p>
    <w:p w:rsidR="00633CC7" w:rsidRPr="005D2553" w:rsidRDefault="004E5882" w:rsidP="00E56F06">
      <w:pPr>
        <w:pStyle w:val="Ab"/>
        <w:spacing w:before="120"/>
        <w:rPr>
          <w:rFonts w:ascii="Liberation Serif" w:hAnsi="Liberation Serif"/>
        </w:rPr>
      </w:pPr>
      <w:r w:rsidRPr="005D2553">
        <w:rPr>
          <w:rFonts w:ascii="Liberation Serif" w:hAnsi="Liberation Serif"/>
        </w:rPr>
        <w:t xml:space="preserve">Фактический топливный баланс основных источников </w:t>
      </w:r>
      <w:r w:rsidR="004D484F" w:rsidRPr="004D484F">
        <w:rPr>
          <w:rFonts w:ascii="Liberation Serif" w:hAnsi="Liberation Serif"/>
        </w:rPr>
        <w:t>Сафакулевского МО</w:t>
      </w:r>
      <w:r w:rsidRPr="005D2553">
        <w:rPr>
          <w:rFonts w:ascii="Liberation Serif" w:hAnsi="Liberation Serif"/>
        </w:rPr>
        <w:t xml:space="preserve"> с разбивкой по котельным за 202</w:t>
      </w:r>
      <w:r w:rsidR="00BD79CA">
        <w:rPr>
          <w:rFonts w:ascii="Liberation Serif" w:hAnsi="Liberation Serif"/>
        </w:rPr>
        <w:t>4</w:t>
      </w:r>
      <w:r w:rsidRPr="005D2553">
        <w:rPr>
          <w:rFonts w:ascii="Liberation Serif" w:hAnsi="Liberation Serif"/>
        </w:rPr>
        <w:t xml:space="preserve"> (годовое потребление топлива) представлен в Таблице </w:t>
      </w:r>
      <w:r w:rsidR="004D484F">
        <w:rPr>
          <w:rFonts w:ascii="Liberation Serif" w:hAnsi="Liberation Serif"/>
        </w:rPr>
        <w:t>18</w:t>
      </w:r>
      <w:r w:rsidRPr="005D2553">
        <w:rPr>
          <w:rFonts w:ascii="Liberation Serif" w:hAnsi="Liberation Serif"/>
        </w:rPr>
        <w:t xml:space="preserve">. </w:t>
      </w:r>
    </w:p>
    <w:p w:rsidR="00633CC7" w:rsidRPr="005D2553" w:rsidRDefault="00633CC7" w:rsidP="00E56F06">
      <w:pPr>
        <w:pStyle w:val="Ab"/>
        <w:spacing w:before="120"/>
        <w:rPr>
          <w:rFonts w:ascii="Liberation Serif" w:hAnsi="Liberation Serif"/>
        </w:rPr>
        <w:sectPr w:rsidR="00633CC7" w:rsidRPr="005D2553" w:rsidSect="007A3679">
          <w:headerReference w:type="even" r:id="rId160"/>
          <w:headerReference w:type="default" r:id="rId161"/>
          <w:headerReference w:type="first" r:id="rId162"/>
          <w:footerReference w:type="first" r:id="rId163"/>
          <w:pgSz w:w="11906" w:h="16838"/>
          <w:pgMar w:top="1134" w:right="851" w:bottom="1134" w:left="1134" w:header="709" w:footer="709" w:gutter="0"/>
          <w:cols w:space="708"/>
          <w:titlePg/>
          <w:docGrid w:linePitch="360"/>
        </w:sectPr>
      </w:pPr>
    </w:p>
    <w:p w:rsidR="004D484F" w:rsidRPr="004D484F" w:rsidRDefault="004D484F" w:rsidP="004D484F">
      <w:pPr>
        <w:keepNext/>
        <w:widowControl w:val="0"/>
        <w:adjustRightInd w:val="0"/>
        <w:spacing w:before="240" w:after="0" w:line="240" w:lineRule="auto"/>
        <w:ind w:right="-2" w:firstLine="567"/>
        <w:jc w:val="right"/>
        <w:textAlignment w:val="baseline"/>
        <w:rPr>
          <w:rFonts w:ascii="Liberation Serif" w:eastAsia="Microsoft YaHei" w:hAnsi="Liberation Serif" w:cs="Times New Roman"/>
          <w:bCs/>
          <w:i/>
          <w:spacing w:val="-5"/>
          <w:sz w:val="24"/>
          <w:szCs w:val="24"/>
        </w:rPr>
      </w:pPr>
      <w:bookmarkStart w:id="584" w:name="_Hlk100241501"/>
      <w:r w:rsidRPr="004D484F">
        <w:rPr>
          <w:rFonts w:ascii="Liberation Serif" w:eastAsia="Microsoft YaHei" w:hAnsi="Liberation Serif" w:cs="Times New Roman"/>
          <w:bCs/>
          <w:i/>
          <w:spacing w:val="-5"/>
          <w:sz w:val="24"/>
          <w:szCs w:val="24"/>
        </w:rPr>
        <w:lastRenderedPageBreak/>
        <w:t xml:space="preserve">Таблица </w:t>
      </w:r>
      <w:r>
        <w:rPr>
          <w:rFonts w:ascii="Liberation Serif" w:eastAsia="Microsoft YaHei" w:hAnsi="Liberation Serif" w:cs="Times New Roman"/>
          <w:bCs/>
          <w:i/>
          <w:spacing w:val="-5"/>
          <w:sz w:val="24"/>
          <w:szCs w:val="24"/>
        </w:rPr>
        <w:t>23</w:t>
      </w:r>
      <w:r w:rsidRPr="004D484F">
        <w:rPr>
          <w:rFonts w:ascii="Liberation Serif" w:eastAsia="Microsoft YaHei" w:hAnsi="Liberation Serif" w:cs="Times New Roman"/>
          <w:bCs/>
          <w:i/>
          <w:spacing w:val="-5"/>
          <w:sz w:val="24"/>
          <w:szCs w:val="24"/>
        </w:rPr>
        <w:t>. Перспективный топливно-энергетический баланс основных источников теплоснабжения Сафакулевского МО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1"/>
        <w:gridCol w:w="1622"/>
        <w:gridCol w:w="1442"/>
        <w:gridCol w:w="1907"/>
        <w:gridCol w:w="1502"/>
        <w:gridCol w:w="1462"/>
        <w:gridCol w:w="1602"/>
        <w:gridCol w:w="1219"/>
        <w:gridCol w:w="1242"/>
        <w:gridCol w:w="1022"/>
        <w:gridCol w:w="1022"/>
      </w:tblGrid>
      <w:tr w:rsidR="004D484F" w:rsidRPr="004D484F" w:rsidTr="004D484F">
        <w:trPr>
          <w:trHeight w:val="20"/>
          <w:tblHeader/>
          <w:jc w:val="center"/>
        </w:trPr>
        <w:tc>
          <w:tcPr>
            <w:tcW w:w="840" w:type="dxa"/>
            <w:vMerge w:val="restart"/>
            <w:shd w:val="clear" w:color="auto" w:fill="D9D9D9"/>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Год</w:t>
            </w:r>
          </w:p>
        </w:tc>
        <w:tc>
          <w:tcPr>
            <w:tcW w:w="1620" w:type="dxa"/>
            <w:vMerge w:val="restart"/>
            <w:shd w:val="clear" w:color="auto" w:fill="D9D9D9"/>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Наименование котельной</w:t>
            </w:r>
          </w:p>
        </w:tc>
        <w:tc>
          <w:tcPr>
            <w:tcW w:w="2840" w:type="dxa"/>
            <w:gridSpan w:val="2"/>
            <w:vMerge w:val="restart"/>
            <w:shd w:val="clear" w:color="auto" w:fill="D9D9D9"/>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Используемое топливо</w:t>
            </w:r>
          </w:p>
        </w:tc>
        <w:tc>
          <w:tcPr>
            <w:tcW w:w="1500" w:type="dxa"/>
            <w:vMerge w:val="restart"/>
            <w:shd w:val="clear" w:color="auto" w:fill="D9D9D9"/>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Фактическая годовая выработка тепла</w:t>
            </w:r>
          </w:p>
        </w:tc>
        <w:tc>
          <w:tcPr>
            <w:tcW w:w="1460" w:type="dxa"/>
            <w:vMerge w:val="restart"/>
            <w:shd w:val="clear" w:color="auto" w:fill="D9D9D9"/>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Потери тепловой энергии через изоляцию</w:t>
            </w:r>
          </w:p>
        </w:tc>
        <w:tc>
          <w:tcPr>
            <w:tcW w:w="1600" w:type="dxa"/>
            <w:vMerge w:val="restart"/>
            <w:shd w:val="clear" w:color="auto" w:fill="D9D9D9"/>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Потери тепловой энергии на собственные нужды</w:t>
            </w:r>
          </w:p>
        </w:tc>
        <w:tc>
          <w:tcPr>
            <w:tcW w:w="1060" w:type="dxa"/>
            <w:vMerge w:val="restart"/>
            <w:shd w:val="clear" w:color="auto" w:fill="D9D9D9"/>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Фактический полезный отпуск тепла потребителям</w:t>
            </w:r>
          </w:p>
        </w:tc>
        <w:tc>
          <w:tcPr>
            <w:tcW w:w="3280" w:type="dxa"/>
            <w:gridSpan w:val="3"/>
            <w:shd w:val="clear" w:color="auto" w:fill="D9D9D9"/>
            <w:noWrap/>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Годовой расход топлива, тыс. м</w:t>
            </w:r>
            <w:r w:rsidRPr="004D484F">
              <w:rPr>
                <w:rFonts w:ascii="Liberation Serif" w:eastAsia="Calibri" w:hAnsi="Liberation Serif" w:cs="Times New Roman"/>
                <w:sz w:val="20"/>
                <w:szCs w:val="20"/>
                <w:vertAlign w:val="superscript"/>
              </w:rPr>
              <w:t>3</w:t>
            </w:r>
          </w:p>
        </w:tc>
      </w:tr>
      <w:tr w:rsidR="004D484F" w:rsidRPr="004D484F" w:rsidTr="004D484F">
        <w:trPr>
          <w:trHeight w:val="20"/>
          <w:tblHeader/>
          <w:jc w:val="center"/>
        </w:trPr>
        <w:tc>
          <w:tcPr>
            <w:tcW w:w="0" w:type="auto"/>
            <w:vMerge/>
            <w:shd w:val="clear" w:color="auto" w:fill="D9D9D9"/>
            <w:vAlign w:val="center"/>
            <w:hideMark/>
          </w:tcPr>
          <w:p w:rsidR="004D484F" w:rsidRPr="004D484F" w:rsidRDefault="004D484F" w:rsidP="004D484F">
            <w:pPr>
              <w:rPr>
                <w:rFonts w:ascii="Liberation Serif" w:eastAsia="Calibri" w:hAnsi="Liberation Serif" w:cs="Times New Roman"/>
                <w:sz w:val="20"/>
                <w:szCs w:val="20"/>
              </w:rPr>
            </w:pPr>
          </w:p>
        </w:tc>
        <w:tc>
          <w:tcPr>
            <w:tcW w:w="0" w:type="auto"/>
            <w:vMerge/>
            <w:shd w:val="clear" w:color="auto" w:fill="D9D9D9"/>
            <w:vAlign w:val="center"/>
            <w:hideMark/>
          </w:tcPr>
          <w:p w:rsidR="004D484F" w:rsidRPr="004D484F" w:rsidRDefault="004D484F" w:rsidP="004D484F">
            <w:pPr>
              <w:rPr>
                <w:rFonts w:ascii="Liberation Serif" w:eastAsia="Calibri" w:hAnsi="Liberation Serif" w:cs="Times New Roman"/>
                <w:sz w:val="20"/>
                <w:szCs w:val="20"/>
              </w:rPr>
            </w:pPr>
          </w:p>
        </w:tc>
        <w:tc>
          <w:tcPr>
            <w:tcW w:w="0" w:type="auto"/>
            <w:gridSpan w:val="2"/>
            <w:vMerge/>
            <w:shd w:val="clear" w:color="auto" w:fill="D9D9D9"/>
            <w:vAlign w:val="center"/>
            <w:hideMark/>
          </w:tcPr>
          <w:p w:rsidR="004D484F" w:rsidRPr="004D484F" w:rsidRDefault="004D484F" w:rsidP="004D484F">
            <w:pPr>
              <w:rPr>
                <w:rFonts w:ascii="Liberation Serif" w:eastAsia="Calibri" w:hAnsi="Liberation Serif" w:cs="Times New Roman"/>
                <w:sz w:val="20"/>
                <w:szCs w:val="20"/>
              </w:rPr>
            </w:pPr>
          </w:p>
        </w:tc>
        <w:tc>
          <w:tcPr>
            <w:tcW w:w="0" w:type="auto"/>
            <w:vMerge/>
            <w:shd w:val="clear" w:color="auto" w:fill="D9D9D9"/>
            <w:vAlign w:val="center"/>
            <w:hideMark/>
          </w:tcPr>
          <w:p w:rsidR="004D484F" w:rsidRPr="004D484F" w:rsidRDefault="004D484F" w:rsidP="004D484F">
            <w:pPr>
              <w:rPr>
                <w:rFonts w:ascii="Liberation Serif" w:eastAsia="Calibri" w:hAnsi="Liberation Serif" w:cs="Times New Roman"/>
                <w:sz w:val="20"/>
                <w:szCs w:val="20"/>
              </w:rPr>
            </w:pPr>
          </w:p>
        </w:tc>
        <w:tc>
          <w:tcPr>
            <w:tcW w:w="0" w:type="auto"/>
            <w:vMerge/>
            <w:shd w:val="clear" w:color="auto" w:fill="D9D9D9"/>
            <w:vAlign w:val="center"/>
            <w:hideMark/>
          </w:tcPr>
          <w:p w:rsidR="004D484F" w:rsidRPr="004D484F" w:rsidRDefault="004D484F" w:rsidP="004D484F">
            <w:pPr>
              <w:rPr>
                <w:rFonts w:ascii="Liberation Serif" w:eastAsia="Calibri" w:hAnsi="Liberation Serif" w:cs="Times New Roman"/>
                <w:sz w:val="20"/>
                <w:szCs w:val="20"/>
              </w:rPr>
            </w:pPr>
          </w:p>
        </w:tc>
        <w:tc>
          <w:tcPr>
            <w:tcW w:w="0" w:type="auto"/>
            <w:vMerge/>
            <w:shd w:val="clear" w:color="auto" w:fill="D9D9D9"/>
            <w:vAlign w:val="center"/>
            <w:hideMark/>
          </w:tcPr>
          <w:p w:rsidR="004D484F" w:rsidRPr="004D484F" w:rsidRDefault="004D484F" w:rsidP="004D484F">
            <w:pPr>
              <w:rPr>
                <w:rFonts w:ascii="Liberation Serif" w:eastAsia="Calibri" w:hAnsi="Liberation Serif" w:cs="Times New Roman"/>
                <w:sz w:val="20"/>
                <w:szCs w:val="20"/>
              </w:rPr>
            </w:pPr>
          </w:p>
        </w:tc>
        <w:tc>
          <w:tcPr>
            <w:tcW w:w="0" w:type="auto"/>
            <w:vMerge/>
            <w:shd w:val="clear" w:color="auto" w:fill="D9D9D9"/>
            <w:vAlign w:val="center"/>
            <w:hideMark/>
          </w:tcPr>
          <w:p w:rsidR="004D484F" w:rsidRPr="004D484F" w:rsidRDefault="004D484F" w:rsidP="004D484F">
            <w:pPr>
              <w:rPr>
                <w:rFonts w:ascii="Liberation Serif" w:eastAsia="Calibri" w:hAnsi="Liberation Serif" w:cs="Times New Roman"/>
                <w:sz w:val="20"/>
                <w:szCs w:val="20"/>
              </w:rPr>
            </w:pPr>
          </w:p>
        </w:tc>
        <w:tc>
          <w:tcPr>
            <w:tcW w:w="2260" w:type="dxa"/>
            <w:gridSpan w:val="2"/>
            <w:shd w:val="clear" w:color="auto" w:fill="D9D9D9"/>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всего</w:t>
            </w:r>
          </w:p>
        </w:tc>
        <w:tc>
          <w:tcPr>
            <w:tcW w:w="1020" w:type="dxa"/>
            <w:shd w:val="clear" w:color="auto" w:fill="D9D9D9"/>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в зимний период</w:t>
            </w:r>
          </w:p>
        </w:tc>
      </w:tr>
      <w:tr w:rsidR="004D484F" w:rsidRPr="004D484F" w:rsidTr="004D484F">
        <w:trPr>
          <w:trHeight w:val="20"/>
          <w:tblHeader/>
          <w:jc w:val="center"/>
        </w:trPr>
        <w:tc>
          <w:tcPr>
            <w:tcW w:w="0" w:type="auto"/>
            <w:vMerge/>
            <w:shd w:val="clear" w:color="auto" w:fill="D9D9D9"/>
            <w:vAlign w:val="center"/>
            <w:hideMark/>
          </w:tcPr>
          <w:p w:rsidR="004D484F" w:rsidRPr="004D484F" w:rsidRDefault="004D484F" w:rsidP="004D484F">
            <w:pPr>
              <w:rPr>
                <w:rFonts w:ascii="Liberation Serif" w:eastAsia="Calibri" w:hAnsi="Liberation Serif" w:cs="Times New Roman"/>
                <w:sz w:val="20"/>
                <w:szCs w:val="20"/>
              </w:rPr>
            </w:pPr>
          </w:p>
        </w:tc>
        <w:tc>
          <w:tcPr>
            <w:tcW w:w="0" w:type="auto"/>
            <w:vMerge/>
            <w:shd w:val="clear" w:color="auto" w:fill="D9D9D9"/>
            <w:vAlign w:val="center"/>
            <w:hideMark/>
          </w:tcPr>
          <w:p w:rsidR="004D484F" w:rsidRPr="004D484F" w:rsidRDefault="004D484F" w:rsidP="004D484F">
            <w:pPr>
              <w:rPr>
                <w:rFonts w:ascii="Liberation Serif" w:eastAsia="Calibri" w:hAnsi="Liberation Serif" w:cs="Times New Roman"/>
                <w:sz w:val="20"/>
                <w:szCs w:val="20"/>
              </w:rPr>
            </w:pPr>
          </w:p>
        </w:tc>
        <w:tc>
          <w:tcPr>
            <w:tcW w:w="1440" w:type="dxa"/>
            <w:shd w:val="clear" w:color="auto" w:fill="D9D9D9"/>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Основное</w:t>
            </w:r>
          </w:p>
        </w:tc>
        <w:tc>
          <w:tcPr>
            <w:tcW w:w="1400" w:type="dxa"/>
            <w:shd w:val="clear" w:color="auto" w:fill="D9D9D9"/>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Резервно</w:t>
            </w:r>
            <w:proofErr w:type="gramStart"/>
            <w:r w:rsidRPr="004D484F">
              <w:rPr>
                <w:rFonts w:ascii="Liberation Serif" w:eastAsia="Calibri" w:hAnsi="Liberation Serif" w:cs="Times New Roman"/>
                <w:sz w:val="20"/>
                <w:szCs w:val="20"/>
              </w:rPr>
              <w:t>е(</w:t>
            </w:r>
            <w:proofErr w:type="gramEnd"/>
            <w:r w:rsidRPr="004D484F">
              <w:rPr>
                <w:rFonts w:ascii="Liberation Serif" w:eastAsia="Calibri" w:hAnsi="Liberation Serif" w:cs="Times New Roman"/>
                <w:sz w:val="20"/>
                <w:szCs w:val="20"/>
              </w:rPr>
              <w:t>аварийное)</w:t>
            </w:r>
          </w:p>
        </w:tc>
        <w:tc>
          <w:tcPr>
            <w:tcW w:w="1500" w:type="dxa"/>
            <w:shd w:val="clear" w:color="auto" w:fill="D9D9D9"/>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Гкал/год</w:t>
            </w:r>
          </w:p>
        </w:tc>
        <w:tc>
          <w:tcPr>
            <w:tcW w:w="1460" w:type="dxa"/>
            <w:shd w:val="clear" w:color="auto" w:fill="D9D9D9"/>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w:t>
            </w:r>
          </w:p>
        </w:tc>
        <w:tc>
          <w:tcPr>
            <w:tcW w:w="1600" w:type="dxa"/>
            <w:shd w:val="clear" w:color="auto" w:fill="D9D9D9"/>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w:t>
            </w:r>
          </w:p>
        </w:tc>
        <w:tc>
          <w:tcPr>
            <w:tcW w:w="1060" w:type="dxa"/>
            <w:shd w:val="clear" w:color="auto" w:fill="D9D9D9"/>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Гкал/год</w:t>
            </w:r>
          </w:p>
        </w:tc>
        <w:tc>
          <w:tcPr>
            <w:tcW w:w="1240" w:type="dxa"/>
            <w:shd w:val="clear" w:color="auto" w:fill="D9D9D9"/>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 xml:space="preserve">т </w:t>
            </w:r>
          </w:p>
        </w:tc>
        <w:tc>
          <w:tcPr>
            <w:tcW w:w="1020" w:type="dxa"/>
            <w:shd w:val="clear" w:color="auto" w:fill="D9D9D9"/>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proofErr w:type="spellStart"/>
            <w:r w:rsidRPr="004D484F">
              <w:rPr>
                <w:rFonts w:ascii="Liberation Serif" w:eastAsia="Calibri" w:hAnsi="Liberation Serif" w:cs="Times New Roman"/>
                <w:sz w:val="20"/>
                <w:szCs w:val="20"/>
              </w:rPr>
              <w:t>т.у</w:t>
            </w:r>
            <w:proofErr w:type="gramStart"/>
            <w:r w:rsidRPr="004D484F">
              <w:rPr>
                <w:rFonts w:ascii="Liberation Serif" w:eastAsia="Calibri" w:hAnsi="Liberation Serif" w:cs="Times New Roman"/>
                <w:sz w:val="20"/>
                <w:szCs w:val="20"/>
              </w:rPr>
              <w:t>.т</w:t>
            </w:r>
            <w:proofErr w:type="spellEnd"/>
            <w:proofErr w:type="gramEnd"/>
          </w:p>
        </w:tc>
        <w:tc>
          <w:tcPr>
            <w:tcW w:w="1020" w:type="dxa"/>
            <w:shd w:val="clear" w:color="auto" w:fill="D9D9D9"/>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proofErr w:type="spellStart"/>
            <w:r w:rsidRPr="004D484F">
              <w:rPr>
                <w:rFonts w:ascii="Liberation Serif" w:eastAsia="Calibri" w:hAnsi="Liberation Serif" w:cs="Times New Roman"/>
                <w:sz w:val="20"/>
                <w:szCs w:val="20"/>
              </w:rPr>
              <w:t>т.у</w:t>
            </w:r>
            <w:proofErr w:type="gramStart"/>
            <w:r w:rsidRPr="004D484F">
              <w:rPr>
                <w:rFonts w:ascii="Liberation Serif" w:eastAsia="Calibri" w:hAnsi="Liberation Serif" w:cs="Times New Roman"/>
                <w:sz w:val="20"/>
                <w:szCs w:val="20"/>
              </w:rPr>
              <w:t>.т</w:t>
            </w:r>
            <w:proofErr w:type="spellEnd"/>
            <w:proofErr w:type="gramEnd"/>
          </w:p>
        </w:tc>
      </w:tr>
      <w:tr w:rsidR="004D484F" w:rsidRPr="004D484F" w:rsidTr="00D96F75">
        <w:trPr>
          <w:trHeight w:val="20"/>
          <w:jc w:val="center"/>
        </w:trPr>
        <w:tc>
          <w:tcPr>
            <w:tcW w:w="840" w:type="dxa"/>
            <w:vMerge w:val="restart"/>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2024</w:t>
            </w: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rPr>
                <w:rFonts w:ascii="Liberation Serif" w:eastAsia="Calibri" w:hAnsi="Liberation Serif" w:cs="Times New Roman"/>
                <w:sz w:val="20"/>
                <w:szCs w:val="20"/>
              </w:rPr>
            </w:pPr>
            <w:r w:rsidRPr="004D484F">
              <w:rPr>
                <w:rFonts w:ascii="Liberation Serif" w:eastAsia="Calibri" w:hAnsi="Liberation Serif" w:cs="Times New Roman"/>
                <w:sz w:val="20"/>
                <w:szCs w:val="20"/>
              </w:rPr>
              <w:t xml:space="preserve">с. Сафакулево, ул. </w:t>
            </w:r>
            <w:proofErr w:type="gramStart"/>
            <w:r w:rsidRPr="004D484F">
              <w:rPr>
                <w:rFonts w:ascii="Liberation Serif" w:eastAsia="Calibri" w:hAnsi="Liberation Serif" w:cs="Times New Roman"/>
                <w:sz w:val="20"/>
                <w:szCs w:val="20"/>
              </w:rPr>
              <w:t>Зауральская</w:t>
            </w:r>
            <w:proofErr w:type="gramEnd"/>
            <w:r w:rsidRPr="004D484F">
              <w:rPr>
                <w:rFonts w:ascii="Liberation Serif" w:eastAsia="Calibri" w:hAnsi="Liberation Serif" w:cs="Times New Roman"/>
                <w:sz w:val="20"/>
                <w:szCs w:val="20"/>
              </w:rPr>
              <w:t>, 25</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0F1902" w:rsidP="000F1902">
            <w:pPr>
              <w:jc w:val="center"/>
              <w:rPr>
                <w:rFonts w:ascii="Liberation Serif" w:eastAsia="Calibri" w:hAnsi="Liberation Serif" w:cs="Times New Roman"/>
                <w:sz w:val="20"/>
                <w:szCs w:val="20"/>
              </w:rPr>
            </w:pPr>
            <w:r>
              <w:rPr>
                <w:rFonts w:ascii="Liberation Serif" w:eastAsia="Calibri" w:hAnsi="Liberation Serif" w:cs="Times New Roman"/>
                <w:sz w:val="20"/>
                <w:szCs w:val="20"/>
              </w:rPr>
              <w:t>2949,41</w:t>
            </w:r>
          </w:p>
        </w:tc>
        <w:tc>
          <w:tcPr>
            <w:tcW w:w="1460" w:type="dxa"/>
            <w:shd w:val="clear" w:color="auto" w:fill="auto"/>
            <w:tcMar>
              <w:top w:w="15" w:type="dxa"/>
              <w:left w:w="15" w:type="dxa"/>
              <w:bottom w:w="0" w:type="dxa"/>
              <w:right w:w="15" w:type="dxa"/>
            </w:tcMar>
            <w:vAlign w:val="center"/>
            <w:hideMark/>
          </w:tcPr>
          <w:p w:rsidR="004D484F" w:rsidRPr="004D484F" w:rsidRDefault="000F1902" w:rsidP="004D484F">
            <w:pPr>
              <w:jc w:val="center"/>
              <w:rPr>
                <w:rFonts w:ascii="Liberation Serif" w:eastAsia="Calibri" w:hAnsi="Liberation Serif" w:cs="Times New Roman"/>
                <w:sz w:val="20"/>
                <w:szCs w:val="20"/>
              </w:rPr>
            </w:pPr>
            <w:r>
              <w:rPr>
                <w:rFonts w:ascii="Liberation Serif" w:eastAsia="Calibri" w:hAnsi="Liberation Serif" w:cs="Times New Roman"/>
                <w:sz w:val="20"/>
                <w:szCs w:val="20"/>
              </w:rPr>
              <w:t>18,72</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0F1902" w:rsidP="004D484F">
            <w:pPr>
              <w:jc w:val="center"/>
              <w:rPr>
                <w:rFonts w:ascii="Liberation Serif" w:eastAsia="Calibri" w:hAnsi="Liberation Serif" w:cs="Times New Roman"/>
                <w:sz w:val="20"/>
                <w:szCs w:val="20"/>
              </w:rPr>
            </w:pPr>
            <w:r>
              <w:rPr>
                <w:rFonts w:ascii="Liberation Serif" w:eastAsia="Calibri" w:hAnsi="Liberation Serif" w:cs="Times New Roman"/>
                <w:sz w:val="20"/>
                <w:szCs w:val="20"/>
              </w:rPr>
              <w:t>2326,49</w:t>
            </w:r>
          </w:p>
        </w:tc>
        <w:tc>
          <w:tcPr>
            <w:tcW w:w="1240" w:type="dxa"/>
            <w:shd w:val="clear" w:color="auto" w:fill="auto"/>
            <w:tcMar>
              <w:top w:w="15" w:type="dxa"/>
              <w:left w:w="15" w:type="dxa"/>
              <w:bottom w:w="0" w:type="dxa"/>
              <w:right w:w="15" w:type="dxa"/>
            </w:tcMar>
            <w:vAlign w:val="center"/>
            <w:hideMark/>
          </w:tcPr>
          <w:p w:rsidR="004D484F" w:rsidRPr="004D484F" w:rsidRDefault="000F1902" w:rsidP="004D484F">
            <w:pPr>
              <w:jc w:val="center"/>
              <w:rPr>
                <w:rFonts w:ascii="Liberation Serif" w:eastAsia="Calibri" w:hAnsi="Liberation Serif" w:cs="Times New Roman"/>
                <w:sz w:val="20"/>
                <w:szCs w:val="20"/>
              </w:rPr>
            </w:pPr>
            <w:r>
              <w:rPr>
                <w:rFonts w:ascii="Liberation Serif" w:eastAsia="Calibri" w:hAnsi="Liberation Serif" w:cs="Times New Roman"/>
                <w:sz w:val="20"/>
                <w:szCs w:val="20"/>
              </w:rPr>
              <w:t>773,871</w:t>
            </w:r>
          </w:p>
        </w:tc>
        <w:tc>
          <w:tcPr>
            <w:tcW w:w="1020" w:type="dxa"/>
            <w:shd w:val="clear" w:color="auto" w:fill="auto"/>
            <w:tcMar>
              <w:top w:w="15" w:type="dxa"/>
              <w:left w:w="15" w:type="dxa"/>
              <w:bottom w:w="0" w:type="dxa"/>
              <w:right w:w="15" w:type="dxa"/>
            </w:tcMar>
            <w:vAlign w:val="center"/>
            <w:hideMark/>
          </w:tcPr>
          <w:p w:rsidR="004D484F" w:rsidRPr="004D484F" w:rsidRDefault="000F1902" w:rsidP="004D484F">
            <w:pPr>
              <w:jc w:val="center"/>
              <w:rPr>
                <w:rFonts w:ascii="Liberation Serif" w:eastAsia="Calibri" w:hAnsi="Liberation Serif" w:cs="Times New Roman"/>
                <w:sz w:val="20"/>
                <w:szCs w:val="20"/>
              </w:rPr>
            </w:pPr>
            <w:r>
              <w:rPr>
                <w:rFonts w:ascii="Liberation Serif" w:eastAsia="Calibri" w:hAnsi="Liberation Serif" w:cs="Times New Roman"/>
                <w:sz w:val="20"/>
                <w:szCs w:val="20"/>
              </w:rPr>
              <w:t>893,04</w:t>
            </w:r>
          </w:p>
        </w:tc>
        <w:tc>
          <w:tcPr>
            <w:tcW w:w="1020" w:type="dxa"/>
            <w:shd w:val="clear" w:color="auto" w:fill="auto"/>
            <w:tcMar>
              <w:top w:w="15" w:type="dxa"/>
              <w:left w:w="15" w:type="dxa"/>
              <w:bottom w:w="0" w:type="dxa"/>
              <w:right w:w="15" w:type="dxa"/>
            </w:tcMar>
            <w:vAlign w:val="center"/>
            <w:hideMark/>
          </w:tcPr>
          <w:p w:rsidR="004D484F" w:rsidRPr="004D484F" w:rsidRDefault="00566C1B" w:rsidP="004D484F">
            <w:pPr>
              <w:jc w:val="center"/>
              <w:rPr>
                <w:rFonts w:ascii="Liberation Serif" w:eastAsia="Calibri" w:hAnsi="Liberation Serif" w:cs="Times New Roman"/>
                <w:sz w:val="20"/>
                <w:szCs w:val="20"/>
              </w:rPr>
            </w:pPr>
            <w:r>
              <w:rPr>
                <w:rFonts w:ascii="Liberation Serif" w:eastAsia="Calibri" w:hAnsi="Liberation Serif" w:cs="Times New Roman"/>
                <w:sz w:val="20"/>
                <w:szCs w:val="20"/>
              </w:rPr>
              <w:t>451,54</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rPr>
                <w:rFonts w:ascii="Liberation Serif" w:eastAsia="Calibri" w:hAnsi="Liberation Serif" w:cs="Times New Roman"/>
                <w:sz w:val="20"/>
                <w:szCs w:val="20"/>
              </w:rPr>
            </w:pPr>
            <w:r w:rsidRPr="004D484F">
              <w:rPr>
                <w:rFonts w:ascii="Liberation Serif" w:eastAsia="Calibri" w:hAnsi="Liberation Serif" w:cs="Times New Roman"/>
                <w:sz w:val="20"/>
                <w:szCs w:val="20"/>
              </w:rPr>
              <w:t xml:space="preserve">с. Сафакулево, ул. </w:t>
            </w:r>
            <w:proofErr w:type="gramStart"/>
            <w:r w:rsidRPr="004D484F">
              <w:rPr>
                <w:rFonts w:ascii="Liberation Serif" w:eastAsia="Calibri" w:hAnsi="Liberation Serif" w:cs="Times New Roman"/>
                <w:sz w:val="20"/>
                <w:szCs w:val="20"/>
              </w:rPr>
              <w:t>Больничная</w:t>
            </w:r>
            <w:proofErr w:type="gramEnd"/>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1389,479</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4,330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1389,479</w:t>
            </w:r>
          </w:p>
        </w:tc>
        <w:tc>
          <w:tcPr>
            <w:tcW w:w="1240" w:type="dxa"/>
            <w:shd w:val="clear" w:color="auto" w:fill="auto"/>
            <w:tcMar>
              <w:top w:w="15" w:type="dxa"/>
              <w:left w:w="15" w:type="dxa"/>
              <w:bottom w:w="0" w:type="dxa"/>
              <w:right w:w="15" w:type="dxa"/>
            </w:tcMar>
            <w:vAlign w:val="center"/>
            <w:hideMark/>
          </w:tcPr>
          <w:p w:rsidR="004D484F" w:rsidRPr="004D484F" w:rsidRDefault="004D484F" w:rsidP="00566C1B">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19</w:t>
            </w:r>
            <w:r w:rsidR="00566C1B">
              <w:rPr>
                <w:rFonts w:ascii="Liberation Serif" w:eastAsia="Calibri" w:hAnsi="Liberation Serif" w:cs="Times New Roman"/>
                <w:sz w:val="20"/>
                <w:szCs w:val="20"/>
              </w:rPr>
              <w:t>9</w:t>
            </w:r>
            <w:r w:rsidRPr="004D484F">
              <w:rPr>
                <w:rFonts w:ascii="Liberation Serif" w:eastAsia="Calibri" w:hAnsi="Liberation Serif" w:cs="Times New Roman"/>
                <w:sz w:val="20"/>
                <w:szCs w:val="20"/>
              </w:rPr>
              <w:t>,</w:t>
            </w:r>
            <w:r w:rsidR="00566C1B">
              <w:rPr>
                <w:rFonts w:ascii="Liberation Serif" w:eastAsia="Calibri" w:hAnsi="Liberation Serif" w:cs="Times New Roman"/>
                <w:sz w:val="20"/>
                <w:szCs w:val="20"/>
              </w:rPr>
              <w:t>582</w:t>
            </w:r>
          </w:p>
        </w:tc>
        <w:tc>
          <w:tcPr>
            <w:tcW w:w="1020" w:type="dxa"/>
            <w:shd w:val="clear" w:color="auto" w:fill="auto"/>
            <w:tcMar>
              <w:top w:w="15" w:type="dxa"/>
              <w:left w:w="15" w:type="dxa"/>
              <w:bottom w:w="0" w:type="dxa"/>
              <w:right w:w="15" w:type="dxa"/>
            </w:tcMar>
            <w:vAlign w:val="center"/>
            <w:hideMark/>
          </w:tcPr>
          <w:p w:rsidR="004D484F" w:rsidRPr="004D484F" w:rsidRDefault="00566C1B" w:rsidP="004D484F">
            <w:pPr>
              <w:jc w:val="center"/>
              <w:rPr>
                <w:rFonts w:ascii="Liberation Serif" w:eastAsia="Calibri" w:hAnsi="Liberation Serif" w:cs="Times New Roman"/>
                <w:sz w:val="20"/>
                <w:szCs w:val="20"/>
              </w:rPr>
            </w:pPr>
            <w:r>
              <w:rPr>
                <w:rFonts w:ascii="Liberation Serif" w:eastAsia="Calibri" w:hAnsi="Liberation Serif" w:cs="Times New Roman"/>
                <w:sz w:val="20"/>
                <w:szCs w:val="20"/>
              </w:rPr>
              <w:t>230,31</w:t>
            </w:r>
          </w:p>
        </w:tc>
        <w:tc>
          <w:tcPr>
            <w:tcW w:w="1020" w:type="dxa"/>
            <w:shd w:val="clear" w:color="auto" w:fill="auto"/>
            <w:tcMar>
              <w:top w:w="15" w:type="dxa"/>
              <w:left w:w="15" w:type="dxa"/>
              <w:bottom w:w="0" w:type="dxa"/>
              <w:right w:w="15" w:type="dxa"/>
            </w:tcMar>
            <w:vAlign w:val="center"/>
            <w:hideMark/>
          </w:tcPr>
          <w:p w:rsidR="004D484F" w:rsidRPr="004D484F" w:rsidRDefault="00566C1B" w:rsidP="004D484F">
            <w:pPr>
              <w:jc w:val="center"/>
              <w:rPr>
                <w:rFonts w:ascii="Liberation Serif" w:eastAsia="Calibri" w:hAnsi="Liberation Serif" w:cs="Times New Roman"/>
                <w:sz w:val="20"/>
                <w:szCs w:val="20"/>
              </w:rPr>
            </w:pPr>
            <w:r>
              <w:rPr>
                <w:rFonts w:ascii="Liberation Serif" w:eastAsia="Calibri" w:hAnsi="Liberation Serif" w:cs="Times New Roman"/>
                <w:sz w:val="20"/>
                <w:szCs w:val="20"/>
              </w:rPr>
              <w:t>115,75</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Субботино</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314,798</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2,280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314,798</w:t>
            </w:r>
          </w:p>
        </w:tc>
        <w:tc>
          <w:tcPr>
            <w:tcW w:w="1240" w:type="dxa"/>
            <w:shd w:val="clear" w:color="auto" w:fill="auto"/>
            <w:tcMar>
              <w:top w:w="15" w:type="dxa"/>
              <w:left w:w="15" w:type="dxa"/>
              <w:bottom w:w="0" w:type="dxa"/>
              <w:right w:w="15" w:type="dxa"/>
            </w:tcMar>
            <w:vAlign w:val="center"/>
            <w:hideMark/>
          </w:tcPr>
          <w:p w:rsidR="004D484F" w:rsidRPr="004D484F" w:rsidRDefault="00566C1B" w:rsidP="004D484F">
            <w:pPr>
              <w:jc w:val="center"/>
              <w:rPr>
                <w:rFonts w:ascii="Liberation Serif" w:eastAsia="Calibri" w:hAnsi="Liberation Serif" w:cs="Times New Roman"/>
                <w:sz w:val="20"/>
                <w:szCs w:val="20"/>
              </w:rPr>
            </w:pPr>
            <w:r>
              <w:rPr>
                <w:rFonts w:ascii="Liberation Serif" w:eastAsia="Calibri" w:hAnsi="Liberation Serif" w:cs="Times New Roman"/>
                <w:sz w:val="20"/>
                <w:szCs w:val="20"/>
              </w:rPr>
              <w:t>41,414</w:t>
            </w:r>
          </w:p>
        </w:tc>
        <w:tc>
          <w:tcPr>
            <w:tcW w:w="1020" w:type="dxa"/>
            <w:shd w:val="clear" w:color="auto" w:fill="auto"/>
            <w:tcMar>
              <w:top w:w="15" w:type="dxa"/>
              <w:left w:w="15" w:type="dxa"/>
              <w:bottom w:w="0" w:type="dxa"/>
              <w:right w:w="15" w:type="dxa"/>
            </w:tcMar>
            <w:vAlign w:val="center"/>
            <w:hideMark/>
          </w:tcPr>
          <w:p w:rsidR="004D484F" w:rsidRPr="004D484F" w:rsidRDefault="00566C1B" w:rsidP="004D484F">
            <w:pPr>
              <w:jc w:val="center"/>
              <w:rPr>
                <w:rFonts w:ascii="Liberation Serif" w:eastAsia="Calibri" w:hAnsi="Liberation Serif" w:cs="Times New Roman"/>
                <w:sz w:val="20"/>
                <w:szCs w:val="20"/>
              </w:rPr>
            </w:pPr>
            <w:r>
              <w:rPr>
                <w:rFonts w:ascii="Liberation Serif" w:eastAsia="Calibri" w:hAnsi="Liberation Serif" w:cs="Times New Roman"/>
                <w:sz w:val="20"/>
                <w:szCs w:val="20"/>
              </w:rPr>
              <w:t>47,79</w:t>
            </w:r>
          </w:p>
        </w:tc>
        <w:tc>
          <w:tcPr>
            <w:tcW w:w="1020" w:type="dxa"/>
            <w:shd w:val="clear" w:color="auto" w:fill="auto"/>
            <w:tcMar>
              <w:top w:w="15" w:type="dxa"/>
              <w:left w:w="15" w:type="dxa"/>
              <w:bottom w:w="0" w:type="dxa"/>
              <w:right w:w="15" w:type="dxa"/>
            </w:tcMar>
            <w:vAlign w:val="center"/>
            <w:hideMark/>
          </w:tcPr>
          <w:p w:rsidR="004D484F" w:rsidRPr="004D484F" w:rsidRDefault="00566C1B" w:rsidP="004D484F">
            <w:pPr>
              <w:jc w:val="center"/>
              <w:rPr>
                <w:rFonts w:ascii="Liberation Serif" w:eastAsia="Calibri" w:hAnsi="Liberation Serif" w:cs="Times New Roman"/>
                <w:sz w:val="20"/>
                <w:szCs w:val="20"/>
              </w:rPr>
            </w:pPr>
            <w:r>
              <w:rPr>
                <w:rFonts w:ascii="Liberation Serif" w:eastAsia="Calibri" w:hAnsi="Liberation Serif" w:cs="Times New Roman"/>
                <w:sz w:val="20"/>
                <w:szCs w:val="20"/>
              </w:rPr>
              <w:t>28,08</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Сулюклино</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331,331</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4,030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331,331</w:t>
            </w:r>
          </w:p>
        </w:tc>
        <w:tc>
          <w:tcPr>
            <w:tcW w:w="1240" w:type="dxa"/>
            <w:shd w:val="clear" w:color="auto" w:fill="auto"/>
            <w:tcMar>
              <w:top w:w="15" w:type="dxa"/>
              <w:left w:w="15" w:type="dxa"/>
              <w:bottom w:w="0" w:type="dxa"/>
              <w:right w:w="15" w:type="dxa"/>
            </w:tcMar>
            <w:vAlign w:val="center"/>
            <w:hideMark/>
          </w:tcPr>
          <w:p w:rsidR="004D484F" w:rsidRPr="004D484F" w:rsidRDefault="00566C1B" w:rsidP="004D484F">
            <w:pPr>
              <w:jc w:val="center"/>
              <w:rPr>
                <w:rFonts w:ascii="Liberation Serif" w:eastAsia="Calibri" w:hAnsi="Liberation Serif" w:cs="Times New Roman"/>
                <w:sz w:val="20"/>
                <w:szCs w:val="20"/>
              </w:rPr>
            </w:pPr>
            <w:r>
              <w:rPr>
                <w:rFonts w:ascii="Liberation Serif" w:eastAsia="Calibri" w:hAnsi="Liberation Serif" w:cs="Times New Roman"/>
                <w:sz w:val="20"/>
                <w:szCs w:val="20"/>
              </w:rPr>
              <w:t>36,031</w:t>
            </w:r>
          </w:p>
        </w:tc>
        <w:tc>
          <w:tcPr>
            <w:tcW w:w="1020" w:type="dxa"/>
            <w:shd w:val="clear" w:color="auto" w:fill="auto"/>
            <w:tcMar>
              <w:top w:w="15" w:type="dxa"/>
              <w:left w:w="15" w:type="dxa"/>
              <w:bottom w:w="0" w:type="dxa"/>
              <w:right w:w="15" w:type="dxa"/>
            </w:tcMar>
            <w:vAlign w:val="center"/>
            <w:hideMark/>
          </w:tcPr>
          <w:p w:rsidR="004D484F" w:rsidRPr="004D484F" w:rsidRDefault="00566C1B" w:rsidP="004D484F">
            <w:pPr>
              <w:jc w:val="center"/>
              <w:rPr>
                <w:rFonts w:ascii="Liberation Serif" w:eastAsia="Calibri" w:hAnsi="Liberation Serif" w:cs="Times New Roman"/>
                <w:sz w:val="20"/>
                <w:szCs w:val="20"/>
              </w:rPr>
            </w:pPr>
            <w:r>
              <w:rPr>
                <w:rFonts w:ascii="Liberation Serif" w:eastAsia="Calibri" w:hAnsi="Liberation Serif" w:cs="Times New Roman"/>
                <w:sz w:val="20"/>
                <w:szCs w:val="20"/>
              </w:rPr>
              <w:t>41,58</w:t>
            </w:r>
          </w:p>
        </w:tc>
        <w:tc>
          <w:tcPr>
            <w:tcW w:w="1020" w:type="dxa"/>
            <w:shd w:val="clear" w:color="auto" w:fill="auto"/>
            <w:tcMar>
              <w:top w:w="15" w:type="dxa"/>
              <w:left w:w="15" w:type="dxa"/>
              <w:bottom w:w="0" w:type="dxa"/>
              <w:right w:w="15" w:type="dxa"/>
            </w:tcMar>
            <w:vAlign w:val="center"/>
            <w:hideMark/>
          </w:tcPr>
          <w:p w:rsidR="004D484F" w:rsidRPr="004D484F" w:rsidRDefault="00566C1B" w:rsidP="004D484F">
            <w:pPr>
              <w:jc w:val="center"/>
              <w:rPr>
                <w:rFonts w:ascii="Liberation Serif" w:eastAsia="Calibri" w:hAnsi="Liberation Serif" w:cs="Times New Roman"/>
                <w:sz w:val="20"/>
                <w:szCs w:val="20"/>
              </w:rPr>
            </w:pPr>
            <w:r>
              <w:rPr>
                <w:rFonts w:ascii="Liberation Serif" w:eastAsia="Calibri" w:hAnsi="Liberation Serif" w:cs="Times New Roman"/>
                <w:sz w:val="20"/>
                <w:szCs w:val="20"/>
              </w:rPr>
              <w:t>20,99</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Мартыновка</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354,765</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4,780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354,765</w:t>
            </w:r>
          </w:p>
        </w:tc>
        <w:tc>
          <w:tcPr>
            <w:tcW w:w="1240" w:type="dxa"/>
            <w:shd w:val="clear" w:color="auto" w:fill="auto"/>
            <w:tcMar>
              <w:top w:w="15" w:type="dxa"/>
              <w:left w:w="15" w:type="dxa"/>
              <w:bottom w:w="0" w:type="dxa"/>
              <w:right w:w="15" w:type="dxa"/>
            </w:tcMar>
            <w:vAlign w:val="center"/>
            <w:hideMark/>
          </w:tcPr>
          <w:p w:rsidR="004D484F" w:rsidRPr="004D484F" w:rsidRDefault="00566C1B" w:rsidP="004D484F">
            <w:pPr>
              <w:jc w:val="center"/>
              <w:rPr>
                <w:rFonts w:ascii="Liberation Serif" w:eastAsia="Calibri" w:hAnsi="Liberation Serif" w:cs="Times New Roman"/>
                <w:sz w:val="20"/>
                <w:szCs w:val="20"/>
              </w:rPr>
            </w:pPr>
            <w:r>
              <w:rPr>
                <w:rFonts w:ascii="Liberation Serif" w:eastAsia="Calibri" w:hAnsi="Liberation Serif" w:cs="Times New Roman"/>
                <w:sz w:val="20"/>
                <w:szCs w:val="20"/>
              </w:rPr>
              <w:t>42,277</w:t>
            </w:r>
          </w:p>
        </w:tc>
        <w:tc>
          <w:tcPr>
            <w:tcW w:w="1020" w:type="dxa"/>
            <w:shd w:val="clear" w:color="auto" w:fill="auto"/>
            <w:tcMar>
              <w:top w:w="15" w:type="dxa"/>
              <w:left w:w="15" w:type="dxa"/>
              <w:bottom w:w="0" w:type="dxa"/>
              <w:right w:w="15" w:type="dxa"/>
            </w:tcMar>
            <w:vAlign w:val="center"/>
            <w:hideMark/>
          </w:tcPr>
          <w:p w:rsidR="004D484F" w:rsidRPr="004D484F" w:rsidRDefault="00566C1B" w:rsidP="004D484F">
            <w:pPr>
              <w:jc w:val="center"/>
              <w:rPr>
                <w:rFonts w:ascii="Liberation Serif" w:eastAsia="Calibri" w:hAnsi="Liberation Serif" w:cs="Times New Roman"/>
                <w:sz w:val="20"/>
                <w:szCs w:val="20"/>
              </w:rPr>
            </w:pPr>
            <w:r>
              <w:rPr>
                <w:rFonts w:ascii="Liberation Serif" w:eastAsia="Calibri" w:hAnsi="Liberation Serif" w:cs="Times New Roman"/>
                <w:sz w:val="20"/>
                <w:szCs w:val="20"/>
              </w:rPr>
              <w:t>48,79</w:t>
            </w:r>
          </w:p>
        </w:tc>
        <w:tc>
          <w:tcPr>
            <w:tcW w:w="1020" w:type="dxa"/>
            <w:shd w:val="clear" w:color="auto" w:fill="auto"/>
            <w:tcMar>
              <w:top w:w="15" w:type="dxa"/>
              <w:left w:w="15" w:type="dxa"/>
              <w:bottom w:w="0" w:type="dxa"/>
              <w:right w:w="15" w:type="dxa"/>
            </w:tcMar>
            <w:vAlign w:val="center"/>
            <w:hideMark/>
          </w:tcPr>
          <w:p w:rsidR="004D484F" w:rsidRPr="004D484F" w:rsidRDefault="00566C1B" w:rsidP="004D484F">
            <w:pPr>
              <w:jc w:val="center"/>
              <w:rPr>
                <w:rFonts w:ascii="Liberation Serif" w:eastAsia="Calibri" w:hAnsi="Liberation Serif" w:cs="Times New Roman"/>
                <w:sz w:val="20"/>
                <w:szCs w:val="20"/>
              </w:rPr>
            </w:pPr>
            <w:r>
              <w:rPr>
                <w:rFonts w:ascii="Liberation Serif" w:eastAsia="Calibri" w:hAnsi="Liberation Serif" w:cs="Times New Roman"/>
                <w:sz w:val="20"/>
                <w:szCs w:val="20"/>
              </w:rPr>
              <w:t>27,37</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Боровичи</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282,004</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8,450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282,004</w:t>
            </w:r>
          </w:p>
        </w:tc>
        <w:tc>
          <w:tcPr>
            <w:tcW w:w="1240" w:type="dxa"/>
            <w:shd w:val="clear" w:color="auto" w:fill="auto"/>
            <w:tcMar>
              <w:top w:w="15" w:type="dxa"/>
              <w:left w:w="15" w:type="dxa"/>
              <w:bottom w:w="0" w:type="dxa"/>
              <w:right w:w="15" w:type="dxa"/>
            </w:tcMar>
            <w:vAlign w:val="center"/>
            <w:hideMark/>
          </w:tcPr>
          <w:p w:rsidR="004D484F" w:rsidRPr="004D484F" w:rsidRDefault="00566C1B" w:rsidP="004D484F">
            <w:pPr>
              <w:jc w:val="center"/>
              <w:rPr>
                <w:rFonts w:ascii="Liberation Serif" w:eastAsia="Calibri" w:hAnsi="Liberation Serif" w:cs="Times New Roman"/>
                <w:sz w:val="20"/>
                <w:szCs w:val="20"/>
              </w:rPr>
            </w:pPr>
            <w:r>
              <w:rPr>
                <w:rFonts w:ascii="Liberation Serif" w:eastAsia="Calibri" w:hAnsi="Liberation Serif" w:cs="Times New Roman"/>
                <w:sz w:val="20"/>
                <w:szCs w:val="20"/>
              </w:rPr>
              <w:t>40,789</w:t>
            </w:r>
          </w:p>
        </w:tc>
        <w:tc>
          <w:tcPr>
            <w:tcW w:w="1020" w:type="dxa"/>
            <w:shd w:val="clear" w:color="auto" w:fill="auto"/>
            <w:tcMar>
              <w:top w:w="15" w:type="dxa"/>
              <w:left w:w="15" w:type="dxa"/>
              <w:bottom w:w="0" w:type="dxa"/>
              <w:right w:w="15" w:type="dxa"/>
            </w:tcMar>
            <w:vAlign w:val="center"/>
            <w:hideMark/>
          </w:tcPr>
          <w:p w:rsidR="004D484F" w:rsidRPr="004D484F" w:rsidRDefault="00566C1B" w:rsidP="004D484F">
            <w:pPr>
              <w:jc w:val="center"/>
              <w:rPr>
                <w:rFonts w:ascii="Liberation Serif" w:eastAsia="Calibri" w:hAnsi="Liberation Serif" w:cs="Times New Roman"/>
                <w:sz w:val="20"/>
                <w:szCs w:val="20"/>
              </w:rPr>
            </w:pPr>
            <w:r>
              <w:rPr>
                <w:rFonts w:ascii="Liberation Serif" w:eastAsia="Calibri" w:hAnsi="Liberation Serif" w:cs="Times New Roman"/>
                <w:sz w:val="20"/>
                <w:szCs w:val="20"/>
              </w:rPr>
              <w:t>47,07</w:t>
            </w:r>
          </w:p>
        </w:tc>
        <w:tc>
          <w:tcPr>
            <w:tcW w:w="1020" w:type="dxa"/>
            <w:shd w:val="clear" w:color="auto" w:fill="auto"/>
            <w:tcMar>
              <w:top w:w="15" w:type="dxa"/>
              <w:left w:w="15" w:type="dxa"/>
              <w:bottom w:w="0" w:type="dxa"/>
              <w:right w:w="15" w:type="dxa"/>
            </w:tcMar>
            <w:vAlign w:val="center"/>
            <w:hideMark/>
          </w:tcPr>
          <w:p w:rsidR="004D484F" w:rsidRPr="004D484F" w:rsidRDefault="00566C1B" w:rsidP="004D484F">
            <w:pPr>
              <w:jc w:val="center"/>
              <w:rPr>
                <w:rFonts w:ascii="Liberation Serif" w:eastAsia="Calibri" w:hAnsi="Liberation Serif" w:cs="Times New Roman"/>
                <w:sz w:val="20"/>
                <w:szCs w:val="20"/>
              </w:rPr>
            </w:pPr>
            <w:r>
              <w:rPr>
                <w:rFonts w:ascii="Liberation Serif" w:eastAsia="Calibri" w:hAnsi="Liberation Serif" w:cs="Times New Roman"/>
                <w:sz w:val="20"/>
                <w:szCs w:val="20"/>
              </w:rPr>
              <w:t>25,51</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Яланское</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497,171</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9,800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497,171</w:t>
            </w:r>
          </w:p>
        </w:tc>
        <w:tc>
          <w:tcPr>
            <w:tcW w:w="1240" w:type="dxa"/>
            <w:shd w:val="clear" w:color="auto" w:fill="auto"/>
            <w:tcMar>
              <w:top w:w="15" w:type="dxa"/>
              <w:left w:w="15" w:type="dxa"/>
              <w:bottom w:w="0" w:type="dxa"/>
              <w:right w:w="15" w:type="dxa"/>
            </w:tcMar>
            <w:vAlign w:val="center"/>
            <w:hideMark/>
          </w:tcPr>
          <w:p w:rsidR="004D484F" w:rsidRPr="004D484F" w:rsidRDefault="00566C1B" w:rsidP="004D484F">
            <w:pPr>
              <w:jc w:val="center"/>
              <w:rPr>
                <w:rFonts w:ascii="Liberation Serif" w:eastAsia="Calibri" w:hAnsi="Liberation Serif" w:cs="Times New Roman"/>
                <w:sz w:val="20"/>
                <w:szCs w:val="20"/>
              </w:rPr>
            </w:pPr>
            <w:r>
              <w:rPr>
                <w:rFonts w:ascii="Liberation Serif" w:eastAsia="Calibri" w:hAnsi="Liberation Serif" w:cs="Times New Roman"/>
                <w:sz w:val="20"/>
                <w:szCs w:val="20"/>
              </w:rPr>
              <w:t>88,68</w:t>
            </w:r>
          </w:p>
        </w:tc>
        <w:tc>
          <w:tcPr>
            <w:tcW w:w="1020" w:type="dxa"/>
            <w:shd w:val="clear" w:color="auto" w:fill="auto"/>
            <w:tcMar>
              <w:top w:w="15" w:type="dxa"/>
              <w:left w:w="15" w:type="dxa"/>
              <w:bottom w:w="0" w:type="dxa"/>
              <w:right w:w="15" w:type="dxa"/>
            </w:tcMar>
            <w:vAlign w:val="center"/>
            <w:hideMark/>
          </w:tcPr>
          <w:p w:rsidR="004D484F" w:rsidRPr="004D484F" w:rsidRDefault="00566C1B" w:rsidP="004D484F">
            <w:pPr>
              <w:jc w:val="center"/>
              <w:rPr>
                <w:rFonts w:ascii="Liberation Serif" w:eastAsia="Calibri" w:hAnsi="Liberation Serif" w:cs="Times New Roman"/>
                <w:sz w:val="20"/>
                <w:szCs w:val="20"/>
              </w:rPr>
            </w:pPr>
            <w:r>
              <w:rPr>
                <w:rFonts w:ascii="Liberation Serif" w:eastAsia="Calibri" w:hAnsi="Liberation Serif" w:cs="Times New Roman"/>
                <w:sz w:val="20"/>
                <w:szCs w:val="20"/>
              </w:rPr>
              <w:t>88,68</w:t>
            </w:r>
          </w:p>
        </w:tc>
        <w:tc>
          <w:tcPr>
            <w:tcW w:w="1020" w:type="dxa"/>
            <w:shd w:val="clear" w:color="auto" w:fill="auto"/>
            <w:tcMar>
              <w:top w:w="15" w:type="dxa"/>
              <w:left w:w="15" w:type="dxa"/>
              <w:bottom w:w="0" w:type="dxa"/>
              <w:right w:w="15" w:type="dxa"/>
            </w:tcMar>
            <w:vAlign w:val="center"/>
            <w:hideMark/>
          </w:tcPr>
          <w:p w:rsidR="004D484F" w:rsidRPr="004D484F" w:rsidRDefault="00566C1B" w:rsidP="004D484F">
            <w:pPr>
              <w:jc w:val="center"/>
              <w:rPr>
                <w:rFonts w:ascii="Liberation Serif" w:eastAsia="Calibri" w:hAnsi="Liberation Serif" w:cs="Times New Roman"/>
                <w:sz w:val="20"/>
                <w:szCs w:val="20"/>
              </w:rPr>
            </w:pPr>
            <w:r>
              <w:rPr>
                <w:rFonts w:ascii="Liberation Serif" w:eastAsia="Calibri" w:hAnsi="Liberation Serif" w:cs="Times New Roman"/>
                <w:sz w:val="20"/>
                <w:szCs w:val="20"/>
              </w:rPr>
              <w:t>47,17</w:t>
            </w:r>
          </w:p>
        </w:tc>
      </w:tr>
      <w:tr w:rsidR="004D484F" w:rsidRPr="004D484F" w:rsidTr="00D96F75">
        <w:trPr>
          <w:trHeight w:val="20"/>
          <w:jc w:val="center"/>
        </w:trPr>
        <w:tc>
          <w:tcPr>
            <w:tcW w:w="840" w:type="dxa"/>
            <w:vMerge w:val="restart"/>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2025</w:t>
            </w: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rPr>
                <w:rFonts w:ascii="Liberation Serif" w:eastAsia="Calibri" w:hAnsi="Liberation Serif" w:cs="Times New Roman"/>
                <w:sz w:val="20"/>
                <w:szCs w:val="20"/>
              </w:rPr>
            </w:pPr>
            <w:r w:rsidRPr="004D484F">
              <w:rPr>
                <w:rFonts w:ascii="Liberation Serif" w:eastAsia="Calibri" w:hAnsi="Liberation Serif" w:cs="Times New Roman"/>
                <w:sz w:val="20"/>
                <w:szCs w:val="20"/>
              </w:rPr>
              <w:t xml:space="preserve">с. Сафакулево, ул. </w:t>
            </w:r>
            <w:proofErr w:type="gramStart"/>
            <w:r w:rsidRPr="004D484F">
              <w:rPr>
                <w:rFonts w:ascii="Liberation Serif" w:eastAsia="Calibri" w:hAnsi="Liberation Serif" w:cs="Times New Roman"/>
                <w:sz w:val="20"/>
                <w:szCs w:val="20"/>
              </w:rPr>
              <w:t>Зауральская</w:t>
            </w:r>
            <w:proofErr w:type="gramEnd"/>
            <w:r w:rsidRPr="004D484F">
              <w:rPr>
                <w:rFonts w:ascii="Liberation Serif" w:eastAsia="Calibri" w:hAnsi="Liberation Serif" w:cs="Times New Roman"/>
                <w:sz w:val="20"/>
                <w:szCs w:val="20"/>
              </w:rPr>
              <w:t>, 25</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5010,757</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11,020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4338,314</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704,748</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795,358</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795,358</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rPr>
                <w:rFonts w:ascii="Liberation Serif" w:eastAsia="Calibri" w:hAnsi="Liberation Serif" w:cs="Times New Roman"/>
                <w:sz w:val="20"/>
                <w:szCs w:val="20"/>
              </w:rPr>
            </w:pPr>
            <w:r w:rsidRPr="004D484F">
              <w:rPr>
                <w:rFonts w:ascii="Liberation Serif" w:eastAsia="Calibri" w:hAnsi="Liberation Serif" w:cs="Times New Roman"/>
                <w:sz w:val="20"/>
                <w:szCs w:val="20"/>
              </w:rPr>
              <w:t xml:space="preserve">с. Сафакулево, ул. </w:t>
            </w:r>
            <w:proofErr w:type="gramStart"/>
            <w:r w:rsidRPr="004D484F">
              <w:rPr>
                <w:rFonts w:ascii="Liberation Serif" w:eastAsia="Calibri" w:hAnsi="Liberation Serif" w:cs="Times New Roman"/>
                <w:sz w:val="20"/>
                <w:szCs w:val="20"/>
              </w:rPr>
              <w:t>Больничная</w:t>
            </w:r>
            <w:proofErr w:type="gramEnd"/>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1331,031</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4,530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1331,031</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187,205</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211,275</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211,275</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Субботино</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301,556</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2,380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301,556</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42,413</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47,866</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47,866</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Сулюклино</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317,394</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4,210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317,394</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44,640</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50,380</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50,380</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Мартыновка</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339,842</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4,980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339,842</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47,798</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53,943</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53,943</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Боровичи</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270,141</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8,800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270,141</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37,995</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42,880</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42,880</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Яланское</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476,258</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10,300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476,258</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66,984</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75,596</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75,596</w:t>
            </w:r>
          </w:p>
        </w:tc>
      </w:tr>
      <w:tr w:rsidR="004D484F" w:rsidRPr="004D484F" w:rsidTr="00D96F75">
        <w:trPr>
          <w:trHeight w:val="20"/>
          <w:jc w:val="center"/>
        </w:trPr>
        <w:tc>
          <w:tcPr>
            <w:tcW w:w="840" w:type="dxa"/>
            <w:vMerge w:val="restart"/>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lastRenderedPageBreak/>
              <w:t>2026</w:t>
            </w: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 xml:space="preserve">с. Сафакулево, ул. </w:t>
            </w:r>
            <w:proofErr w:type="gramStart"/>
            <w:r w:rsidRPr="004D484F">
              <w:rPr>
                <w:rFonts w:ascii="Liberation Serif" w:eastAsia="Calibri" w:hAnsi="Liberation Serif" w:cs="Times New Roman"/>
                <w:sz w:val="20"/>
                <w:szCs w:val="20"/>
              </w:rPr>
              <w:t>Зауральская</w:t>
            </w:r>
            <w:proofErr w:type="gramEnd"/>
            <w:r w:rsidRPr="004D484F">
              <w:rPr>
                <w:rFonts w:ascii="Liberation Serif" w:eastAsia="Calibri" w:hAnsi="Liberation Serif" w:cs="Times New Roman"/>
                <w:sz w:val="20"/>
                <w:szCs w:val="20"/>
              </w:rPr>
              <w:t>, 25</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5010,757</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11,020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4338,314</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704,748</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795,358</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795,358</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 xml:space="preserve">с. Сафакулево, ул. </w:t>
            </w:r>
            <w:proofErr w:type="gramStart"/>
            <w:r w:rsidRPr="004D484F">
              <w:rPr>
                <w:rFonts w:ascii="Liberation Serif" w:eastAsia="Calibri" w:hAnsi="Liberation Serif" w:cs="Times New Roman"/>
                <w:sz w:val="20"/>
                <w:szCs w:val="20"/>
              </w:rPr>
              <w:t>Больничная</w:t>
            </w:r>
            <w:proofErr w:type="gramEnd"/>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1331,031</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4,530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1331,031</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187,205</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211,275</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211,275</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Субботино</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301,556</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2,380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301,556</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42,413</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47,866</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47,866</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Сулюклино</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317,394</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4,210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317,394</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44,640</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50,380</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50,380</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Мартыновка</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339,842</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4,980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339,842</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47,798</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53,943</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53,943</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Боровичи</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270,141</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8,800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270,141</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37,995</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42,880</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42,880</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Яланское</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476,258</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10,300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476,258</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66,984</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75,596</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75,596</w:t>
            </w:r>
          </w:p>
        </w:tc>
      </w:tr>
      <w:tr w:rsidR="004D484F" w:rsidRPr="004D484F" w:rsidTr="00D96F75">
        <w:trPr>
          <w:trHeight w:val="20"/>
          <w:jc w:val="center"/>
        </w:trPr>
        <w:tc>
          <w:tcPr>
            <w:tcW w:w="840" w:type="dxa"/>
            <w:vMerge w:val="restart"/>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2027</w:t>
            </w: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 xml:space="preserve">с. Сафакулево, ул. </w:t>
            </w:r>
            <w:proofErr w:type="gramStart"/>
            <w:r w:rsidRPr="004D484F">
              <w:rPr>
                <w:rFonts w:ascii="Liberation Serif" w:eastAsia="Calibri" w:hAnsi="Liberation Serif" w:cs="Times New Roman"/>
                <w:sz w:val="20"/>
                <w:szCs w:val="20"/>
              </w:rPr>
              <w:t>Зауральская</w:t>
            </w:r>
            <w:proofErr w:type="gramEnd"/>
            <w:r w:rsidRPr="004D484F">
              <w:rPr>
                <w:rFonts w:ascii="Liberation Serif" w:eastAsia="Calibri" w:hAnsi="Liberation Serif" w:cs="Times New Roman"/>
                <w:sz w:val="20"/>
                <w:szCs w:val="20"/>
              </w:rPr>
              <w:t>, 25</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5010,757</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11,020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4338,314</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704,748</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795,358</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795,358</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 xml:space="preserve">с. Сафакулево, ул. </w:t>
            </w:r>
            <w:proofErr w:type="gramStart"/>
            <w:r w:rsidRPr="004D484F">
              <w:rPr>
                <w:rFonts w:ascii="Liberation Serif" w:eastAsia="Calibri" w:hAnsi="Liberation Serif" w:cs="Times New Roman"/>
                <w:sz w:val="20"/>
                <w:szCs w:val="20"/>
              </w:rPr>
              <w:t>Больничная</w:t>
            </w:r>
            <w:proofErr w:type="gramEnd"/>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1331,031</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4,530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1331,031</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187,205</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211,275</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211,275</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Субботино</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301,556</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2,380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301,556</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42,413</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47,866</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47,866</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Сулюклино</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317,394</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4,210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317,394</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44,640</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50,380</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50,380</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Мартыновка</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339,842</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4,980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339,842</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47,798</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53,943</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53,943</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Боровичи</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270,141</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8,800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270,141</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37,995</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42,880</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42,880</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Яланское</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476,258</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10,300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476,258</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66,984</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75,596</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75,596</w:t>
            </w:r>
          </w:p>
        </w:tc>
      </w:tr>
      <w:tr w:rsidR="004D484F" w:rsidRPr="004D484F" w:rsidTr="00D96F75">
        <w:trPr>
          <w:trHeight w:val="20"/>
          <w:jc w:val="center"/>
        </w:trPr>
        <w:tc>
          <w:tcPr>
            <w:tcW w:w="840" w:type="dxa"/>
            <w:vMerge w:val="restart"/>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2028</w:t>
            </w: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 xml:space="preserve">с. Сафакулево, ул. </w:t>
            </w:r>
            <w:proofErr w:type="gramStart"/>
            <w:r w:rsidRPr="004D484F">
              <w:rPr>
                <w:rFonts w:ascii="Liberation Serif" w:eastAsia="Calibri" w:hAnsi="Liberation Serif" w:cs="Times New Roman"/>
                <w:sz w:val="20"/>
                <w:szCs w:val="20"/>
              </w:rPr>
              <w:t>Зауральская</w:t>
            </w:r>
            <w:proofErr w:type="gramEnd"/>
            <w:r w:rsidRPr="004D484F">
              <w:rPr>
                <w:rFonts w:ascii="Liberation Serif" w:eastAsia="Calibri" w:hAnsi="Liberation Serif" w:cs="Times New Roman"/>
                <w:sz w:val="20"/>
                <w:szCs w:val="20"/>
              </w:rPr>
              <w:t>, 25</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5010,757</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11,020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4338,314</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704,748</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795,358</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795,358</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 xml:space="preserve">с. Сафакулево, ул. </w:t>
            </w:r>
            <w:proofErr w:type="gramStart"/>
            <w:r w:rsidRPr="004D484F">
              <w:rPr>
                <w:rFonts w:ascii="Liberation Serif" w:eastAsia="Calibri" w:hAnsi="Liberation Serif" w:cs="Times New Roman"/>
                <w:sz w:val="20"/>
                <w:szCs w:val="20"/>
              </w:rPr>
              <w:t>Больничная</w:t>
            </w:r>
            <w:proofErr w:type="gramEnd"/>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1331,031</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4,530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1331,031</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187,205</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211,275</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211,275</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Субботино</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301,556</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2,380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301,556</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42,413</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47,866</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47,866</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Сулюклино</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317,394</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4,210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317,394</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44,640</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50,380</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50,380</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Мартыновка</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339,842</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4,980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339,842</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47,798</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53,943</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53,943</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Боровичи</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270,141</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8,800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270,141</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37,995</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42,880</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42,880</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Яланское</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476,258</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10,300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476,258</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66,984</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75,596</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75,596</w:t>
            </w:r>
          </w:p>
        </w:tc>
      </w:tr>
      <w:tr w:rsidR="004D484F" w:rsidRPr="004D484F" w:rsidTr="00D96F75">
        <w:trPr>
          <w:trHeight w:val="20"/>
          <w:jc w:val="center"/>
        </w:trPr>
        <w:tc>
          <w:tcPr>
            <w:tcW w:w="840" w:type="dxa"/>
            <w:vMerge w:val="restart"/>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2029-2033</w:t>
            </w: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 xml:space="preserve">с. Сафакулево, ул. </w:t>
            </w:r>
            <w:proofErr w:type="gramStart"/>
            <w:r w:rsidRPr="004D484F">
              <w:rPr>
                <w:rFonts w:ascii="Liberation Serif" w:eastAsia="Calibri" w:hAnsi="Liberation Serif" w:cs="Times New Roman"/>
                <w:sz w:val="20"/>
                <w:szCs w:val="20"/>
              </w:rPr>
              <w:t>Зауральская</w:t>
            </w:r>
            <w:proofErr w:type="gramEnd"/>
            <w:r w:rsidRPr="004D484F">
              <w:rPr>
                <w:rFonts w:ascii="Liberation Serif" w:eastAsia="Calibri" w:hAnsi="Liberation Serif" w:cs="Times New Roman"/>
                <w:sz w:val="20"/>
                <w:szCs w:val="20"/>
              </w:rPr>
              <w:t>, 25</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5010,757</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11,020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4338,314</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704,748</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795,358</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795,358</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 xml:space="preserve">с. Сафакулево, ул. </w:t>
            </w:r>
            <w:proofErr w:type="gramStart"/>
            <w:r w:rsidRPr="004D484F">
              <w:rPr>
                <w:rFonts w:ascii="Liberation Serif" w:eastAsia="Calibri" w:hAnsi="Liberation Serif" w:cs="Times New Roman"/>
                <w:sz w:val="20"/>
                <w:szCs w:val="20"/>
              </w:rPr>
              <w:t>Больничная</w:t>
            </w:r>
            <w:proofErr w:type="gramEnd"/>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1331,031</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4,530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1331,031</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187,205</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211,275</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211,275</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Субботино</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301,556</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2,380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301,556</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42,413</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47,866</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47,866</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Сулюклино</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317,394</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4,210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317,394</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44,640</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50,380</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50,380</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Мартыновка</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339,842</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4,980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339,842</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47,798</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53,943</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53,943</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Боровичи</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270,141</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8,800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270,141</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37,995</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42,880</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42,880</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Яланское</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476,258</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10,300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476,258</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66,984</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75,596</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75,596</w:t>
            </w:r>
          </w:p>
        </w:tc>
      </w:tr>
      <w:tr w:rsidR="004D484F" w:rsidRPr="004D484F" w:rsidTr="00D96F75">
        <w:trPr>
          <w:trHeight w:val="20"/>
          <w:jc w:val="center"/>
        </w:trPr>
        <w:tc>
          <w:tcPr>
            <w:tcW w:w="840" w:type="dxa"/>
            <w:vMerge w:val="restart"/>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2034-2045</w:t>
            </w: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 xml:space="preserve">с. Сафакулево, ул. </w:t>
            </w:r>
            <w:proofErr w:type="gramStart"/>
            <w:r w:rsidRPr="004D484F">
              <w:rPr>
                <w:rFonts w:ascii="Liberation Serif" w:eastAsia="Calibri" w:hAnsi="Liberation Serif" w:cs="Times New Roman"/>
                <w:sz w:val="20"/>
                <w:szCs w:val="20"/>
              </w:rPr>
              <w:t>Зауральская</w:t>
            </w:r>
            <w:proofErr w:type="gramEnd"/>
            <w:r w:rsidRPr="004D484F">
              <w:rPr>
                <w:rFonts w:ascii="Liberation Serif" w:eastAsia="Calibri" w:hAnsi="Liberation Serif" w:cs="Times New Roman"/>
                <w:sz w:val="20"/>
                <w:szCs w:val="20"/>
              </w:rPr>
              <w:t>, 25</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5010,757</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11,020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4338,314</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704,748</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795,358</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795,358</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 xml:space="preserve">с. Сафакулево, ул. </w:t>
            </w:r>
            <w:proofErr w:type="gramStart"/>
            <w:r w:rsidRPr="004D484F">
              <w:rPr>
                <w:rFonts w:ascii="Liberation Serif" w:eastAsia="Calibri" w:hAnsi="Liberation Serif" w:cs="Times New Roman"/>
                <w:sz w:val="20"/>
                <w:szCs w:val="20"/>
              </w:rPr>
              <w:t>Больничная</w:t>
            </w:r>
            <w:proofErr w:type="gramEnd"/>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1331,031</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4,530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1331,031</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187,205</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211,275</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211,275</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Субботино</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301,556</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2,380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301,556</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42,413</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47,866</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47,866</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Сулюклино</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317,394</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4,210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317,394</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44,640</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50,380</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50,380</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Мартыновка</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339,842</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4,980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339,842</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47,798</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53,943</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53,943</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Боровичи</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270,141</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8,800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270,141</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37,995</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42,880</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42,880</w:t>
            </w:r>
          </w:p>
        </w:tc>
      </w:tr>
      <w:tr w:rsidR="004D484F" w:rsidRPr="004D484F" w:rsidTr="00D96F75">
        <w:trPr>
          <w:trHeight w:val="20"/>
          <w:jc w:val="center"/>
        </w:trPr>
        <w:tc>
          <w:tcPr>
            <w:tcW w:w="0" w:type="auto"/>
            <w:vMerge/>
            <w:vAlign w:val="center"/>
            <w:hideMark/>
          </w:tcPr>
          <w:p w:rsidR="004D484F" w:rsidRPr="004D484F" w:rsidRDefault="004D484F" w:rsidP="004D484F">
            <w:pPr>
              <w:rPr>
                <w:rFonts w:ascii="Liberation Serif" w:eastAsia="Calibri" w:hAnsi="Liberation Serif" w:cs="Times New Roman"/>
                <w:sz w:val="20"/>
                <w:szCs w:val="20"/>
              </w:rPr>
            </w:pPr>
          </w:p>
        </w:tc>
        <w:tc>
          <w:tcPr>
            <w:tcW w:w="16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с. Яланское</w:t>
            </w:r>
          </w:p>
        </w:tc>
        <w:tc>
          <w:tcPr>
            <w:tcW w:w="14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газ природный</w:t>
            </w:r>
          </w:p>
        </w:tc>
        <w:tc>
          <w:tcPr>
            <w:tcW w:w="14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нет</w:t>
            </w:r>
          </w:p>
        </w:tc>
        <w:tc>
          <w:tcPr>
            <w:tcW w:w="15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476,258</w:t>
            </w:r>
          </w:p>
        </w:tc>
        <w:tc>
          <w:tcPr>
            <w:tcW w:w="146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10,300</w:t>
            </w:r>
          </w:p>
        </w:tc>
        <w:tc>
          <w:tcPr>
            <w:tcW w:w="160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2,400</w:t>
            </w:r>
          </w:p>
        </w:tc>
        <w:tc>
          <w:tcPr>
            <w:tcW w:w="1060" w:type="dxa"/>
            <w:shd w:val="clear" w:color="000000" w:fill="FFFFFF"/>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476,258</w:t>
            </w:r>
          </w:p>
        </w:tc>
        <w:tc>
          <w:tcPr>
            <w:tcW w:w="124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66,984</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75,596</w:t>
            </w:r>
          </w:p>
        </w:tc>
        <w:tc>
          <w:tcPr>
            <w:tcW w:w="1020" w:type="dxa"/>
            <w:shd w:val="clear" w:color="auto" w:fill="auto"/>
            <w:tcMar>
              <w:top w:w="15" w:type="dxa"/>
              <w:left w:w="15" w:type="dxa"/>
              <w:bottom w:w="0" w:type="dxa"/>
              <w:right w:w="15" w:type="dxa"/>
            </w:tcMar>
            <w:vAlign w:val="center"/>
            <w:hideMark/>
          </w:tcPr>
          <w:p w:rsidR="004D484F" w:rsidRPr="004D484F" w:rsidRDefault="004D484F" w:rsidP="004D484F">
            <w:pPr>
              <w:jc w:val="center"/>
              <w:rPr>
                <w:rFonts w:ascii="Liberation Serif" w:eastAsia="Calibri" w:hAnsi="Liberation Serif" w:cs="Times New Roman"/>
                <w:sz w:val="20"/>
                <w:szCs w:val="20"/>
              </w:rPr>
            </w:pPr>
            <w:r w:rsidRPr="004D484F">
              <w:rPr>
                <w:rFonts w:ascii="Liberation Serif" w:eastAsia="Calibri" w:hAnsi="Liberation Serif" w:cs="Times New Roman"/>
                <w:sz w:val="20"/>
                <w:szCs w:val="20"/>
              </w:rPr>
              <w:t>75,596</w:t>
            </w:r>
          </w:p>
        </w:tc>
      </w:tr>
    </w:tbl>
    <w:p w:rsidR="004D484F" w:rsidRPr="004D484F" w:rsidRDefault="004D484F" w:rsidP="004D484F">
      <w:pPr>
        <w:spacing w:after="0" w:line="360" w:lineRule="auto"/>
        <w:contextualSpacing/>
        <w:jc w:val="both"/>
        <w:rPr>
          <w:rFonts w:ascii="Liberation Serif" w:eastAsia="Calibri" w:hAnsi="Liberation Serif" w:cs="Times New Roman"/>
          <w:i/>
          <w:sz w:val="24"/>
          <w:szCs w:val="24"/>
        </w:rPr>
      </w:pPr>
      <w:r w:rsidRPr="004D484F">
        <w:rPr>
          <w:rFonts w:ascii="Liberation Serif" w:eastAsia="Calibri" w:hAnsi="Liberation Serif" w:cs="Times New Roman"/>
          <w:i/>
          <w:sz w:val="24"/>
          <w:szCs w:val="24"/>
        </w:rPr>
        <w:t>* - При отсутствии данных (не представлены) показатели баланса принимаются на уровне существующего</w:t>
      </w:r>
    </w:p>
    <w:p w:rsidR="004D484F" w:rsidRPr="004D484F" w:rsidRDefault="004D484F" w:rsidP="004D484F">
      <w:pPr>
        <w:spacing w:after="0" w:line="360" w:lineRule="auto"/>
        <w:contextualSpacing/>
        <w:jc w:val="both"/>
        <w:rPr>
          <w:rFonts w:ascii="Liberation Serif" w:eastAsia="Calibri" w:hAnsi="Liberation Serif" w:cs="Times New Roman"/>
          <w:i/>
          <w:sz w:val="24"/>
          <w:szCs w:val="24"/>
        </w:rPr>
      </w:pPr>
      <w:r w:rsidRPr="004D484F">
        <w:rPr>
          <w:rFonts w:ascii="Liberation Serif" w:eastAsia="Calibri" w:hAnsi="Liberation Serif" w:cs="Times New Roman"/>
          <w:i/>
          <w:sz w:val="24"/>
          <w:szCs w:val="24"/>
        </w:rPr>
        <w:t xml:space="preserve">** - Данные подлежат корректировке в процессе эксплуатации источников теплоснабжения (корректируются в процессе актуализации </w:t>
      </w:r>
      <w:proofErr w:type="gramStart"/>
      <w:r w:rsidRPr="004D484F">
        <w:rPr>
          <w:rFonts w:ascii="Liberation Serif" w:eastAsia="Calibri" w:hAnsi="Liberation Serif" w:cs="Times New Roman"/>
          <w:i/>
          <w:sz w:val="24"/>
          <w:szCs w:val="24"/>
        </w:rPr>
        <w:t>СТ</w:t>
      </w:r>
      <w:proofErr w:type="gramEnd"/>
      <w:r w:rsidRPr="004D484F">
        <w:rPr>
          <w:rFonts w:ascii="Liberation Serif" w:eastAsia="Calibri" w:hAnsi="Liberation Serif" w:cs="Times New Roman"/>
          <w:i/>
          <w:sz w:val="24"/>
          <w:szCs w:val="24"/>
        </w:rPr>
        <w:t>)</w:t>
      </w:r>
    </w:p>
    <w:p w:rsidR="004D484F" w:rsidRPr="004D484F" w:rsidRDefault="004D484F" w:rsidP="004D484F">
      <w:pPr>
        <w:spacing w:after="0" w:line="360" w:lineRule="auto"/>
        <w:contextualSpacing/>
        <w:jc w:val="both"/>
        <w:rPr>
          <w:rFonts w:ascii="Liberation Serif" w:eastAsia="Calibri" w:hAnsi="Liberation Serif" w:cs="Times New Roman"/>
          <w:iCs/>
          <w:sz w:val="16"/>
          <w:szCs w:val="16"/>
          <w:highlight w:val="yellow"/>
        </w:rPr>
      </w:pPr>
    </w:p>
    <w:p w:rsidR="004D484F" w:rsidRPr="004D484F" w:rsidRDefault="004D484F" w:rsidP="004D484F">
      <w:pPr>
        <w:spacing w:before="120" w:after="0" w:line="360" w:lineRule="auto"/>
        <w:ind w:firstLine="567"/>
        <w:contextualSpacing/>
        <w:jc w:val="both"/>
        <w:rPr>
          <w:rFonts w:ascii="Liberation Serif" w:eastAsia="Calibri" w:hAnsi="Liberation Serif" w:cs="Times New Roman"/>
          <w:sz w:val="28"/>
          <w:szCs w:val="28"/>
        </w:rPr>
      </w:pPr>
      <w:r w:rsidRPr="004D484F">
        <w:rPr>
          <w:rFonts w:ascii="Liberation Serif" w:eastAsia="Calibri" w:hAnsi="Liberation Serif" w:cs="Times New Roman"/>
          <w:sz w:val="28"/>
          <w:szCs w:val="28"/>
        </w:rPr>
        <w:t xml:space="preserve">Также рекомендуется учесть, что в связи с планируемой газификацией в 2025 году в населенные пункты: </w:t>
      </w:r>
      <w:proofErr w:type="spellStart"/>
      <w:r w:rsidRPr="004D484F">
        <w:rPr>
          <w:rFonts w:ascii="Liberation Serif" w:eastAsia="Calibri" w:hAnsi="Liberation Serif" w:cs="Times New Roman"/>
          <w:sz w:val="28"/>
          <w:szCs w:val="28"/>
        </w:rPr>
        <w:t>с</w:t>
      </w:r>
      <w:proofErr w:type="gramStart"/>
      <w:r w:rsidRPr="004D484F">
        <w:rPr>
          <w:rFonts w:ascii="Liberation Serif" w:eastAsia="Calibri" w:hAnsi="Liberation Serif" w:cs="Times New Roman"/>
          <w:sz w:val="28"/>
          <w:szCs w:val="28"/>
        </w:rPr>
        <w:t>.К</w:t>
      </w:r>
      <w:proofErr w:type="gramEnd"/>
      <w:r w:rsidRPr="004D484F">
        <w:rPr>
          <w:rFonts w:ascii="Liberation Serif" w:eastAsia="Calibri" w:hAnsi="Liberation Serif" w:cs="Times New Roman"/>
          <w:sz w:val="28"/>
          <w:szCs w:val="28"/>
        </w:rPr>
        <w:t>амышное</w:t>
      </w:r>
      <w:proofErr w:type="spellEnd"/>
      <w:r w:rsidRPr="004D484F">
        <w:rPr>
          <w:rFonts w:ascii="Liberation Serif" w:eastAsia="Calibri" w:hAnsi="Liberation Serif" w:cs="Times New Roman"/>
          <w:sz w:val="28"/>
          <w:szCs w:val="28"/>
        </w:rPr>
        <w:t xml:space="preserve">, с. Мансурово, с. Карасево, д. </w:t>
      </w:r>
      <w:proofErr w:type="spellStart"/>
      <w:r w:rsidRPr="004D484F">
        <w:rPr>
          <w:rFonts w:ascii="Liberation Serif" w:eastAsia="Calibri" w:hAnsi="Liberation Serif" w:cs="Times New Roman"/>
          <w:sz w:val="28"/>
          <w:szCs w:val="28"/>
        </w:rPr>
        <w:t>Бикберды</w:t>
      </w:r>
      <w:proofErr w:type="spellEnd"/>
      <w:r w:rsidRPr="004D484F">
        <w:rPr>
          <w:rFonts w:ascii="Liberation Serif" w:eastAsia="Calibri" w:hAnsi="Liberation Serif" w:cs="Times New Roman"/>
          <w:sz w:val="28"/>
          <w:szCs w:val="28"/>
        </w:rPr>
        <w:t>, планируется установить новые блочные котельные работающие на газу в двух населенных пунктах: с. Камышное и с. Мансурово, которые отапливают объекты социальной сферы: школы, детские сады и обслуживать их будет теплоснабжающая организация ООО «ЖКХ Юго-Запад», с ориентировочной мощностью 0,4 МВт по МКОУ «</w:t>
      </w:r>
      <w:proofErr w:type="spellStart"/>
      <w:r w:rsidRPr="004D484F">
        <w:rPr>
          <w:rFonts w:ascii="Liberation Serif" w:eastAsia="Calibri" w:hAnsi="Liberation Serif" w:cs="Times New Roman"/>
          <w:sz w:val="28"/>
          <w:szCs w:val="28"/>
        </w:rPr>
        <w:t>Камышинская</w:t>
      </w:r>
      <w:proofErr w:type="spellEnd"/>
      <w:r w:rsidRPr="004D484F">
        <w:rPr>
          <w:rFonts w:ascii="Liberation Serif" w:eastAsia="Calibri" w:hAnsi="Liberation Serif" w:cs="Times New Roman"/>
          <w:sz w:val="28"/>
          <w:szCs w:val="28"/>
        </w:rPr>
        <w:t xml:space="preserve"> СОШ» и 0,2 МВт по МКОУ «Мансуровская СОШ». Данные котельные планируются как автономные источники для обеспечения административных (социальных) объектов. Перспективное потребление топлива данными объектами должно быть принято в соответствии с проектно-сметной документацией на строительство данных объектов, а после ввода объектов в эксплуатацию основные данные будут корректироваться в соответствии с фактическими эксплуатационными показателями.</w:t>
      </w:r>
    </w:p>
    <w:p w:rsidR="004E5882" w:rsidRPr="005D2553" w:rsidRDefault="004E5882" w:rsidP="004E5882">
      <w:pPr>
        <w:spacing w:before="120" w:after="0" w:line="360" w:lineRule="auto"/>
        <w:ind w:firstLine="567"/>
        <w:contextualSpacing/>
        <w:jc w:val="both"/>
        <w:rPr>
          <w:rFonts w:ascii="Liberation Serif" w:eastAsia="Calibri" w:hAnsi="Liberation Serif" w:cs="Times New Roman"/>
          <w:sz w:val="16"/>
          <w:szCs w:val="16"/>
        </w:rPr>
      </w:pPr>
    </w:p>
    <w:p w:rsidR="004E5882" w:rsidRPr="005D2553" w:rsidRDefault="004E5882" w:rsidP="004E5882">
      <w:pPr>
        <w:spacing w:before="120"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lastRenderedPageBreak/>
        <w:t>Расчет выработки тепловой энергии источниками показывает, сколько на нее потребуется топлива и сколько будет получено тепла, которое затем пойдет на обеспечение работы различных инженерных систем на объектах. Результаты должны быть экономически оправданы.</w:t>
      </w:r>
    </w:p>
    <w:p w:rsidR="00245717" w:rsidRPr="005D2553" w:rsidRDefault="004E5882" w:rsidP="004E5882">
      <w:pPr>
        <w:spacing w:before="120" w:after="0" w:line="360" w:lineRule="auto"/>
        <w:ind w:firstLine="567"/>
        <w:contextualSpacing/>
        <w:jc w:val="both"/>
        <w:rPr>
          <w:rFonts w:ascii="Liberation Serif" w:hAnsi="Liberation Serif" w:cs="Times New Roman"/>
        </w:rPr>
      </w:pPr>
      <w:r w:rsidRPr="005D2553">
        <w:rPr>
          <w:rFonts w:ascii="Liberation Serif" w:eastAsia="Calibri" w:hAnsi="Liberation Serif" w:cs="Times New Roman"/>
          <w:sz w:val="28"/>
          <w:szCs w:val="28"/>
        </w:rPr>
        <w:t>Данные о собственной выработке, выдаче, перераспределению и потерям тепловой энергии корректируются в процессе эксплуатации и конъектуры потребления.</w:t>
      </w:r>
      <w:bookmarkEnd w:id="584"/>
      <w:r w:rsidRPr="005D2553">
        <w:rPr>
          <w:rFonts w:ascii="Liberation Serif" w:eastAsia="Calibri" w:hAnsi="Liberation Serif" w:cs="Times New Roman"/>
          <w:sz w:val="28"/>
          <w:szCs w:val="28"/>
        </w:rPr>
        <w:t xml:space="preserve"> </w:t>
      </w:r>
    </w:p>
    <w:p w:rsidR="00633CC7" w:rsidRPr="005D2553" w:rsidRDefault="00633CC7" w:rsidP="00E56F06">
      <w:pPr>
        <w:pStyle w:val="Ab"/>
        <w:spacing w:before="120"/>
        <w:rPr>
          <w:rFonts w:ascii="Liberation Serif" w:hAnsi="Liberation Serif"/>
        </w:rPr>
        <w:sectPr w:rsidR="00633CC7" w:rsidRPr="005D2553" w:rsidSect="00E450DF">
          <w:pgSz w:w="16838" w:h="11906" w:orient="landscape"/>
          <w:pgMar w:top="1134" w:right="851" w:bottom="1134" w:left="1134" w:header="709" w:footer="709" w:gutter="0"/>
          <w:cols w:space="708"/>
          <w:titlePg/>
          <w:docGrid w:linePitch="360"/>
        </w:sectPr>
      </w:pPr>
    </w:p>
    <w:p w:rsidR="00523E5A" w:rsidRPr="005D2553" w:rsidRDefault="00FA63C4" w:rsidP="00876FF6">
      <w:pPr>
        <w:pStyle w:val="32"/>
        <w:numPr>
          <w:ilvl w:val="0"/>
          <w:numId w:val="20"/>
        </w:numPr>
        <w:spacing w:line="276" w:lineRule="auto"/>
        <w:ind w:left="0" w:firstLine="567"/>
        <w:rPr>
          <w:rFonts w:ascii="Liberation Serif" w:hAnsi="Liberation Serif"/>
          <w:b w:val="0"/>
          <w:i w:val="0"/>
          <w:sz w:val="24"/>
          <w:szCs w:val="24"/>
        </w:rPr>
      </w:pPr>
      <w:bookmarkStart w:id="585" w:name="_Toc172218825"/>
      <w:bookmarkEnd w:id="583"/>
      <w:r w:rsidRPr="005D2553">
        <w:rPr>
          <w:rFonts w:ascii="Liberation Serif" w:hAnsi="Liberation Serif"/>
          <w:b w:val="0"/>
          <w:i w:val="0"/>
          <w:sz w:val="24"/>
          <w:szCs w:val="24"/>
        </w:rPr>
        <w:lastRenderedPageBreak/>
        <w:t>РЕЗУЛЬТАТЫ РАСЧЕТОВ ПО КАЖДОМУ ИСТОЧНИКУ ТЕПЛОВОЙ ЭНЕРГИИ НОРМАТИВНЫХ ЗАПАСОВ ТОПЛИВА</w:t>
      </w:r>
      <w:bookmarkEnd w:id="585"/>
    </w:p>
    <w:p w:rsidR="00523E5A" w:rsidRPr="005D2553" w:rsidRDefault="00523E5A" w:rsidP="00523E5A">
      <w:pPr>
        <w:pStyle w:val="Ab"/>
        <w:spacing w:before="120"/>
        <w:rPr>
          <w:rFonts w:ascii="Liberation Serif" w:hAnsi="Liberation Serif"/>
        </w:rPr>
      </w:pPr>
      <w:r w:rsidRPr="005D2553">
        <w:rPr>
          <w:rFonts w:ascii="Liberation Serif" w:hAnsi="Liberation Serif"/>
        </w:rPr>
        <w:t>Согласно СНиП II-35-76</w:t>
      </w:r>
      <w:r w:rsidRPr="005D2553">
        <w:rPr>
          <w:rStyle w:val="af8"/>
          <w:rFonts w:ascii="Liberation Serif" w:hAnsi="Liberation Serif"/>
        </w:rPr>
        <w:footnoteReference w:id="2"/>
      </w:r>
      <w:r w:rsidRPr="005D2553">
        <w:rPr>
          <w:rFonts w:ascii="Liberation Serif" w:hAnsi="Liberation Serif"/>
        </w:rPr>
        <w:t xml:space="preserve"> запас аварийного топлива для котельных, работающих на газ</w:t>
      </w:r>
      <w:r w:rsidR="00F1164F">
        <w:rPr>
          <w:rFonts w:ascii="Liberation Serif" w:hAnsi="Liberation Serif"/>
        </w:rPr>
        <w:t>у</w:t>
      </w:r>
      <w:r w:rsidRPr="005D2553">
        <w:rPr>
          <w:rFonts w:ascii="Liberation Serif" w:hAnsi="Liberation Serif"/>
        </w:rPr>
        <w:t xml:space="preserve">, </w:t>
      </w:r>
      <w:proofErr w:type="gramStart"/>
      <w:r w:rsidRPr="005D2553">
        <w:rPr>
          <w:rFonts w:ascii="Liberation Serif" w:hAnsi="Liberation Serif"/>
        </w:rPr>
        <w:t>доставляемое</w:t>
      </w:r>
      <w:proofErr w:type="gramEnd"/>
      <w:r w:rsidRPr="005D2553">
        <w:rPr>
          <w:rFonts w:ascii="Liberation Serif" w:hAnsi="Liberation Serif"/>
        </w:rPr>
        <w:t xml:space="preserve"> по железной дороге или автомобильным транспортом должен обеспечивать 3-х суточный нормативный расход топлива котельной. Также, согласно п. 4.1. СНиП II-35-76, виды топлива основного, резервного и аварийного, а также необходимость резервного или аварийного вида топлива для котельных устанавливается с учетом категории котельной, исходя из местных условий эксплуатации и по согласованию с </w:t>
      </w:r>
      <w:proofErr w:type="spellStart"/>
      <w:r w:rsidRPr="005D2553">
        <w:rPr>
          <w:rFonts w:ascii="Liberation Serif" w:hAnsi="Liberation Serif"/>
        </w:rPr>
        <w:t>топливоснабжающими</w:t>
      </w:r>
      <w:proofErr w:type="spellEnd"/>
      <w:r w:rsidRPr="005D2553">
        <w:rPr>
          <w:rFonts w:ascii="Liberation Serif" w:hAnsi="Liberation Serif"/>
        </w:rPr>
        <w:t xml:space="preserve"> организациями.</w:t>
      </w:r>
    </w:p>
    <w:p w:rsidR="00D92B70" w:rsidRPr="005D2553" w:rsidRDefault="00D92B70" w:rsidP="00D92B70">
      <w:pPr>
        <w:pStyle w:val="Ab"/>
        <w:rPr>
          <w:rFonts w:ascii="Liberation Serif" w:hAnsi="Liberation Serif"/>
        </w:rPr>
      </w:pPr>
      <w:r w:rsidRPr="005D2553">
        <w:rPr>
          <w:rFonts w:ascii="Liberation Serif" w:hAnsi="Liberation Serif"/>
        </w:rPr>
        <w:t>ЭЗТ</w:t>
      </w:r>
      <w:r w:rsidR="00050E0D" w:rsidRPr="005D2553">
        <w:rPr>
          <w:rStyle w:val="af8"/>
          <w:rFonts w:ascii="Liberation Serif" w:hAnsi="Liberation Serif"/>
        </w:rPr>
        <w:footnoteReference w:id="3"/>
      </w:r>
      <w:r w:rsidRPr="005D2553">
        <w:rPr>
          <w:rFonts w:ascii="Liberation Serif" w:hAnsi="Liberation Serif"/>
        </w:rPr>
        <w:t xml:space="preserve"> </w:t>
      </w:r>
      <w:proofErr w:type="gramStart"/>
      <w:r w:rsidRPr="005D2553">
        <w:rPr>
          <w:rFonts w:ascii="Liberation Serif" w:hAnsi="Liberation Serif"/>
        </w:rPr>
        <w:t>необходим</w:t>
      </w:r>
      <w:proofErr w:type="gramEnd"/>
      <w:r w:rsidRPr="005D2553">
        <w:rPr>
          <w:rFonts w:ascii="Liberation Serif" w:hAnsi="Liberation Serif"/>
        </w:rPr>
        <w:t xml:space="preserve"> для надежной и стабильной работы котельной и обеспечивает плановую выработку тепловой энергии в случае введения ограничений поставок топлива.</w:t>
      </w:r>
    </w:p>
    <w:p w:rsidR="00D92B70" w:rsidRPr="005D2553" w:rsidRDefault="00D92B70" w:rsidP="00D92B70">
      <w:pPr>
        <w:pStyle w:val="Ab"/>
        <w:rPr>
          <w:rFonts w:ascii="Liberation Serif" w:hAnsi="Liberation Serif"/>
        </w:rPr>
      </w:pPr>
      <w:proofErr w:type="gramStart"/>
      <w:r w:rsidRPr="005D2553">
        <w:rPr>
          <w:rFonts w:ascii="Liberation Serif" w:hAnsi="Liberation Serif"/>
        </w:rPr>
        <w:t>НЭЗТ</w:t>
      </w:r>
      <w:r w:rsidR="00050E0D" w:rsidRPr="005D2553">
        <w:rPr>
          <w:rStyle w:val="af8"/>
          <w:rFonts w:ascii="Liberation Serif" w:hAnsi="Liberation Serif"/>
        </w:rPr>
        <w:footnoteReference w:id="4"/>
      </w:r>
      <w:r w:rsidRPr="005D2553">
        <w:rPr>
          <w:rFonts w:ascii="Liberation Serif" w:hAnsi="Liberation Serif"/>
        </w:rPr>
        <w:t xml:space="preserve"> определяется в соответствии с пунктом 23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Приказа Министерства энергетики РФ № 377 от 10 августа 2012 г. по общему плановому расходу топлива на весь отопительный период по общей его длительности.</w:t>
      </w:r>
      <w:proofErr w:type="gramEnd"/>
    </w:p>
    <w:p w:rsidR="00D92B70" w:rsidRPr="005D2553" w:rsidRDefault="00D92B70" w:rsidP="00D92B70">
      <w:pPr>
        <w:pStyle w:val="Ab"/>
        <w:rPr>
          <w:rFonts w:ascii="Liberation Serif" w:hAnsi="Liberation Serif"/>
        </w:rPr>
      </w:pPr>
      <w:r w:rsidRPr="005D2553">
        <w:rPr>
          <w:rFonts w:ascii="Liberation Serif" w:hAnsi="Liberation Serif"/>
        </w:rPr>
        <w:t>Расчет производится по формуле:</w:t>
      </w:r>
    </w:p>
    <w:p w:rsidR="00D92B70" w:rsidRPr="005D2553" w:rsidRDefault="00D92B70" w:rsidP="00D92B70">
      <w:pPr>
        <w:pStyle w:val="Ab"/>
        <w:rPr>
          <w:rFonts w:ascii="Liberation Serif" w:hAnsi="Liberation Serif"/>
        </w:rPr>
      </w:pPr>
      <w:r w:rsidRPr="005D2553">
        <w:rPr>
          <w:rFonts w:ascii="Liberation Serif" w:hAnsi="Liberation Serif"/>
        </w:rPr>
        <w:t xml:space="preserve"> НЭЗТ= </w:t>
      </w:r>
      <w:proofErr w:type="spellStart"/>
      <w:proofErr w:type="gramStart"/>
      <w:r w:rsidRPr="005D2553">
        <w:rPr>
          <w:rFonts w:ascii="Liberation Serif" w:hAnsi="Liberation Serif"/>
        </w:rPr>
        <w:t>Q</w:t>
      </w:r>
      <w:proofErr w:type="gramEnd"/>
      <w:r w:rsidRPr="005D2553">
        <w:rPr>
          <w:rFonts w:ascii="Liberation Serif" w:hAnsi="Liberation Serif"/>
          <w:vertAlign w:val="subscript"/>
        </w:rPr>
        <w:t>ср</w:t>
      </w:r>
      <w:proofErr w:type="spellEnd"/>
      <w:r w:rsidRPr="005D2553">
        <w:rPr>
          <w:rFonts w:ascii="Liberation Serif" w:hAnsi="Liberation Serif"/>
        </w:rPr>
        <w:t>*</w:t>
      </w:r>
      <w:proofErr w:type="spellStart"/>
      <w:r w:rsidRPr="005D2553">
        <w:rPr>
          <w:rFonts w:ascii="Liberation Serif" w:hAnsi="Liberation Serif"/>
        </w:rPr>
        <w:t>H</w:t>
      </w:r>
      <w:r w:rsidRPr="005D2553">
        <w:rPr>
          <w:rFonts w:ascii="Liberation Serif" w:hAnsi="Liberation Serif"/>
          <w:vertAlign w:val="subscript"/>
        </w:rPr>
        <w:t>ср</w:t>
      </w:r>
      <w:proofErr w:type="spellEnd"/>
      <w:r w:rsidRPr="005D2553">
        <w:rPr>
          <w:rFonts w:ascii="Liberation Serif" w:hAnsi="Liberation Serif"/>
        </w:rPr>
        <w:t>*(1/К)*T*10</w:t>
      </w:r>
      <w:r w:rsidRPr="005D2553">
        <w:rPr>
          <w:rFonts w:ascii="Liberation Serif" w:hAnsi="Liberation Serif"/>
          <w:vertAlign w:val="superscript"/>
        </w:rPr>
        <w:t>-5</w:t>
      </w:r>
    </w:p>
    <w:p w:rsidR="00D92B70" w:rsidRPr="005D2553" w:rsidRDefault="00D92B70" w:rsidP="00D92B70">
      <w:pPr>
        <w:pStyle w:val="Ab"/>
        <w:rPr>
          <w:rFonts w:ascii="Liberation Serif" w:hAnsi="Liberation Serif"/>
        </w:rPr>
      </w:pPr>
      <w:r w:rsidRPr="005D2553">
        <w:rPr>
          <w:rFonts w:ascii="Liberation Serif" w:hAnsi="Liberation Serif"/>
        </w:rPr>
        <w:t xml:space="preserve">где: </w:t>
      </w:r>
      <w:proofErr w:type="spellStart"/>
      <w:r w:rsidRPr="005D2553">
        <w:rPr>
          <w:rFonts w:ascii="Liberation Serif" w:hAnsi="Liberation Serif"/>
        </w:rPr>
        <w:t>Q</w:t>
      </w:r>
      <w:r w:rsidRPr="005D2553">
        <w:rPr>
          <w:rFonts w:ascii="Liberation Serif" w:hAnsi="Liberation Serif"/>
          <w:vertAlign w:val="subscript"/>
        </w:rPr>
        <w:t>ср</w:t>
      </w:r>
      <w:proofErr w:type="spellEnd"/>
      <w:r w:rsidRPr="005D2553">
        <w:rPr>
          <w:rFonts w:ascii="Liberation Serif" w:hAnsi="Liberation Serif"/>
        </w:rPr>
        <w:t xml:space="preserve"> – среднесуточное значение отпуска тепловой энергии в тепловую сеть в течени</w:t>
      </w:r>
      <w:proofErr w:type="gramStart"/>
      <w:r w:rsidRPr="005D2553">
        <w:rPr>
          <w:rFonts w:ascii="Liberation Serif" w:hAnsi="Liberation Serif"/>
        </w:rPr>
        <w:t>и</w:t>
      </w:r>
      <w:proofErr w:type="gramEnd"/>
      <w:r w:rsidRPr="005D2553">
        <w:rPr>
          <w:rFonts w:ascii="Liberation Serif" w:hAnsi="Liberation Serif"/>
        </w:rPr>
        <w:t xml:space="preserve"> отопительного периода, Гкал/</w:t>
      </w:r>
      <w:proofErr w:type="spellStart"/>
      <w:r w:rsidRPr="005D2553">
        <w:rPr>
          <w:rFonts w:ascii="Liberation Serif" w:hAnsi="Liberation Serif"/>
        </w:rPr>
        <w:t>сут</w:t>
      </w:r>
      <w:proofErr w:type="spellEnd"/>
      <w:r w:rsidRPr="005D2553">
        <w:rPr>
          <w:rFonts w:ascii="Liberation Serif" w:hAnsi="Liberation Serif"/>
        </w:rPr>
        <w:t>;</w:t>
      </w:r>
    </w:p>
    <w:p w:rsidR="00D92B70" w:rsidRPr="005D2553" w:rsidRDefault="00D92B70" w:rsidP="00D92B70">
      <w:pPr>
        <w:pStyle w:val="Ab"/>
        <w:rPr>
          <w:rFonts w:ascii="Liberation Serif" w:hAnsi="Liberation Serif"/>
        </w:rPr>
      </w:pPr>
      <w:proofErr w:type="spellStart"/>
      <w:r w:rsidRPr="005D2553">
        <w:rPr>
          <w:rFonts w:ascii="Liberation Serif" w:hAnsi="Liberation Serif"/>
        </w:rPr>
        <w:t>Н</w:t>
      </w:r>
      <w:r w:rsidRPr="005D2553">
        <w:rPr>
          <w:rFonts w:ascii="Liberation Serif" w:hAnsi="Liberation Serif"/>
          <w:vertAlign w:val="subscript"/>
        </w:rPr>
        <w:t>ср</w:t>
      </w:r>
      <w:proofErr w:type="spellEnd"/>
      <w:r w:rsidRPr="005D2553">
        <w:rPr>
          <w:rFonts w:ascii="Liberation Serif" w:hAnsi="Liberation Serif"/>
        </w:rPr>
        <w:t xml:space="preserve"> – средневзвешенный норматив удельного расхода условного топлива на отпущенную тепловую энергию, за отопительный период, </w:t>
      </w:r>
      <w:proofErr w:type="gramStart"/>
      <w:r w:rsidRPr="005D2553">
        <w:rPr>
          <w:rFonts w:ascii="Liberation Serif" w:hAnsi="Liberation Serif"/>
        </w:rPr>
        <w:t>кг</w:t>
      </w:r>
      <w:proofErr w:type="gramEnd"/>
      <w:r w:rsidRPr="005D2553">
        <w:rPr>
          <w:rFonts w:ascii="Liberation Serif" w:hAnsi="Liberation Serif"/>
        </w:rPr>
        <w:t xml:space="preserve"> </w:t>
      </w:r>
      <w:proofErr w:type="spellStart"/>
      <w:r w:rsidRPr="005D2553">
        <w:rPr>
          <w:rFonts w:ascii="Liberation Serif" w:hAnsi="Liberation Serif"/>
        </w:rPr>
        <w:t>у.т</w:t>
      </w:r>
      <w:proofErr w:type="spellEnd"/>
      <w:r w:rsidRPr="005D2553">
        <w:rPr>
          <w:rFonts w:ascii="Liberation Serif" w:hAnsi="Liberation Serif"/>
        </w:rPr>
        <w:t>./Гкал;</w:t>
      </w:r>
    </w:p>
    <w:p w:rsidR="00D92B70" w:rsidRPr="005D2553" w:rsidRDefault="00D92B70" w:rsidP="00D92B70">
      <w:pPr>
        <w:pStyle w:val="Ab"/>
        <w:rPr>
          <w:rFonts w:ascii="Liberation Serif" w:hAnsi="Liberation Serif"/>
        </w:rPr>
      </w:pPr>
      <w:r w:rsidRPr="005D2553">
        <w:rPr>
          <w:rFonts w:ascii="Liberation Serif" w:hAnsi="Liberation Serif"/>
        </w:rPr>
        <w:t xml:space="preserve">Т – длительность отопительного периода, </w:t>
      </w:r>
      <w:proofErr w:type="spellStart"/>
      <w:r w:rsidRPr="005D2553">
        <w:rPr>
          <w:rFonts w:ascii="Liberation Serif" w:hAnsi="Liberation Serif"/>
        </w:rPr>
        <w:t>сут</w:t>
      </w:r>
      <w:proofErr w:type="spellEnd"/>
      <w:r w:rsidRPr="005D2553">
        <w:rPr>
          <w:rFonts w:ascii="Liberation Serif" w:hAnsi="Liberation Serif"/>
        </w:rPr>
        <w:t>;</w:t>
      </w:r>
    </w:p>
    <w:p w:rsidR="008170AC" w:rsidRPr="005D2553" w:rsidRDefault="00D92B70" w:rsidP="00D92B70">
      <w:pPr>
        <w:pStyle w:val="Ab"/>
        <w:rPr>
          <w:rFonts w:ascii="Liberation Serif" w:hAnsi="Liberation Serif"/>
        </w:rPr>
      </w:pPr>
      <w:proofErr w:type="gramStart"/>
      <w:r w:rsidRPr="005D2553">
        <w:rPr>
          <w:rFonts w:ascii="Liberation Serif" w:hAnsi="Liberation Serif"/>
        </w:rPr>
        <w:t>К</w:t>
      </w:r>
      <w:proofErr w:type="gramEnd"/>
      <w:r w:rsidRPr="005D2553">
        <w:rPr>
          <w:rFonts w:ascii="Liberation Serif" w:hAnsi="Liberation Serif"/>
        </w:rPr>
        <w:t xml:space="preserve"> – </w:t>
      </w:r>
      <w:proofErr w:type="gramStart"/>
      <w:r w:rsidRPr="005D2553">
        <w:rPr>
          <w:rFonts w:ascii="Liberation Serif" w:hAnsi="Liberation Serif"/>
        </w:rPr>
        <w:t>калорийный</w:t>
      </w:r>
      <w:proofErr w:type="gramEnd"/>
      <w:r w:rsidRPr="005D2553">
        <w:rPr>
          <w:rFonts w:ascii="Liberation Serif" w:hAnsi="Liberation Serif"/>
        </w:rPr>
        <w:t xml:space="preserve"> эквивалент, принятый в соответствии с Методикой определения потребности в топливе, электрической энергии и воде при </w:t>
      </w:r>
      <w:r w:rsidRPr="005D2553">
        <w:rPr>
          <w:rFonts w:ascii="Liberation Serif" w:hAnsi="Liberation Serif"/>
        </w:rPr>
        <w:lastRenderedPageBreak/>
        <w:t>производстве и передаче тепловой энергии и теплоносителя в системах коммунального теплоснабжения, утвержденной Госстроем России 12.08.</w:t>
      </w:r>
      <w:r w:rsidR="00CE5056" w:rsidRPr="005D2553">
        <w:rPr>
          <w:rFonts w:ascii="Liberation Serif" w:hAnsi="Liberation Serif"/>
        </w:rPr>
        <w:t>20</w:t>
      </w:r>
      <w:r w:rsidRPr="005D2553">
        <w:rPr>
          <w:rFonts w:ascii="Liberation Serif" w:hAnsi="Liberation Serif"/>
        </w:rPr>
        <w:t xml:space="preserve">03 г., </w:t>
      </w:r>
      <w:proofErr w:type="spellStart"/>
      <w:r w:rsidRPr="005D2553">
        <w:rPr>
          <w:rFonts w:ascii="Liberation Serif" w:hAnsi="Liberation Serif"/>
        </w:rPr>
        <w:t>Куголь</w:t>
      </w:r>
      <w:proofErr w:type="spellEnd"/>
      <w:r w:rsidRPr="005D2553">
        <w:rPr>
          <w:rFonts w:ascii="Liberation Serif" w:hAnsi="Liberation Serif"/>
        </w:rPr>
        <w:t>=0,7143.</w:t>
      </w:r>
    </w:p>
    <w:p w:rsidR="008170AC" w:rsidRPr="005D2553" w:rsidRDefault="00D01C59" w:rsidP="0045146D">
      <w:pPr>
        <w:pStyle w:val="Ab"/>
        <w:rPr>
          <w:rFonts w:ascii="Liberation Serif" w:hAnsi="Liberation Serif"/>
        </w:rPr>
      </w:pPr>
      <w:r w:rsidRPr="005D2553">
        <w:rPr>
          <w:rFonts w:ascii="Liberation Serif" w:hAnsi="Liberation Serif"/>
        </w:rPr>
        <w:t xml:space="preserve">Расчёт НЗТ производится </w:t>
      </w:r>
      <w:proofErr w:type="spellStart"/>
      <w:r w:rsidRPr="005D2553">
        <w:rPr>
          <w:rFonts w:ascii="Liberation Serif" w:hAnsi="Liberation Serif"/>
        </w:rPr>
        <w:t>ресурсоснабжающими</w:t>
      </w:r>
      <w:proofErr w:type="spellEnd"/>
      <w:r w:rsidRPr="005D2553">
        <w:rPr>
          <w:rFonts w:ascii="Liberation Serif" w:hAnsi="Liberation Serif"/>
        </w:rPr>
        <w:t xml:space="preserve"> организациями, эксплуатирующими источник теплоснабжения</w:t>
      </w:r>
      <w:r w:rsidR="00850DA6">
        <w:rPr>
          <w:rFonts w:ascii="Liberation Serif" w:hAnsi="Liberation Serif"/>
        </w:rPr>
        <w:t>, если резервное и аварийное топливо предусмотрено на котельной.</w:t>
      </w:r>
      <w:r w:rsidRPr="005D2553">
        <w:rPr>
          <w:rFonts w:ascii="Liberation Serif" w:hAnsi="Liberation Serif"/>
        </w:rPr>
        <w:t xml:space="preserve"> </w:t>
      </w:r>
      <w:r w:rsidR="00850DA6" w:rsidRPr="00850DA6">
        <w:rPr>
          <w:rFonts w:ascii="Liberation Serif" w:hAnsi="Liberation Serif"/>
        </w:rPr>
        <w:t>На централизованных источниках тепловой энергии Сафакулевского МО, резервное и аварийное топливо не предусмотрено (Таблица 4; 18</w:t>
      </w:r>
      <w:r w:rsidR="00850DA6">
        <w:rPr>
          <w:rFonts w:ascii="Liberation Serif" w:hAnsi="Liberation Serif"/>
        </w:rPr>
        <w:t>; 23</w:t>
      </w:r>
      <w:r w:rsidR="00850DA6" w:rsidRPr="00850DA6">
        <w:rPr>
          <w:rFonts w:ascii="Liberation Serif" w:hAnsi="Liberation Serif"/>
        </w:rPr>
        <w:t>)</w:t>
      </w:r>
      <w:r w:rsidR="00850DA6">
        <w:rPr>
          <w:rFonts w:ascii="Liberation Serif" w:hAnsi="Liberation Serif"/>
        </w:rPr>
        <w:t>.</w:t>
      </w:r>
    </w:p>
    <w:p w:rsidR="001E0B6E" w:rsidRPr="005D2553" w:rsidRDefault="001E0B6E" w:rsidP="001E0B6E">
      <w:pPr>
        <w:spacing w:after="0" w:line="360" w:lineRule="auto"/>
        <w:ind w:firstLine="567"/>
        <w:contextualSpacing/>
        <w:jc w:val="both"/>
        <w:rPr>
          <w:rFonts w:ascii="Liberation Serif" w:eastAsia="Calibri" w:hAnsi="Liberation Serif" w:cs="Times New Roman"/>
          <w:sz w:val="28"/>
          <w:szCs w:val="28"/>
        </w:rPr>
      </w:pPr>
    </w:p>
    <w:p w:rsidR="001E0B6E" w:rsidRPr="005D2553" w:rsidRDefault="001E0B6E" w:rsidP="001E0B6E">
      <w:pPr>
        <w:keepNext/>
        <w:keepLines/>
        <w:numPr>
          <w:ilvl w:val="0"/>
          <w:numId w:val="20"/>
        </w:numPr>
        <w:spacing w:before="200" w:after="0" w:line="276" w:lineRule="auto"/>
        <w:ind w:left="0" w:firstLine="567"/>
        <w:jc w:val="both"/>
        <w:outlineLvl w:val="2"/>
        <w:rPr>
          <w:rFonts w:ascii="Liberation Serif" w:eastAsiaTheme="majorEastAsia" w:hAnsi="Liberation Serif" w:cs="Times New Roman"/>
          <w:bCs/>
          <w:sz w:val="24"/>
          <w:szCs w:val="24"/>
        </w:rPr>
      </w:pPr>
      <w:bookmarkStart w:id="586" w:name="_Toc79756935"/>
      <w:bookmarkStart w:id="587" w:name="_Toc172218826"/>
      <w:r w:rsidRPr="005D2553">
        <w:rPr>
          <w:rFonts w:ascii="Liberation Serif" w:eastAsiaTheme="majorEastAsia" w:hAnsi="Liberation Serif" w:cs="Times New Roman"/>
          <w:bCs/>
          <w:sz w:val="24"/>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86"/>
      <w:bookmarkEnd w:id="587"/>
    </w:p>
    <w:p w:rsidR="00850DA6" w:rsidRPr="00850DA6" w:rsidRDefault="00850DA6" w:rsidP="00850DA6">
      <w:pPr>
        <w:spacing w:before="120" w:after="0" w:line="360" w:lineRule="auto"/>
        <w:ind w:firstLine="567"/>
        <w:contextualSpacing/>
        <w:jc w:val="both"/>
        <w:rPr>
          <w:rFonts w:ascii="Liberation Serif" w:eastAsia="Calibri" w:hAnsi="Liberation Serif" w:cs="Times New Roman"/>
          <w:sz w:val="28"/>
          <w:szCs w:val="28"/>
        </w:rPr>
      </w:pPr>
      <w:r w:rsidRPr="00850DA6">
        <w:rPr>
          <w:rFonts w:ascii="Liberation Serif" w:eastAsia="Calibri" w:hAnsi="Liberation Serif" w:cs="Times New Roman"/>
          <w:sz w:val="28"/>
          <w:szCs w:val="28"/>
        </w:rPr>
        <w:t xml:space="preserve">На момент проведения актуализации схемы теплоснабжения Сафакулевского МО основными централизованными источниками тепла в качестве основного топлива для производства тепловой энергии используется природный газ (Таблица 4; 18; 23). Данные по локальным и </w:t>
      </w:r>
      <w:proofErr w:type="gramStart"/>
      <w:r w:rsidRPr="00850DA6">
        <w:rPr>
          <w:rFonts w:ascii="Liberation Serif" w:eastAsia="Calibri" w:hAnsi="Liberation Serif" w:cs="Times New Roman"/>
          <w:sz w:val="28"/>
          <w:szCs w:val="28"/>
        </w:rPr>
        <w:t>индивидуальным источникам, использующим уголь и древесину не учитываются</w:t>
      </w:r>
      <w:proofErr w:type="gramEnd"/>
      <w:r w:rsidRPr="00850DA6">
        <w:rPr>
          <w:rFonts w:ascii="Liberation Serif" w:eastAsia="Calibri" w:hAnsi="Liberation Serif" w:cs="Times New Roman"/>
          <w:sz w:val="28"/>
          <w:szCs w:val="28"/>
        </w:rPr>
        <w:t xml:space="preserve">. </w:t>
      </w:r>
    </w:p>
    <w:p w:rsidR="00850DA6" w:rsidRPr="00850DA6" w:rsidRDefault="00850DA6" w:rsidP="00850DA6">
      <w:pPr>
        <w:spacing w:before="120" w:after="0" w:line="360" w:lineRule="auto"/>
        <w:ind w:firstLine="567"/>
        <w:contextualSpacing/>
        <w:jc w:val="both"/>
        <w:rPr>
          <w:rFonts w:ascii="Liberation Serif" w:eastAsia="Calibri" w:hAnsi="Liberation Serif" w:cs="Times New Roman"/>
          <w:sz w:val="28"/>
          <w:szCs w:val="28"/>
        </w:rPr>
      </w:pPr>
      <w:r w:rsidRPr="00850DA6">
        <w:rPr>
          <w:rFonts w:ascii="Liberation Serif" w:eastAsia="Calibri" w:hAnsi="Liberation Serif" w:cs="Times New Roman"/>
          <w:sz w:val="28"/>
          <w:szCs w:val="28"/>
        </w:rPr>
        <w:t>Газоснабжение потребителей Сафакулевского муниципального округа осуществляется природным и сжиженным углеводородным газом.</w:t>
      </w:r>
    </w:p>
    <w:p w:rsidR="00850DA6" w:rsidRPr="00850DA6" w:rsidRDefault="00850DA6" w:rsidP="00850DA6">
      <w:pPr>
        <w:spacing w:before="120" w:after="0" w:line="360" w:lineRule="auto"/>
        <w:ind w:firstLine="567"/>
        <w:contextualSpacing/>
        <w:jc w:val="both"/>
        <w:rPr>
          <w:rFonts w:ascii="Liberation Serif" w:eastAsia="Calibri" w:hAnsi="Liberation Serif" w:cs="Times New Roman"/>
          <w:sz w:val="28"/>
          <w:szCs w:val="28"/>
        </w:rPr>
      </w:pPr>
      <w:r w:rsidRPr="00850DA6">
        <w:rPr>
          <w:rFonts w:ascii="Liberation Serif" w:eastAsia="Calibri" w:hAnsi="Liberation Serif" w:cs="Times New Roman"/>
          <w:sz w:val="28"/>
          <w:szCs w:val="28"/>
        </w:rPr>
        <w:t>Собственные запасы природного газа в Курганской области отсутствуют.</w:t>
      </w:r>
    </w:p>
    <w:p w:rsidR="00850DA6" w:rsidRPr="00850DA6" w:rsidRDefault="00850DA6" w:rsidP="00850DA6">
      <w:pPr>
        <w:spacing w:before="120" w:after="0" w:line="360" w:lineRule="auto"/>
        <w:ind w:firstLine="567"/>
        <w:contextualSpacing/>
        <w:jc w:val="both"/>
        <w:rPr>
          <w:rFonts w:ascii="Liberation Serif" w:eastAsia="Calibri" w:hAnsi="Liberation Serif" w:cs="Times New Roman"/>
          <w:sz w:val="28"/>
          <w:szCs w:val="28"/>
        </w:rPr>
      </w:pPr>
      <w:r w:rsidRPr="00850DA6">
        <w:rPr>
          <w:rFonts w:ascii="Liberation Serif" w:eastAsia="Calibri" w:hAnsi="Liberation Serif" w:cs="Times New Roman"/>
          <w:sz w:val="28"/>
          <w:szCs w:val="28"/>
        </w:rPr>
        <w:t>В настоящее время муниципальный округ частично газифицирован. Природный газ, поставляемый по газораспределительной сети, соответствует (требование) показателям качества, предусмотренным ГОСТ 5542-2022 «Межгосударственный стандарт. Газ природный промышленного и коммунально-бытового назначения. Технические условия». Настоящий стандарт распространяется на природные горючие газы, поставляемые в системы газораспределения и используемые в качестве сырья и топлива промышленного и коммунально-бытового назначения.</w:t>
      </w:r>
    </w:p>
    <w:p w:rsidR="00850DA6" w:rsidRPr="00850DA6" w:rsidRDefault="00850DA6" w:rsidP="00850DA6">
      <w:pPr>
        <w:spacing w:after="0" w:line="360" w:lineRule="auto"/>
        <w:ind w:firstLine="567"/>
        <w:contextualSpacing/>
        <w:jc w:val="both"/>
        <w:rPr>
          <w:rFonts w:ascii="Liberation Serif" w:eastAsia="Calibri" w:hAnsi="Liberation Serif" w:cs="Times New Roman"/>
          <w:sz w:val="28"/>
          <w:szCs w:val="28"/>
        </w:rPr>
      </w:pPr>
      <w:r w:rsidRPr="00850DA6">
        <w:rPr>
          <w:rFonts w:ascii="Liberation Serif" w:eastAsia="Calibri" w:hAnsi="Liberation Serif" w:cs="Times New Roman"/>
          <w:sz w:val="28"/>
          <w:szCs w:val="28"/>
        </w:rPr>
        <w:t>Проблемы с возможностью обеспечения основным топливом на источниках централизованного теплоснабжения отсутствуют.</w:t>
      </w:r>
    </w:p>
    <w:p w:rsidR="00850DA6" w:rsidRPr="00850DA6" w:rsidRDefault="00850DA6" w:rsidP="00850DA6">
      <w:pPr>
        <w:spacing w:after="0" w:line="360" w:lineRule="auto"/>
        <w:ind w:firstLine="567"/>
        <w:contextualSpacing/>
        <w:jc w:val="both"/>
        <w:rPr>
          <w:rFonts w:ascii="Liberation Serif" w:eastAsia="Calibri" w:hAnsi="Liberation Serif" w:cs="Times New Roman"/>
          <w:sz w:val="28"/>
          <w:szCs w:val="28"/>
        </w:rPr>
      </w:pPr>
      <w:r w:rsidRPr="00850DA6">
        <w:rPr>
          <w:rFonts w:ascii="Liberation Serif" w:eastAsia="Calibri" w:hAnsi="Liberation Serif" w:cs="Times New Roman"/>
          <w:sz w:val="28"/>
          <w:szCs w:val="28"/>
        </w:rPr>
        <w:lastRenderedPageBreak/>
        <w:t>На источниках тепловой энергии Сафакулевского МО, резервное топливо не предусмотрено.</w:t>
      </w:r>
    </w:p>
    <w:p w:rsidR="00850DA6" w:rsidRPr="00850DA6" w:rsidRDefault="00850DA6" w:rsidP="00850DA6">
      <w:pPr>
        <w:spacing w:after="0" w:line="360" w:lineRule="auto"/>
        <w:ind w:firstLine="567"/>
        <w:contextualSpacing/>
        <w:jc w:val="both"/>
        <w:rPr>
          <w:rFonts w:ascii="Liberation Serif" w:eastAsia="Calibri" w:hAnsi="Liberation Serif" w:cs="Times New Roman"/>
          <w:sz w:val="28"/>
          <w:szCs w:val="28"/>
        </w:rPr>
      </w:pPr>
      <w:r w:rsidRPr="00850DA6">
        <w:rPr>
          <w:rFonts w:ascii="Liberation Serif" w:eastAsia="Calibri" w:hAnsi="Liberation Serif" w:cs="Times New Roman"/>
          <w:sz w:val="28"/>
          <w:szCs w:val="28"/>
        </w:rPr>
        <w:t>На территории Сафакулевского МО не используются возобновляемые источники энергии.</w:t>
      </w:r>
    </w:p>
    <w:p w:rsidR="00850DA6" w:rsidRPr="00850DA6" w:rsidRDefault="00850DA6" w:rsidP="00850DA6">
      <w:pPr>
        <w:spacing w:after="0" w:line="360" w:lineRule="auto"/>
        <w:ind w:firstLine="567"/>
        <w:contextualSpacing/>
        <w:jc w:val="both"/>
        <w:rPr>
          <w:rFonts w:ascii="Liberation Serif" w:eastAsia="Calibri" w:hAnsi="Liberation Serif" w:cs="Times New Roman"/>
          <w:sz w:val="28"/>
          <w:szCs w:val="28"/>
        </w:rPr>
      </w:pPr>
      <w:r w:rsidRPr="00850DA6">
        <w:rPr>
          <w:rFonts w:ascii="Liberation Serif" w:eastAsia="Calibri" w:hAnsi="Liberation Serif" w:cs="Times New Roman"/>
          <w:sz w:val="28"/>
          <w:szCs w:val="28"/>
        </w:rPr>
        <w:t>Возобновляемые источники энергии – это источники, запас которых практически неисчерпаем. Такими источниками являются: энергия солнца, энергия ветра, энергия приливов и отливов, энергия волн, геотермальная энергия, гидроэнергия, энергия биомассы.</w:t>
      </w:r>
    </w:p>
    <w:p w:rsidR="00850DA6" w:rsidRPr="00850DA6" w:rsidRDefault="00850DA6" w:rsidP="00850DA6">
      <w:pPr>
        <w:spacing w:after="0" w:line="360" w:lineRule="auto"/>
        <w:ind w:firstLine="567"/>
        <w:contextualSpacing/>
        <w:jc w:val="both"/>
        <w:rPr>
          <w:rFonts w:ascii="Liberation Serif" w:eastAsia="Calibri" w:hAnsi="Liberation Serif" w:cs="Times New Roman"/>
          <w:sz w:val="28"/>
          <w:szCs w:val="28"/>
        </w:rPr>
      </w:pPr>
      <w:r w:rsidRPr="00850DA6">
        <w:rPr>
          <w:rFonts w:ascii="Liberation Serif" w:eastAsia="Calibri" w:hAnsi="Liberation Serif" w:cs="Times New Roman"/>
          <w:sz w:val="28"/>
          <w:szCs w:val="28"/>
        </w:rPr>
        <w:t xml:space="preserve">На территории Курганской области возобновляемые источники энергии практически не используются. Не все вышеперечисленные </w:t>
      </w:r>
      <w:proofErr w:type="gramStart"/>
      <w:r w:rsidRPr="00850DA6">
        <w:rPr>
          <w:rFonts w:ascii="Liberation Serif" w:eastAsia="Calibri" w:hAnsi="Liberation Serif" w:cs="Times New Roman"/>
          <w:sz w:val="28"/>
          <w:szCs w:val="28"/>
        </w:rPr>
        <w:t>источники</w:t>
      </w:r>
      <w:proofErr w:type="gramEnd"/>
      <w:r w:rsidRPr="00850DA6">
        <w:rPr>
          <w:rFonts w:ascii="Liberation Serif" w:eastAsia="Calibri" w:hAnsi="Liberation Serif" w:cs="Times New Roman"/>
          <w:sz w:val="28"/>
          <w:szCs w:val="28"/>
        </w:rPr>
        <w:t xml:space="preserve"> возможно использовать на территории Курганской области в связи с тем, что, например, коэффициент инсоляции низкий. Инсоляция – облучение поверхностей солнечным светом (солнечной радиацией), поток солнечной радиации на поверхность. Также неэффективно на территории области использовать энергию ветра, так как энергетический потенциал имеет низкий показатель. Отсутствие источников энергии приливов, отливов, геотермальных источников и прочих делает эффективным использование энергии воды малых рек. </w:t>
      </w:r>
    </w:p>
    <w:p w:rsidR="001E0B6E" w:rsidRPr="005D2553" w:rsidRDefault="00850DA6" w:rsidP="00850DA6">
      <w:pPr>
        <w:spacing w:after="0" w:line="360" w:lineRule="auto"/>
        <w:ind w:firstLine="567"/>
        <w:contextualSpacing/>
        <w:jc w:val="both"/>
        <w:rPr>
          <w:rFonts w:ascii="Liberation Serif" w:eastAsia="Calibri" w:hAnsi="Liberation Serif" w:cs="Times New Roman"/>
          <w:sz w:val="28"/>
          <w:szCs w:val="28"/>
        </w:rPr>
      </w:pPr>
      <w:r w:rsidRPr="00850DA6">
        <w:rPr>
          <w:rFonts w:ascii="Liberation Serif" w:eastAsia="Calibri" w:hAnsi="Liberation Serif" w:cs="Times New Roman"/>
          <w:sz w:val="28"/>
          <w:szCs w:val="28"/>
        </w:rPr>
        <w:t>На территории Сафакулевского МО ввод новых, и реконструкция существующих источников тепловой энергии с использованием возобновляемых источников энергии не предусмотрена градостроительной и прочей проектной документацией.</w:t>
      </w:r>
    </w:p>
    <w:p w:rsidR="001E0B6E" w:rsidRPr="005D2553" w:rsidRDefault="001E0B6E" w:rsidP="001E0B6E">
      <w:pPr>
        <w:spacing w:after="0" w:line="360" w:lineRule="auto"/>
        <w:ind w:firstLine="567"/>
        <w:contextualSpacing/>
        <w:jc w:val="both"/>
        <w:rPr>
          <w:rFonts w:ascii="Liberation Serif" w:eastAsia="Calibri" w:hAnsi="Liberation Serif" w:cs="Times New Roman"/>
          <w:sz w:val="28"/>
          <w:szCs w:val="28"/>
        </w:rPr>
      </w:pPr>
    </w:p>
    <w:p w:rsidR="001E0B6E" w:rsidRPr="005D2553" w:rsidRDefault="001E0B6E" w:rsidP="001E0B6E">
      <w:pPr>
        <w:keepNext/>
        <w:keepLines/>
        <w:numPr>
          <w:ilvl w:val="0"/>
          <w:numId w:val="20"/>
        </w:numPr>
        <w:spacing w:before="200" w:after="0" w:line="276" w:lineRule="auto"/>
        <w:ind w:left="0" w:firstLine="567"/>
        <w:jc w:val="both"/>
        <w:outlineLvl w:val="2"/>
        <w:rPr>
          <w:rFonts w:ascii="Liberation Serif" w:eastAsiaTheme="majorEastAsia" w:hAnsi="Liberation Serif" w:cs="Times New Roman"/>
          <w:bCs/>
          <w:sz w:val="24"/>
          <w:szCs w:val="24"/>
        </w:rPr>
      </w:pPr>
      <w:bookmarkStart w:id="588" w:name="_Toc79756936"/>
      <w:bookmarkStart w:id="589" w:name="_Toc172218827"/>
      <w:proofErr w:type="gramStart"/>
      <w:r w:rsidRPr="005D2553">
        <w:rPr>
          <w:rFonts w:ascii="Liberation Serif" w:eastAsiaTheme="majorEastAsia" w:hAnsi="Liberation Serif" w:cs="Times New Roman"/>
          <w:bCs/>
          <w:sz w:val="24"/>
          <w:szCs w:val="24"/>
        </w:rPr>
        <w:t xml:space="preserve">ВИДЫ ТОПЛИВА (В СЛУЧАЕ, ЕСЛИ ТОПЛИВОМ ЯВЛЯЕТСЯ УГОЛЬ, - ВИД ИСКОПАЕМОГО УГЛЯ В СООТВЕТСТВИИ С МЕЖГОСУДАРСТВЕННЫМ СТАНДАРТОМ </w:t>
      </w:r>
      <w:hyperlink r:id="rId164" w:history="1">
        <w:r w:rsidRPr="005D2553">
          <w:rPr>
            <w:rFonts w:ascii="Liberation Serif" w:eastAsiaTheme="majorEastAsia" w:hAnsi="Liberation Serif" w:cs="Times New Roman"/>
            <w:bCs/>
            <w:sz w:val="24"/>
            <w:szCs w:val="24"/>
          </w:rPr>
          <w:t>ГОСТ 25543-2013</w:t>
        </w:r>
      </w:hyperlink>
      <w:r w:rsidRPr="005D2553">
        <w:rPr>
          <w:rFonts w:ascii="Liberation Serif" w:eastAsiaTheme="majorEastAsia" w:hAnsi="Liberation Serif" w:cs="Times New Roman"/>
          <w:bCs/>
          <w:sz w:val="24"/>
          <w:szCs w:val="24"/>
        </w:rPr>
        <w:t xml:space="preserve"> "УГЛИ БУРЫЕ, КАМЕННЫЕ И АНТРАЦИТЫ.</w:t>
      </w:r>
      <w:proofErr w:type="gramEnd"/>
      <w:r w:rsidRPr="005D2553">
        <w:rPr>
          <w:rFonts w:ascii="Liberation Serif" w:eastAsiaTheme="majorEastAsia" w:hAnsi="Liberation Serif" w:cs="Times New Roman"/>
          <w:bCs/>
          <w:sz w:val="24"/>
          <w:szCs w:val="24"/>
        </w:rPr>
        <w:t xml:space="preserve"> </w:t>
      </w:r>
      <w:proofErr w:type="gramStart"/>
      <w:r w:rsidRPr="005D2553">
        <w:rPr>
          <w:rFonts w:ascii="Liberation Serif" w:eastAsiaTheme="majorEastAsia" w:hAnsi="Liberation Serif" w:cs="Times New Roman"/>
          <w:bCs/>
          <w:sz w:val="24"/>
          <w:szCs w:val="24"/>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88"/>
      <w:bookmarkEnd w:id="589"/>
      <w:proofErr w:type="gramEnd"/>
    </w:p>
    <w:p w:rsidR="00850DA6" w:rsidRPr="00850DA6" w:rsidRDefault="00850DA6" w:rsidP="00850DA6">
      <w:pPr>
        <w:spacing w:after="0" w:line="360" w:lineRule="auto"/>
        <w:ind w:firstLine="567"/>
        <w:contextualSpacing/>
        <w:jc w:val="both"/>
        <w:rPr>
          <w:rFonts w:ascii="Liberation Serif" w:eastAsia="Calibri" w:hAnsi="Liberation Serif" w:cs="Times New Roman"/>
          <w:sz w:val="28"/>
          <w:szCs w:val="28"/>
        </w:rPr>
      </w:pPr>
      <w:r w:rsidRPr="00850DA6">
        <w:rPr>
          <w:rFonts w:ascii="Liberation Serif" w:eastAsia="Calibri" w:hAnsi="Liberation Serif" w:cs="Times New Roman"/>
          <w:sz w:val="28"/>
          <w:szCs w:val="28"/>
        </w:rPr>
        <w:t>Природный газ, поставляемый по газораспределительной сети, соответствует (требование) показателям качества, предусмотренным ГОСТ 5542-2022 «Межгосударственный стандарт. Газ природный промышленного и коммунально-бытового назначения. Технические условия».</w:t>
      </w:r>
    </w:p>
    <w:p w:rsidR="001E0B6E" w:rsidRDefault="00850DA6" w:rsidP="00850DA6">
      <w:pPr>
        <w:spacing w:after="0" w:line="360" w:lineRule="auto"/>
        <w:ind w:firstLine="567"/>
        <w:contextualSpacing/>
        <w:jc w:val="both"/>
        <w:rPr>
          <w:rFonts w:ascii="Liberation Serif" w:eastAsia="Calibri" w:hAnsi="Liberation Serif" w:cs="Times New Roman"/>
          <w:sz w:val="28"/>
          <w:szCs w:val="28"/>
        </w:rPr>
      </w:pPr>
      <w:r w:rsidRPr="00850DA6">
        <w:rPr>
          <w:rFonts w:ascii="Liberation Serif" w:eastAsia="Calibri" w:hAnsi="Liberation Serif" w:cs="Times New Roman"/>
          <w:sz w:val="28"/>
          <w:szCs w:val="28"/>
        </w:rPr>
        <w:lastRenderedPageBreak/>
        <w:t>Все основные используемые виды топлива соответствуют нормативно-правовым актам РФ и отраслевым стандартам.</w:t>
      </w:r>
    </w:p>
    <w:p w:rsidR="00850DA6" w:rsidRPr="005D2553" w:rsidRDefault="00850DA6" w:rsidP="00850DA6">
      <w:pPr>
        <w:spacing w:after="0" w:line="360" w:lineRule="auto"/>
        <w:ind w:firstLine="567"/>
        <w:contextualSpacing/>
        <w:jc w:val="both"/>
        <w:rPr>
          <w:rFonts w:ascii="Liberation Serif" w:eastAsia="Calibri" w:hAnsi="Liberation Serif" w:cs="Times New Roman"/>
          <w:sz w:val="28"/>
          <w:szCs w:val="28"/>
        </w:rPr>
      </w:pPr>
    </w:p>
    <w:p w:rsidR="001E0B6E" w:rsidRPr="005D2553" w:rsidRDefault="001E0B6E" w:rsidP="001E0B6E">
      <w:pPr>
        <w:keepNext/>
        <w:keepLines/>
        <w:numPr>
          <w:ilvl w:val="0"/>
          <w:numId w:val="20"/>
        </w:numPr>
        <w:spacing w:before="200" w:after="0" w:line="276" w:lineRule="auto"/>
        <w:ind w:left="0" w:firstLine="567"/>
        <w:jc w:val="both"/>
        <w:outlineLvl w:val="2"/>
        <w:rPr>
          <w:rFonts w:ascii="Liberation Serif" w:eastAsiaTheme="majorEastAsia" w:hAnsi="Liberation Serif" w:cs="Times New Roman"/>
          <w:bCs/>
          <w:sz w:val="24"/>
          <w:szCs w:val="24"/>
        </w:rPr>
      </w:pPr>
      <w:bookmarkStart w:id="590" w:name="_Toc79756937"/>
      <w:bookmarkStart w:id="591" w:name="_Toc172218828"/>
      <w:r w:rsidRPr="005D2553">
        <w:rPr>
          <w:rFonts w:ascii="Liberation Serif" w:eastAsiaTheme="majorEastAsia" w:hAnsi="Liberation Serif" w:cs="Times New Roman"/>
          <w:bCs/>
          <w:sz w:val="24"/>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590"/>
      <w:bookmarkEnd w:id="591"/>
    </w:p>
    <w:p w:rsidR="00B77D22" w:rsidRPr="00B77D22" w:rsidRDefault="00B77D22" w:rsidP="00B77D22">
      <w:pPr>
        <w:spacing w:after="0" w:line="360" w:lineRule="auto"/>
        <w:ind w:firstLine="567"/>
        <w:contextualSpacing/>
        <w:jc w:val="both"/>
        <w:rPr>
          <w:rFonts w:ascii="Liberation Serif" w:eastAsia="Calibri" w:hAnsi="Liberation Serif" w:cs="Times New Roman"/>
          <w:sz w:val="28"/>
          <w:szCs w:val="28"/>
        </w:rPr>
      </w:pPr>
      <w:r w:rsidRPr="00B77D22">
        <w:rPr>
          <w:rFonts w:ascii="Liberation Serif" w:eastAsia="Calibri" w:hAnsi="Liberation Serif" w:cs="Times New Roman"/>
          <w:sz w:val="28"/>
          <w:szCs w:val="28"/>
        </w:rPr>
        <w:t>На большинстве источников систем теплоснабжения Сафакулевского МО, в качестве основного топлива используется природный газ.</w:t>
      </w:r>
    </w:p>
    <w:p w:rsidR="004E5882" w:rsidRDefault="00B77D22" w:rsidP="00B77D22">
      <w:pPr>
        <w:spacing w:after="0" w:line="360" w:lineRule="auto"/>
        <w:ind w:firstLine="567"/>
        <w:contextualSpacing/>
        <w:jc w:val="both"/>
        <w:rPr>
          <w:rFonts w:ascii="Liberation Serif" w:eastAsia="Calibri" w:hAnsi="Liberation Serif" w:cs="Times New Roman"/>
          <w:sz w:val="28"/>
          <w:szCs w:val="28"/>
        </w:rPr>
      </w:pPr>
      <w:r w:rsidRPr="00B77D22">
        <w:rPr>
          <w:rFonts w:ascii="Liberation Serif" w:eastAsia="Calibri" w:hAnsi="Liberation Serif" w:cs="Times New Roman"/>
          <w:sz w:val="28"/>
          <w:szCs w:val="28"/>
        </w:rPr>
        <w:t>Природный газ, поставляемый по газораспределительной сети, соответствует (требование) показателям качества, предусмотренным ГОСТ 5542-2022 «Межгосударственный стандарт. Газ природный промышленного и коммунально-бытового назначения. Технические условия».</w:t>
      </w:r>
    </w:p>
    <w:p w:rsidR="00B77D22" w:rsidRPr="005D2553" w:rsidRDefault="00B77D22" w:rsidP="00B77D22">
      <w:pPr>
        <w:spacing w:after="0" w:line="360" w:lineRule="auto"/>
        <w:ind w:firstLine="567"/>
        <w:contextualSpacing/>
        <w:jc w:val="both"/>
        <w:rPr>
          <w:rFonts w:ascii="Liberation Serif" w:eastAsia="Calibri" w:hAnsi="Liberation Serif" w:cs="Times New Roman"/>
          <w:sz w:val="28"/>
          <w:szCs w:val="28"/>
        </w:rPr>
      </w:pPr>
    </w:p>
    <w:p w:rsidR="001E0B6E" w:rsidRPr="005D2553" w:rsidRDefault="001E0B6E" w:rsidP="001E0B6E">
      <w:pPr>
        <w:keepNext/>
        <w:keepLines/>
        <w:numPr>
          <w:ilvl w:val="0"/>
          <w:numId w:val="20"/>
        </w:numPr>
        <w:spacing w:before="200" w:after="0" w:line="276" w:lineRule="auto"/>
        <w:ind w:left="0" w:firstLine="567"/>
        <w:jc w:val="both"/>
        <w:outlineLvl w:val="2"/>
        <w:rPr>
          <w:rFonts w:ascii="Liberation Serif" w:eastAsiaTheme="majorEastAsia" w:hAnsi="Liberation Serif" w:cs="Times New Roman"/>
          <w:bCs/>
          <w:sz w:val="24"/>
          <w:szCs w:val="24"/>
        </w:rPr>
      </w:pPr>
      <w:bookmarkStart w:id="592" w:name="_Toc79756938"/>
      <w:bookmarkStart w:id="593" w:name="_Toc172218829"/>
      <w:r w:rsidRPr="005D2553">
        <w:rPr>
          <w:rFonts w:ascii="Liberation Serif" w:eastAsiaTheme="majorEastAsia" w:hAnsi="Liberation Serif" w:cs="Times New Roman"/>
          <w:bCs/>
          <w:sz w:val="24"/>
          <w:szCs w:val="24"/>
        </w:rPr>
        <w:t>ПРИОРИТЕТНОЕ НАПРАВЛЕНИЕ РАЗВИТИЯ ТОПЛИВНОГО БАЛАНСА ПОСЕЛЕНИЯ, ГОРОДСКОГО ОКРУГА</w:t>
      </w:r>
      <w:bookmarkEnd w:id="592"/>
      <w:bookmarkEnd w:id="593"/>
    </w:p>
    <w:p w:rsidR="00B77D22" w:rsidRDefault="00B77D22" w:rsidP="004E5882">
      <w:pPr>
        <w:spacing w:before="120" w:after="0" w:line="360" w:lineRule="auto"/>
        <w:ind w:firstLine="567"/>
        <w:contextualSpacing/>
        <w:jc w:val="both"/>
        <w:rPr>
          <w:rFonts w:ascii="Liberation Serif" w:eastAsia="Calibri" w:hAnsi="Liberation Serif" w:cs="Times New Roman"/>
          <w:sz w:val="28"/>
          <w:szCs w:val="28"/>
        </w:rPr>
      </w:pPr>
      <w:bookmarkStart w:id="594" w:name="_Hlk100242194"/>
    </w:p>
    <w:bookmarkEnd w:id="594"/>
    <w:p w:rsidR="00B77D22" w:rsidRPr="00B77D22" w:rsidRDefault="00B77D22" w:rsidP="00B77D22">
      <w:pPr>
        <w:spacing w:before="120" w:after="0" w:line="360" w:lineRule="auto"/>
        <w:ind w:firstLine="567"/>
        <w:contextualSpacing/>
        <w:jc w:val="both"/>
        <w:rPr>
          <w:rFonts w:ascii="Liberation Serif" w:eastAsia="Calibri" w:hAnsi="Liberation Serif" w:cs="Times New Roman"/>
          <w:sz w:val="28"/>
          <w:szCs w:val="28"/>
        </w:rPr>
      </w:pPr>
      <w:r w:rsidRPr="00B77D22">
        <w:rPr>
          <w:rFonts w:ascii="Liberation Serif" w:eastAsia="Calibri" w:hAnsi="Liberation Serif" w:cs="Times New Roman"/>
          <w:sz w:val="28"/>
          <w:szCs w:val="28"/>
        </w:rPr>
        <w:t>В ходе анализа существующего положения в сфере теплоснабжения, топливного баланса, имеющихся проблем и направлений их решения, в составе схемы теплоснабжения предполагается реализация ряда мероприятий, направленных на улучшение функционирования систем теплоснабжения муниципального округа, а также обеспечение тепловой энергией перспективных потребителей. Данные мероприятия обеспечивают достижение целевых показателей развития систем теплоснабжения Сафакулевского МО, повышение его надежности, эффективности и качества.</w:t>
      </w:r>
    </w:p>
    <w:p w:rsidR="00B77D22" w:rsidRPr="00B77D22" w:rsidRDefault="00B77D22" w:rsidP="00B77D22">
      <w:pPr>
        <w:spacing w:before="120" w:after="0" w:line="360" w:lineRule="auto"/>
        <w:ind w:firstLine="567"/>
        <w:contextualSpacing/>
        <w:jc w:val="both"/>
        <w:rPr>
          <w:rFonts w:ascii="Liberation Serif" w:eastAsia="Calibri" w:hAnsi="Liberation Serif" w:cs="Times New Roman"/>
          <w:sz w:val="28"/>
          <w:szCs w:val="28"/>
        </w:rPr>
      </w:pPr>
      <w:r w:rsidRPr="00B77D22">
        <w:rPr>
          <w:rFonts w:ascii="Liberation Serif" w:eastAsia="Calibri" w:hAnsi="Liberation Serif" w:cs="Times New Roman"/>
          <w:sz w:val="28"/>
          <w:szCs w:val="28"/>
        </w:rPr>
        <w:t>В Сафакулевского МО предлагается реализовать следующие группы мероприятий строительства, реконструкции и модернизации объектов системы теплоснабжения, включающие в себя:</w:t>
      </w:r>
    </w:p>
    <w:p w:rsidR="00B77D22" w:rsidRPr="00B77D22" w:rsidRDefault="00B77D22" w:rsidP="00402210">
      <w:pPr>
        <w:numPr>
          <w:ilvl w:val="0"/>
          <w:numId w:val="32"/>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B77D22">
        <w:rPr>
          <w:rFonts w:ascii="Liberation Serif" w:eastAsia="Calibri" w:hAnsi="Liberation Serif" w:cs="Times New Roman"/>
          <w:sz w:val="28"/>
          <w:szCs w:val="28"/>
        </w:rPr>
        <w:t>строительство новых эффективных газовых котельных (автономное теплоснабжение социальных объектов);</w:t>
      </w:r>
    </w:p>
    <w:p w:rsidR="00B77D22" w:rsidRPr="00B77D22" w:rsidRDefault="00B77D22" w:rsidP="00402210">
      <w:pPr>
        <w:numPr>
          <w:ilvl w:val="0"/>
          <w:numId w:val="32"/>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B77D22">
        <w:rPr>
          <w:rFonts w:ascii="Liberation Serif" w:eastAsia="Calibri" w:hAnsi="Liberation Serif" w:cs="Times New Roman"/>
          <w:sz w:val="28"/>
          <w:szCs w:val="28"/>
        </w:rPr>
        <w:t>мероприятия по переводу индивидуальных (автономных) угольных и твердотопливных котельных на природный газ;</w:t>
      </w:r>
    </w:p>
    <w:p w:rsidR="00B77D22" w:rsidRPr="00B77D22" w:rsidRDefault="00B77D22" w:rsidP="00402210">
      <w:pPr>
        <w:numPr>
          <w:ilvl w:val="0"/>
          <w:numId w:val="32"/>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B77D22">
        <w:rPr>
          <w:rFonts w:ascii="Liberation Serif" w:eastAsia="Calibri" w:hAnsi="Liberation Serif" w:cs="Times New Roman"/>
          <w:sz w:val="28"/>
          <w:szCs w:val="28"/>
        </w:rPr>
        <w:lastRenderedPageBreak/>
        <w:t xml:space="preserve">модернизация источников тепловой энергии с заменой оборудования в целях удовлетворения спроса на тепло; перевод </w:t>
      </w:r>
    </w:p>
    <w:p w:rsidR="00B77D22" w:rsidRPr="00B77D22" w:rsidRDefault="00B77D22" w:rsidP="00402210">
      <w:pPr>
        <w:numPr>
          <w:ilvl w:val="0"/>
          <w:numId w:val="32"/>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B77D22">
        <w:rPr>
          <w:rFonts w:ascii="Liberation Serif" w:eastAsia="Calibri" w:hAnsi="Liberation Serif" w:cs="Times New Roman"/>
          <w:sz w:val="28"/>
          <w:szCs w:val="28"/>
        </w:rPr>
        <w:t>реконструкция тепловых сетей для повышения эффективности функционирования системы теплоснабжения;</w:t>
      </w:r>
    </w:p>
    <w:p w:rsidR="001E0B6E" w:rsidRPr="005D2553" w:rsidRDefault="00B77D22" w:rsidP="00402210">
      <w:pPr>
        <w:numPr>
          <w:ilvl w:val="0"/>
          <w:numId w:val="32"/>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B77D22">
        <w:rPr>
          <w:rFonts w:ascii="Liberation Serif" w:eastAsia="Calibri" w:hAnsi="Liberation Serif" w:cs="Times New Roman"/>
          <w:sz w:val="28"/>
          <w:szCs w:val="28"/>
        </w:rPr>
        <w:t>оборудование объектов перспективного строительства индивидуальными газовыми котлами при отсутствии возможности подключения к системе централизованного теплоснабжения.</w:t>
      </w:r>
      <w:r w:rsidR="00F74A08" w:rsidRPr="005D2553">
        <w:rPr>
          <w:rFonts w:ascii="Liberation Serif" w:eastAsia="Calibri" w:hAnsi="Liberation Serif" w:cs="Times New Roman"/>
          <w:i/>
          <w:sz w:val="24"/>
        </w:rPr>
        <w:t xml:space="preserve"> </w:t>
      </w:r>
      <w:r w:rsidR="001E0B6E" w:rsidRPr="005D2553">
        <w:rPr>
          <w:rFonts w:ascii="Liberation Serif" w:eastAsia="Calibri" w:hAnsi="Liberation Serif" w:cs="Times New Roman"/>
          <w:sz w:val="28"/>
          <w:szCs w:val="28"/>
        </w:rPr>
        <w:br w:type="page"/>
      </w:r>
    </w:p>
    <w:p w:rsidR="00523E5A" w:rsidRPr="005D2553" w:rsidRDefault="00523E5A" w:rsidP="00523E5A">
      <w:pPr>
        <w:pStyle w:val="12"/>
        <w:rPr>
          <w:rFonts w:ascii="Liberation Serif" w:hAnsi="Liberation Serif"/>
        </w:rPr>
      </w:pPr>
      <w:bookmarkStart w:id="595" w:name="_Toc172218830"/>
      <w:r w:rsidRPr="005D2553">
        <w:rPr>
          <w:rFonts w:ascii="Liberation Serif" w:hAnsi="Liberation Serif"/>
        </w:rPr>
        <w:lastRenderedPageBreak/>
        <w:t xml:space="preserve">ГЛАВА 11 – ОЦЕНКА </w:t>
      </w:r>
      <w:r w:rsidRPr="0006007A">
        <w:rPr>
          <w:rFonts w:ascii="Liberation Serif" w:hAnsi="Liberation Serif"/>
        </w:rPr>
        <w:t>НАДЕЖНОСТИ ТЕПЛОСНАБЖЕНИЯ</w:t>
      </w:r>
      <w:bookmarkEnd w:id="595"/>
    </w:p>
    <w:p w:rsidR="005439EE" w:rsidRPr="005D2553" w:rsidRDefault="005439EE" w:rsidP="005439EE">
      <w:pPr>
        <w:pStyle w:val="Ab"/>
        <w:rPr>
          <w:rFonts w:ascii="Liberation Serif" w:hAnsi="Liberation Serif"/>
        </w:rPr>
      </w:pPr>
      <w:r w:rsidRPr="005D2553">
        <w:rPr>
          <w:rFonts w:ascii="Liberation Serif" w:hAnsi="Liberation Serif"/>
        </w:rPr>
        <w:t>Подробная информация по надежности систем теплоснабжения представлена в Части 9 Главы 1 настоящего документа.</w:t>
      </w:r>
    </w:p>
    <w:p w:rsidR="009B6937" w:rsidRPr="005D2553" w:rsidRDefault="005439EE" w:rsidP="005439EE">
      <w:pPr>
        <w:pStyle w:val="Ab"/>
        <w:rPr>
          <w:rFonts w:ascii="Liberation Serif" w:hAnsi="Liberation Serif"/>
        </w:rPr>
      </w:pPr>
      <w:r w:rsidRPr="005D2553">
        <w:rPr>
          <w:rFonts w:ascii="Liberation Serif" w:hAnsi="Liberation Serif"/>
        </w:rPr>
        <w:t xml:space="preserve">Глава отражает следующие подпункты (структура) (для </w:t>
      </w:r>
      <w:proofErr w:type="spellStart"/>
      <w:r w:rsidRPr="005D2553">
        <w:rPr>
          <w:rFonts w:ascii="Liberation Serif" w:hAnsi="Liberation Serif"/>
        </w:rPr>
        <w:t>избежания</w:t>
      </w:r>
      <w:proofErr w:type="spellEnd"/>
      <w:r w:rsidRPr="005D2553">
        <w:rPr>
          <w:rFonts w:ascii="Liberation Serif" w:hAnsi="Liberation Serif"/>
        </w:rPr>
        <w:t xml:space="preserve"> дублирования):</w:t>
      </w:r>
    </w:p>
    <w:p w:rsidR="005439EE" w:rsidRPr="005D2553" w:rsidRDefault="00A657B6" w:rsidP="005439EE">
      <w:pPr>
        <w:pStyle w:val="Ab"/>
        <w:tabs>
          <w:tab w:val="left" w:pos="1134"/>
        </w:tabs>
        <w:rPr>
          <w:rFonts w:ascii="Liberation Serif" w:hAnsi="Liberation Serif"/>
        </w:rPr>
      </w:pPr>
      <w:r w:rsidRPr="005D2553">
        <w:rPr>
          <w:rFonts w:ascii="Liberation Serif" w:hAnsi="Liberation Serif"/>
        </w:rPr>
        <w:t>а)</w:t>
      </w:r>
      <w:r w:rsidRPr="005D2553">
        <w:rPr>
          <w:rFonts w:ascii="Liberation Serif" w:hAnsi="Liberation Serif"/>
        </w:rPr>
        <w:tab/>
      </w:r>
      <w:r w:rsidR="005439EE" w:rsidRPr="005D2553">
        <w:rPr>
          <w:rFonts w:ascii="Liberation Serif" w:hAnsi="Liberation Serif"/>
        </w:rPr>
        <w:t>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5439EE" w:rsidRPr="005D2553" w:rsidRDefault="005439EE" w:rsidP="005439EE">
      <w:pPr>
        <w:pStyle w:val="Ab"/>
        <w:tabs>
          <w:tab w:val="left" w:pos="1134"/>
        </w:tabs>
        <w:rPr>
          <w:rFonts w:ascii="Liberation Serif" w:hAnsi="Liberation Serif"/>
        </w:rPr>
      </w:pPr>
      <w:r w:rsidRPr="005D2553">
        <w:rPr>
          <w:rFonts w:ascii="Liberation Serif" w:hAnsi="Liberation Serif"/>
        </w:rPr>
        <w:t>б)</w:t>
      </w:r>
      <w:r w:rsidRPr="005D2553">
        <w:rPr>
          <w:rFonts w:ascii="Liberation Serif" w:hAnsi="Liberation Serif"/>
        </w:rPr>
        <w:tab/>
        <w:t>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5439EE" w:rsidRPr="005D2553" w:rsidRDefault="005439EE" w:rsidP="005439EE">
      <w:pPr>
        <w:pStyle w:val="Ab"/>
        <w:tabs>
          <w:tab w:val="left" w:pos="1134"/>
        </w:tabs>
        <w:rPr>
          <w:rFonts w:ascii="Liberation Serif" w:hAnsi="Liberation Serif"/>
        </w:rPr>
      </w:pPr>
      <w:r w:rsidRPr="005D2553">
        <w:rPr>
          <w:rFonts w:ascii="Liberation Serif" w:hAnsi="Liberation Serif"/>
        </w:rPr>
        <w:t>в)</w:t>
      </w:r>
      <w:r w:rsidRPr="005D2553">
        <w:rPr>
          <w:rFonts w:ascii="Liberation Serif" w:hAnsi="Liberation Serif"/>
        </w:rPr>
        <w:tab/>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5439EE" w:rsidRPr="005D2553" w:rsidRDefault="005439EE" w:rsidP="005439EE">
      <w:pPr>
        <w:pStyle w:val="Ab"/>
        <w:tabs>
          <w:tab w:val="left" w:pos="1134"/>
        </w:tabs>
        <w:rPr>
          <w:rFonts w:ascii="Liberation Serif" w:hAnsi="Liberation Serif"/>
        </w:rPr>
      </w:pPr>
      <w:r w:rsidRPr="005D2553">
        <w:rPr>
          <w:rFonts w:ascii="Liberation Serif" w:hAnsi="Liberation Serif"/>
        </w:rPr>
        <w:t>г)</w:t>
      </w:r>
      <w:r w:rsidRPr="005D2553">
        <w:rPr>
          <w:rFonts w:ascii="Liberation Serif" w:hAnsi="Liberation Serif"/>
        </w:rPr>
        <w:tab/>
        <w:t>результатов оценки коэффициентов готовности теплопроводов к несению тепловой нагрузки;</w:t>
      </w:r>
    </w:p>
    <w:p w:rsidR="005439EE" w:rsidRPr="005D2553" w:rsidRDefault="005439EE" w:rsidP="005439EE">
      <w:pPr>
        <w:pStyle w:val="Ab"/>
        <w:tabs>
          <w:tab w:val="left" w:pos="1134"/>
        </w:tabs>
        <w:rPr>
          <w:rFonts w:ascii="Liberation Serif" w:hAnsi="Liberation Serif"/>
        </w:rPr>
      </w:pPr>
      <w:r w:rsidRPr="005D2553">
        <w:rPr>
          <w:rFonts w:ascii="Liberation Serif" w:hAnsi="Liberation Serif"/>
        </w:rPr>
        <w:t>д)</w:t>
      </w:r>
      <w:r w:rsidRPr="005D2553">
        <w:rPr>
          <w:rFonts w:ascii="Liberation Serif" w:hAnsi="Liberation Serif"/>
        </w:rPr>
        <w:tab/>
        <w:t xml:space="preserve">результатов оценки </w:t>
      </w:r>
      <w:proofErr w:type="spellStart"/>
      <w:r w:rsidRPr="005D2553">
        <w:rPr>
          <w:rFonts w:ascii="Liberation Serif" w:hAnsi="Liberation Serif"/>
        </w:rPr>
        <w:t>недоотпуска</w:t>
      </w:r>
      <w:proofErr w:type="spellEnd"/>
      <w:r w:rsidRPr="005D2553">
        <w:rPr>
          <w:rFonts w:ascii="Liberation Serif" w:hAnsi="Liberation Serif"/>
        </w:rPr>
        <w:t xml:space="preserve"> тепловой энергии по причине отказов (аварийных ситуаций) и простоев тепловых сетей и источников тепловой энергии.</w:t>
      </w:r>
    </w:p>
    <w:p w:rsidR="009B6937" w:rsidRPr="005D2553" w:rsidRDefault="009B6937" w:rsidP="009B6937">
      <w:pPr>
        <w:pStyle w:val="Ab"/>
        <w:rPr>
          <w:rFonts w:ascii="Liberation Serif" w:hAnsi="Liberation Serif"/>
          <w:sz w:val="8"/>
          <w:szCs w:val="8"/>
        </w:rPr>
      </w:pPr>
    </w:p>
    <w:p w:rsidR="00A52BF2" w:rsidRPr="005D2553" w:rsidRDefault="00A52BF2" w:rsidP="00A52BF2">
      <w:pPr>
        <w:pStyle w:val="Ab"/>
        <w:rPr>
          <w:rFonts w:ascii="Liberation Serif" w:hAnsi="Liberation Serif"/>
        </w:rPr>
      </w:pPr>
      <w:r w:rsidRPr="005D2553">
        <w:rPr>
          <w:rFonts w:ascii="Liberation Serif" w:hAnsi="Liberation Serif"/>
        </w:rPr>
        <w:t xml:space="preserve">Каждой </w:t>
      </w:r>
      <w:proofErr w:type="spellStart"/>
      <w:r w:rsidRPr="005D2553">
        <w:rPr>
          <w:rFonts w:ascii="Liberation Serif" w:hAnsi="Liberation Serif"/>
        </w:rPr>
        <w:t>ресурсоснабжающей</w:t>
      </w:r>
      <w:proofErr w:type="spellEnd"/>
      <w:r w:rsidRPr="005D2553">
        <w:rPr>
          <w:rFonts w:ascii="Liberation Serif" w:hAnsi="Liberation Serif"/>
        </w:rPr>
        <w:t xml:space="preserve"> организации рекомендуется разработать Порядок ликвидации аварийных ситуаций в системах теплоснабжения с учетом взаимодействия тепл</w:t>
      </w:r>
      <w:proofErr w:type="gramStart"/>
      <w:r w:rsidRPr="005D2553">
        <w:rPr>
          <w:rFonts w:ascii="Liberation Serif" w:hAnsi="Liberation Serif"/>
        </w:rPr>
        <w:t>о-</w:t>
      </w:r>
      <w:proofErr w:type="gramEnd"/>
      <w:r w:rsidRPr="005D2553">
        <w:rPr>
          <w:rFonts w:ascii="Liberation Serif" w:hAnsi="Liberation Serif"/>
        </w:rPr>
        <w:t xml:space="preserve">, электро-, топливо- и </w:t>
      </w:r>
      <w:proofErr w:type="spellStart"/>
      <w:r w:rsidRPr="005D2553">
        <w:rPr>
          <w:rFonts w:ascii="Liberation Serif" w:hAnsi="Liberation Serif"/>
        </w:rPr>
        <w:t>водоснабжающих</w:t>
      </w:r>
      <w:proofErr w:type="spellEnd"/>
      <w:r w:rsidRPr="005D2553">
        <w:rPr>
          <w:rFonts w:ascii="Liberation Serif" w:hAnsi="Liberation Serif"/>
        </w:rPr>
        <w:t xml:space="preserve"> организаций, потребителей тепловой энергии, ремонтно-строительных и транспортных организаций, а также органов местного самоуправления. Наличие Порядка ликвидации аварийных ситуаций в системах теплоснабжения с учетом взаимодействия тепл</w:t>
      </w:r>
      <w:proofErr w:type="gramStart"/>
      <w:r w:rsidRPr="005D2553">
        <w:rPr>
          <w:rFonts w:ascii="Liberation Serif" w:hAnsi="Liberation Serif"/>
        </w:rPr>
        <w:t>о-</w:t>
      </w:r>
      <w:proofErr w:type="gramEnd"/>
      <w:r w:rsidRPr="005D2553">
        <w:rPr>
          <w:rFonts w:ascii="Liberation Serif" w:hAnsi="Liberation Serif"/>
        </w:rPr>
        <w:t xml:space="preserve">, электро-, топливо- и </w:t>
      </w:r>
      <w:proofErr w:type="spellStart"/>
      <w:r w:rsidRPr="005D2553">
        <w:rPr>
          <w:rFonts w:ascii="Liberation Serif" w:hAnsi="Liberation Serif"/>
        </w:rPr>
        <w:t>водоснабжающих</w:t>
      </w:r>
      <w:proofErr w:type="spellEnd"/>
      <w:r w:rsidRPr="005D2553">
        <w:rPr>
          <w:rFonts w:ascii="Liberation Serif" w:hAnsi="Liberation Serif"/>
        </w:rPr>
        <w:t xml:space="preserve"> организаций, потребителей тепловой энергии, ремонтно-строительных и транспортных </w:t>
      </w:r>
      <w:r w:rsidRPr="005D2553">
        <w:rPr>
          <w:rFonts w:ascii="Liberation Serif" w:hAnsi="Liberation Serif"/>
        </w:rPr>
        <w:lastRenderedPageBreak/>
        <w:t>организаций проверяется органом местного самоуправления при проверке готовности к отопительному сезону.</w:t>
      </w:r>
    </w:p>
    <w:p w:rsidR="00A52BF2" w:rsidRPr="005D2553" w:rsidRDefault="00A52BF2" w:rsidP="00A52BF2">
      <w:pPr>
        <w:pStyle w:val="Ab"/>
        <w:rPr>
          <w:rFonts w:ascii="Liberation Serif" w:hAnsi="Liberation Serif"/>
        </w:rPr>
      </w:pPr>
      <w:proofErr w:type="gramStart"/>
      <w:r w:rsidRPr="005D2553">
        <w:rPr>
          <w:rFonts w:ascii="Liberation Serif" w:hAnsi="Liberation Serif"/>
        </w:rPr>
        <w:t>Устранение последствий аварийных ситуаций на тепловых сетях и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организации, в соответствии с установленным внутри организации порядком.</w:t>
      </w:r>
      <w:proofErr w:type="gramEnd"/>
      <w:r w:rsidRPr="005D2553">
        <w:rPr>
          <w:rFonts w:ascii="Liberation Serif" w:hAnsi="Liberation Serif"/>
        </w:rPr>
        <w:t xml:space="preserve"> Оповещение других участников процесса централизованного теплоснабжения (потребителей, поставщиков) в рамках ликвидации последствий аварийной ситуации осуществляется в соответствии с регламентами (инструкциями) по взаимодействию дежурно-диспетчерских служб организаций или иными согласованными распорядительными документами.</w:t>
      </w:r>
    </w:p>
    <w:p w:rsidR="00A52BF2" w:rsidRPr="005D2553" w:rsidRDefault="00A52BF2" w:rsidP="00A52BF2">
      <w:pPr>
        <w:pStyle w:val="Ab"/>
        <w:rPr>
          <w:rFonts w:ascii="Liberation Serif" w:hAnsi="Liberation Serif"/>
        </w:rPr>
      </w:pPr>
      <w:r w:rsidRPr="005D2553">
        <w:rPr>
          <w:rFonts w:ascii="Liberation Serif" w:hAnsi="Liberation Serif"/>
        </w:rPr>
        <w:t>В случае</w:t>
      </w:r>
      <w:proofErr w:type="gramStart"/>
      <w:r w:rsidRPr="005D2553">
        <w:rPr>
          <w:rFonts w:ascii="Liberation Serif" w:hAnsi="Liberation Serif"/>
        </w:rPr>
        <w:t>,</w:t>
      </w:r>
      <w:proofErr w:type="gramEnd"/>
      <w:r w:rsidRPr="005D2553">
        <w:rPr>
          <w:rFonts w:ascii="Liberation Serif" w:hAnsi="Liberation Serif"/>
        </w:rPr>
        <w:t xml:space="preserve"> если возникновение аварийных ситуаций на тепловых сетях и объектах централизованного теплоснабжения может повлиять на функционирование иных смежных инженерных сетей и объектов, эксплуатирующая организация оповещает о повреждениях владельцев коммуникаций, смежных с поврежденными тепловыми сетями и объектами.</w:t>
      </w:r>
    </w:p>
    <w:p w:rsidR="00A52BF2" w:rsidRPr="005D2553" w:rsidRDefault="00A52BF2" w:rsidP="00A52BF2">
      <w:pPr>
        <w:pStyle w:val="Ab"/>
        <w:rPr>
          <w:rFonts w:ascii="Liberation Serif" w:hAnsi="Liberation Serif"/>
        </w:rPr>
      </w:pPr>
      <w:r w:rsidRPr="005D2553">
        <w:rPr>
          <w:rFonts w:ascii="Liberation Serif" w:hAnsi="Liberation Serif"/>
        </w:rPr>
        <w:t>В зависимости от вида и масштаба аварийной ситуации теплоснабжающей организацией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социально значимые объекты. Нормативное время готовности к работам по ликвидации аварийной ситуации – не более 60 минут с момента её возникновения.</w:t>
      </w:r>
    </w:p>
    <w:p w:rsidR="00A52BF2" w:rsidRPr="005D2553" w:rsidRDefault="00A52BF2" w:rsidP="00A52BF2">
      <w:pPr>
        <w:pStyle w:val="Ab"/>
        <w:rPr>
          <w:rFonts w:ascii="Liberation Serif" w:hAnsi="Liberation Serif"/>
        </w:rPr>
      </w:pPr>
      <w:r w:rsidRPr="005D2553">
        <w:rPr>
          <w:rFonts w:ascii="Liberation Serif" w:hAnsi="Liberation Serif"/>
        </w:rPr>
        <w:t>В каждой теплоснабжающей организации должен быть в наличии расчет допустимого времени устранения аварийных нарушений теплоснабжения жилых домов. Наличие расчета проверяется органом местного самоуправления при проверке готовности к отопительному сезону.</w:t>
      </w:r>
    </w:p>
    <w:p w:rsidR="00191B13" w:rsidRPr="005D2553" w:rsidRDefault="00191B13" w:rsidP="00191B13">
      <w:pPr>
        <w:pStyle w:val="Ab"/>
        <w:rPr>
          <w:rFonts w:ascii="Liberation Serif" w:hAnsi="Liberation Serif"/>
        </w:rPr>
      </w:pPr>
      <w:r w:rsidRPr="005D2553">
        <w:rPr>
          <w:rFonts w:ascii="Liberation Serif" w:hAnsi="Liberation Serif"/>
        </w:rPr>
        <w:t xml:space="preserve">Расчет перспективных показателей надежности системы теплоснабжения производится исходя из показателей надежности структурных элементов системы </w:t>
      </w:r>
      <w:r w:rsidRPr="005D2553">
        <w:rPr>
          <w:rFonts w:ascii="Liberation Serif" w:hAnsi="Liberation Serif"/>
        </w:rPr>
        <w:lastRenderedPageBreak/>
        <w:t>теплоснабжения и внешних систем электр</w:t>
      </w:r>
      <w:proofErr w:type="gramStart"/>
      <w:r w:rsidRPr="005D2553">
        <w:rPr>
          <w:rFonts w:ascii="Liberation Serif" w:hAnsi="Liberation Serif"/>
        </w:rPr>
        <w:t>о-</w:t>
      </w:r>
      <w:proofErr w:type="gramEnd"/>
      <w:r w:rsidRPr="005D2553">
        <w:rPr>
          <w:rFonts w:ascii="Liberation Serif" w:hAnsi="Liberation Serif"/>
        </w:rPr>
        <w:t>, водо-, топливоснабжения источников тепловой энергии по данным предоставленным заказчиком.</w:t>
      </w:r>
    </w:p>
    <w:p w:rsidR="00316B26" w:rsidRPr="005D2553" w:rsidRDefault="00316B26" w:rsidP="00316B26">
      <w:pPr>
        <w:pStyle w:val="Ab"/>
        <w:rPr>
          <w:rFonts w:ascii="Liberation Serif" w:hAnsi="Liberation Serif"/>
        </w:rPr>
      </w:pPr>
      <w:r w:rsidRPr="005D2553">
        <w:rPr>
          <w:rFonts w:ascii="Liberation Serif" w:hAnsi="Liberation Serif"/>
        </w:rPr>
        <w:t>Показатели надежности перспективных источников тепловой энергии</w:t>
      </w:r>
      <w:r w:rsidR="0006007A" w:rsidRPr="0006007A">
        <w:rPr>
          <w:rFonts w:ascii="Liberation Serif" w:hAnsi="Liberation Serif"/>
        </w:rPr>
        <w:t xml:space="preserve"> </w:t>
      </w:r>
      <w:r w:rsidR="0006007A">
        <w:rPr>
          <w:rFonts w:ascii="Liberation Serif" w:hAnsi="Liberation Serif"/>
        </w:rPr>
        <w:t>–</w:t>
      </w:r>
      <w:r w:rsidR="0006007A" w:rsidRPr="0006007A">
        <w:rPr>
          <w:rFonts w:ascii="Liberation Serif" w:hAnsi="Liberation Serif"/>
        </w:rPr>
        <w:t xml:space="preserve"> </w:t>
      </w:r>
      <w:r w:rsidR="0006007A">
        <w:rPr>
          <w:rFonts w:ascii="Liberation Serif" w:hAnsi="Liberation Serif"/>
        </w:rPr>
        <w:t xml:space="preserve">газовых блочных котельных </w:t>
      </w:r>
      <w:r w:rsidRPr="005D2553">
        <w:rPr>
          <w:rFonts w:ascii="Liberation Serif" w:hAnsi="Liberation Serif"/>
        </w:rPr>
        <w:t xml:space="preserve">приравниваются к единице (максимальный показатель надежности). Перспективные источники, сети и система в целом считается условно надежной. В перспективе на территории </w:t>
      </w:r>
      <w:r w:rsidR="0006007A" w:rsidRPr="0006007A">
        <w:rPr>
          <w:rFonts w:ascii="Liberation Serif" w:hAnsi="Liberation Serif"/>
        </w:rPr>
        <w:t xml:space="preserve">Сафакулевского </w:t>
      </w:r>
      <w:r w:rsidR="0006007A">
        <w:rPr>
          <w:rFonts w:ascii="Liberation Serif" w:hAnsi="Liberation Serif"/>
        </w:rPr>
        <w:t>муниципального</w:t>
      </w:r>
      <w:r w:rsidRPr="005D2553">
        <w:rPr>
          <w:rFonts w:ascii="Liberation Serif" w:hAnsi="Liberation Serif"/>
        </w:rPr>
        <w:t xml:space="preserve"> округа будут отсутствовать малонадежные и ненадежные системы теплоснабжения. </w:t>
      </w:r>
    </w:p>
    <w:p w:rsidR="00523E5A" w:rsidRPr="005D2553" w:rsidRDefault="00316B26" w:rsidP="00875C97">
      <w:pPr>
        <w:pStyle w:val="Ab"/>
        <w:rPr>
          <w:rFonts w:ascii="Liberation Serif" w:hAnsi="Liberation Serif"/>
        </w:rPr>
      </w:pPr>
      <w:r w:rsidRPr="005D2553">
        <w:rPr>
          <w:rFonts w:ascii="Liberation Serif" w:hAnsi="Liberation Serif"/>
        </w:rPr>
        <w:t xml:space="preserve">Система теплоснабжения на территории </w:t>
      </w:r>
      <w:r w:rsidR="0006007A" w:rsidRPr="0006007A">
        <w:rPr>
          <w:rFonts w:ascii="Liberation Serif" w:hAnsi="Liberation Serif"/>
        </w:rPr>
        <w:t>Сафакулевского МО</w:t>
      </w:r>
      <w:r w:rsidRPr="005D2553">
        <w:rPr>
          <w:rFonts w:ascii="Liberation Serif" w:hAnsi="Liberation Serif"/>
        </w:rPr>
        <w:t>, при реализации мероприятий по развитию системы теплоснабжения</w:t>
      </w:r>
      <w:r w:rsidR="00A52BF2" w:rsidRPr="005D2553">
        <w:rPr>
          <w:rFonts w:ascii="Liberation Serif" w:hAnsi="Liberation Serif"/>
        </w:rPr>
        <w:t xml:space="preserve"> и должном техническом обслуживании</w:t>
      </w:r>
      <w:r w:rsidRPr="005D2553">
        <w:rPr>
          <w:rFonts w:ascii="Liberation Serif" w:hAnsi="Liberation Serif"/>
        </w:rPr>
        <w:t xml:space="preserve">, будет относиться </w:t>
      </w:r>
      <w:proofErr w:type="gramStart"/>
      <w:r w:rsidRPr="005D2553">
        <w:rPr>
          <w:rFonts w:ascii="Liberation Serif" w:hAnsi="Liberation Serif"/>
        </w:rPr>
        <w:t>к</w:t>
      </w:r>
      <w:proofErr w:type="gramEnd"/>
      <w:r w:rsidRPr="005D2553">
        <w:rPr>
          <w:rFonts w:ascii="Liberation Serif" w:hAnsi="Liberation Serif"/>
        </w:rPr>
        <w:t xml:space="preserve"> надежным и высоконадежным.</w:t>
      </w:r>
      <w:r w:rsidR="00875C97" w:rsidRPr="005D2553">
        <w:rPr>
          <w:rFonts w:ascii="Liberation Serif" w:hAnsi="Liberation Serif"/>
        </w:rPr>
        <w:t xml:space="preserve"> </w:t>
      </w:r>
      <w:r w:rsidR="00523E5A" w:rsidRPr="005D2553">
        <w:rPr>
          <w:rFonts w:ascii="Liberation Serif" w:hAnsi="Liberation Serif"/>
        </w:rPr>
        <w:br w:type="page"/>
      </w:r>
    </w:p>
    <w:p w:rsidR="00523E5A" w:rsidRPr="005D2553" w:rsidRDefault="00523E5A" w:rsidP="00523E5A">
      <w:pPr>
        <w:pStyle w:val="12"/>
        <w:rPr>
          <w:rFonts w:ascii="Liberation Serif" w:hAnsi="Liberation Serif"/>
        </w:rPr>
      </w:pPr>
      <w:bookmarkStart w:id="596" w:name="_Toc172218831"/>
      <w:r w:rsidRPr="005D2553">
        <w:rPr>
          <w:rFonts w:ascii="Liberation Serif" w:hAnsi="Liberation Serif"/>
        </w:rPr>
        <w:lastRenderedPageBreak/>
        <w:t>ГЛАВА 12 – ОБОСНОВАНИЕ ИНВЕСТИЦИЙ В СТРОИТЕЛЬСТВО, РЕКОНСТРУКЦИЮ, ТЕХНИЧЕСКОЕ ПЕРЕВООРУЖЕНИЕ И (ИЛИ) МОДЕРНИЗАЦИЮ</w:t>
      </w:r>
      <w:bookmarkEnd w:id="596"/>
    </w:p>
    <w:p w:rsidR="00523E5A" w:rsidRPr="005D2553" w:rsidRDefault="00523E5A" w:rsidP="00876FF6">
      <w:pPr>
        <w:pStyle w:val="32"/>
        <w:numPr>
          <w:ilvl w:val="0"/>
          <w:numId w:val="21"/>
        </w:numPr>
        <w:spacing w:line="276" w:lineRule="auto"/>
        <w:ind w:left="0" w:firstLine="567"/>
        <w:rPr>
          <w:rFonts w:ascii="Liberation Serif" w:hAnsi="Liberation Serif"/>
          <w:b w:val="0"/>
          <w:i w:val="0"/>
          <w:sz w:val="24"/>
          <w:szCs w:val="24"/>
        </w:rPr>
      </w:pPr>
      <w:bookmarkStart w:id="597" w:name="_Toc172218832"/>
      <w:r w:rsidRPr="005D2553">
        <w:rPr>
          <w:rFonts w:ascii="Liberation Serif" w:hAnsi="Liberation Serif"/>
          <w:b w:val="0"/>
          <w:i w:val="0"/>
          <w:sz w:val="24"/>
          <w:szCs w:val="24"/>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97"/>
    </w:p>
    <w:p w:rsidR="00316B26" w:rsidRPr="005D2553" w:rsidRDefault="00316B26" w:rsidP="00523E5A">
      <w:pPr>
        <w:pStyle w:val="Ab"/>
        <w:spacing w:before="120"/>
        <w:rPr>
          <w:rFonts w:ascii="Liberation Serif" w:hAnsi="Liberation Serif"/>
        </w:rPr>
      </w:pPr>
      <w:bookmarkStart w:id="598" w:name="_Hlk13421362"/>
    </w:p>
    <w:bookmarkEnd w:id="598"/>
    <w:p w:rsidR="0006007A" w:rsidRPr="0006007A" w:rsidRDefault="0006007A" w:rsidP="0006007A">
      <w:pPr>
        <w:spacing w:after="0" w:line="360" w:lineRule="auto"/>
        <w:ind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Финансовые потребности для осуществления строительства, реконструкции технического перевооружения и (или) модернизацию системы теплоснабжения Сафакулевского МО определены с учетом действующих схем теплоснабжения (при этом проведена их корректировка), материалов программ и технических решений по развитию тепловых сетей и официальных предложений от ресурсоснабжающих организаций и Администрации округа. Объём финансовых потребностей определен посредством суммирования финансовых затрат на реализацию каждого мероприятия по строительству и реконструкции.</w:t>
      </w:r>
    </w:p>
    <w:p w:rsidR="0006007A" w:rsidRPr="0006007A" w:rsidRDefault="0006007A" w:rsidP="0006007A">
      <w:pPr>
        <w:spacing w:before="120" w:after="0" w:line="360" w:lineRule="auto"/>
        <w:ind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Оценка финансовых потребностей для осуществления реконструкции и строительству тепловых сетей учитывает укрупнённые показатели сметной стоимости на виды работ и материалы.</w:t>
      </w:r>
    </w:p>
    <w:p w:rsidR="00875C97" w:rsidRPr="005D2553" w:rsidRDefault="0006007A" w:rsidP="0006007A">
      <w:pPr>
        <w:spacing w:before="120" w:after="0" w:line="360" w:lineRule="auto"/>
        <w:ind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 xml:space="preserve">Оценка необходимого объема инвестиций для осуществления строительства, реконструкции и технического перевооружения источников тепловой энергии и тепловых сетей на территории Сафакулевского МО приведена в Таблице </w:t>
      </w:r>
      <w:r>
        <w:rPr>
          <w:rFonts w:ascii="Liberation Serif" w:eastAsia="Calibri" w:hAnsi="Liberation Serif" w:cs="Times New Roman"/>
          <w:sz w:val="28"/>
          <w:szCs w:val="28"/>
        </w:rPr>
        <w:t>24</w:t>
      </w:r>
      <w:r w:rsidRPr="0006007A">
        <w:rPr>
          <w:rFonts w:ascii="Liberation Serif" w:eastAsia="Calibri" w:hAnsi="Liberation Serif" w:cs="Times New Roman"/>
          <w:sz w:val="28"/>
          <w:szCs w:val="28"/>
        </w:rPr>
        <w:t xml:space="preserve"> (в соответствии с данными официального запроса).</w:t>
      </w:r>
      <w:r>
        <w:rPr>
          <w:rFonts w:ascii="Liberation Serif" w:eastAsia="Calibri" w:hAnsi="Liberation Serif" w:cs="Times New Roman"/>
          <w:sz w:val="28"/>
          <w:szCs w:val="28"/>
        </w:rPr>
        <w:t xml:space="preserve"> </w:t>
      </w:r>
    </w:p>
    <w:p w:rsidR="00875C97" w:rsidRPr="005D2553" w:rsidRDefault="00875C97" w:rsidP="00875C97">
      <w:pPr>
        <w:tabs>
          <w:tab w:val="left" w:pos="596"/>
          <w:tab w:val="left" w:pos="2195"/>
        </w:tabs>
        <w:spacing w:after="0" w:line="240" w:lineRule="auto"/>
        <w:ind w:left="29"/>
        <w:jc w:val="center"/>
        <w:rPr>
          <w:rFonts w:ascii="Liberation Serif" w:eastAsia="Calibri" w:hAnsi="Liberation Serif" w:cs="Times New Roman"/>
          <w:b/>
          <w:color w:val="000000"/>
          <w:sz w:val="20"/>
          <w:szCs w:val="20"/>
        </w:rPr>
        <w:sectPr w:rsidR="00875C97" w:rsidRPr="005D2553" w:rsidSect="0006007A">
          <w:pgSz w:w="11906" w:h="16838"/>
          <w:pgMar w:top="1134" w:right="851" w:bottom="1134" w:left="1134" w:header="709" w:footer="709" w:gutter="0"/>
          <w:cols w:space="708"/>
          <w:titlePg/>
          <w:docGrid w:linePitch="360"/>
        </w:sectPr>
      </w:pPr>
    </w:p>
    <w:p w:rsidR="0006007A" w:rsidRPr="0006007A" w:rsidRDefault="0006007A" w:rsidP="0006007A">
      <w:pPr>
        <w:keepNext/>
        <w:widowControl w:val="0"/>
        <w:adjustRightInd w:val="0"/>
        <w:spacing w:before="240" w:after="0" w:line="240" w:lineRule="auto"/>
        <w:ind w:right="-2" w:firstLine="567"/>
        <w:jc w:val="right"/>
        <w:textAlignment w:val="baseline"/>
        <w:rPr>
          <w:rFonts w:ascii="Liberation Serif" w:eastAsia="Microsoft YaHei" w:hAnsi="Liberation Serif" w:cs="Times New Roman"/>
          <w:bCs/>
          <w:i/>
          <w:spacing w:val="-5"/>
          <w:sz w:val="24"/>
          <w:szCs w:val="24"/>
        </w:rPr>
      </w:pPr>
      <w:bookmarkStart w:id="599" w:name="_Hlk100243425"/>
      <w:r w:rsidRPr="0006007A">
        <w:rPr>
          <w:rFonts w:ascii="Liberation Serif" w:eastAsia="Microsoft YaHei" w:hAnsi="Liberation Serif" w:cs="Times New Roman"/>
          <w:bCs/>
          <w:i/>
          <w:spacing w:val="-5"/>
          <w:sz w:val="24"/>
          <w:szCs w:val="24"/>
        </w:rPr>
        <w:lastRenderedPageBreak/>
        <w:t xml:space="preserve">Таблица </w:t>
      </w:r>
      <w:r>
        <w:rPr>
          <w:rFonts w:ascii="Liberation Serif" w:eastAsia="Microsoft YaHei" w:hAnsi="Liberation Serif" w:cs="Times New Roman"/>
          <w:bCs/>
          <w:i/>
          <w:spacing w:val="-5"/>
          <w:sz w:val="24"/>
          <w:szCs w:val="24"/>
        </w:rPr>
        <w:t>24</w:t>
      </w:r>
      <w:r w:rsidRPr="0006007A">
        <w:rPr>
          <w:rFonts w:ascii="Liberation Serif" w:eastAsia="Microsoft YaHei" w:hAnsi="Liberation Serif" w:cs="Times New Roman"/>
          <w:bCs/>
          <w:i/>
          <w:spacing w:val="-5"/>
          <w:sz w:val="24"/>
          <w:szCs w:val="24"/>
        </w:rPr>
        <w:t>. Обоснование инвестиций в строительство, реконструкцию и техническое перевооружение систем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1"/>
        <w:gridCol w:w="2003"/>
        <w:gridCol w:w="1103"/>
        <w:gridCol w:w="1471"/>
        <w:gridCol w:w="717"/>
        <w:gridCol w:w="722"/>
        <w:gridCol w:w="717"/>
        <w:gridCol w:w="717"/>
        <w:gridCol w:w="717"/>
        <w:gridCol w:w="722"/>
        <w:gridCol w:w="722"/>
        <w:gridCol w:w="717"/>
        <w:gridCol w:w="717"/>
        <w:gridCol w:w="1282"/>
        <w:gridCol w:w="1835"/>
      </w:tblGrid>
      <w:tr w:rsidR="007C756A" w:rsidRPr="007C756A" w:rsidTr="007C756A">
        <w:trPr>
          <w:trHeight w:val="20"/>
          <w:tblHeader/>
          <w:jc w:val="center"/>
        </w:trPr>
        <w:tc>
          <w:tcPr>
            <w:tcW w:w="732" w:type="dxa"/>
            <w:shd w:val="clear" w:color="auto" w:fill="D9D9D9"/>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w:t>
            </w:r>
            <w:proofErr w:type="gramStart"/>
            <w:r w:rsidRPr="007C756A">
              <w:rPr>
                <w:rFonts w:ascii="Liberation Serif" w:eastAsia="Calibri" w:hAnsi="Liberation Serif" w:cs="Times New Roman"/>
                <w:color w:val="000000"/>
                <w:sz w:val="20"/>
                <w:szCs w:val="20"/>
              </w:rPr>
              <w:t>п</w:t>
            </w:r>
            <w:proofErr w:type="gramEnd"/>
            <w:r w:rsidRPr="007C756A">
              <w:rPr>
                <w:rFonts w:ascii="Liberation Serif" w:eastAsia="Calibri" w:hAnsi="Liberation Serif" w:cs="Times New Roman"/>
                <w:color w:val="000000"/>
                <w:sz w:val="20"/>
                <w:szCs w:val="20"/>
              </w:rPr>
              <w:t>/п</w:t>
            </w:r>
          </w:p>
        </w:tc>
        <w:tc>
          <w:tcPr>
            <w:tcW w:w="1804" w:type="dxa"/>
            <w:shd w:val="clear" w:color="auto" w:fill="D9D9D9"/>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Адрес нахождения объекта</w:t>
            </w:r>
          </w:p>
        </w:tc>
        <w:tc>
          <w:tcPr>
            <w:tcW w:w="1108" w:type="dxa"/>
            <w:shd w:val="clear" w:color="auto" w:fill="D9D9D9"/>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количество котельных</w:t>
            </w:r>
          </w:p>
        </w:tc>
        <w:tc>
          <w:tcPr>
            <w:tcW w:w="1477" w:type="dxa"/>
            <w:shd w:val="clear" w:color="auto" w:fill="D9D9D9"/>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протяженность (</w:t>
            </w:r>
            <w:proofErr w:type="gramStart"/>
            <w:r w:rsidRPr="007C756A">
              <w:rPr>
                <w:rFonts w:ascii="Liberation Serif" w:eastAsia="Calibri" w:hAnsi="Liberation Serif" w:cs="Times New Roman"/>
                <w:color w:val="000000"/>
                <w:sz w:val="20"/>
                <w:szCs w:val="20"/>
              </w:rPr>
              <w:t>км</w:t>
            </w:r>
            <w:proofErr w:type="gramEnd"/>
            <w:r w:rsidRPr="007C756A">
              <w:rPr>
                <w:rFonts w:ascii="Liberation Serif" w:eastAsia="Calibri" w:hAnsi="Liberation Serif" w:cs="Times New Roman"/>
                <w:color w:val="000000"/>
                <w:sz w:val="20"/>
                <w:szCs w:val="20"/>
              </w:rPr>
              <w:t>), двухтрубном исчислении</w:t>
            </w:r>
          </w:p>
        </w:tc>
        <w:tc>
          <w:tcPr>
            <w:tcW w:w="732" w:type="dxa"/>
            <w:shd w:val="clear" w:color="auto" w:fill="D9D9D9"/>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2024</w:t>
            </w:r>
          </w:p>
        </w:tc>
        <w:tc>
          <w:tcPr>
            <w:tcW w:w="732" w:type="dxa"/>
            <w:shd w:val="clear" w:color="auto" w:fill="D9D9D9"/>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2025</w:t>
            </w:r>
          </w:p>
        </w:tc>
        <w:tc>
          <w:tcPr>
            <w:tcW w:w="732" w:type="dxa"/>
            <w:shd w:val="clear" w:color="auto" w:fill="D9D9D9"/>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2026</w:t>
            </w:r>
          </w:p>
        </w:tc>
        <w:tc>
          <w:tcPr>
            <w:tcW w:w="732" w:type="dxa"/>
            <w:shd w:val="clear" w:color="auto" w:fill="D9D9D9"/>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2027</w:t>
            </w:r>
          </w:p>
        </w:tc>
        <w:tc>
          <w:tcPr>
            <w:tcW w:w="732" w:type="dxa"/>
            <w:shd w:val="clear" w:color="auto" w:fill="D9D9D9"/>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2028</w:t>
            </w:r>
          </w:p>
        </w:tc>
        <w:tc>
          <w:tcPr>
            <w:tcW w:w="732" w:type="dxa"/>
            <w:shd w:val="clear" w:color="auto" w:fill="D9D9D9"/>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2029</w:t>
            </w:r>
          </w:p>
        </w:tc>
        <w:tc>
          <w:tcPr>
            <w:tcW w:w="732" w:type="dxa"/>
            <w:shd w:val="clear" w:color="auto" w:fill="D9D9D9"/>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2030</w:t>
            </w:r>
          </w:p>
        </w:tc>
        <w:tc>
          <w:tcPr>
            <w:tcW w:w="732" w:type="dxa"/>
            <w:shd w:val="clear" w:color="auto" w:fill="D9D9D9"/>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2031 - 2035</w:t>
            </w:r>
          </w:p>
        </w:tc>
        <w:tc>
          <w:tcPr>
            <w:tcW w:w="732" w:type="dxa"/>
            <w:shd w:val="clear" w:color="auto" w:fill="D9D9D9"/>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2036 - 2045</w:t>
            </w:r>
          </w:p>
        </w:tc>
        <w:tc>
          <w:tcPr>
            <w:tcW w:w="1299" w:type="dxa"/>
            <w:shd w:val="clear" w:color="auto" w:fill="D9D9D9"/>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Стоимость итого, тыс. руб.*</w:t>
            </w:r>
          </w:p>
        </w:tc>
        <w:tc>
          <w:tcPr>
            <w:tcW w:w="1835" w:type="dxa"/>
            <w:shd w:val="clear" w:color="auto" w:fill="D9D9D9"/>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Источник финансирования</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proofErr w:type="gramStart"/>
            <w:r w:rsidRPr="007C756A">
              <w:rPr>
                <w:rFonts w:ascii="Liberation Serif" w:eastAsia="Calibri" w:hAnsi="Liberation Serif" w:cs="Times New Roman"/>
                <w:color w:val="000000"/>
                <w:sz w:val="20"/>
                <w:szCs w:val="20"/>
              </w:rPr>
              <w:t>Перевод котельной с угля на газ в с. Камышное, котельная школы, с. Камышное, ул. Комсомольская, 27</w:t>
            </w:r>
            <w:proofErr w:type="gramEnd"/>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0,12</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14000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14 000</w:t>
            </w:r>
          </w:p>
        </w:tc>
        <w:tc>
          <w:tcPr>
            <w:tcW w:w="1835"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Потенциальный инвестор ООО "ЖКХ-Юго-Запад"</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2</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proofErr w:type="gramStart"/>
            <w:r w:rsidRPr="007C756A">
              <w:rPr>
                <w:rFonts w:ascii="Liberation Serif" w:eastAsia="Calibri" w:hAnsi="Liberation Serif" w:cs="Times New Roman"/>
                <w:color w:val="000000"/>
                <w:sz w:val="20"/>
                <w:szCs w:val="20"/>
              </w:rPr>
              <w:t>Перевод котельной с угля на газ в с. Мансурово, котельная школы, ул. Школьная, 12</w:t>
            </w:r>
            <w:proofErr w:type="gramEnd"/>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0,09</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10000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10 000</w:t>
            </w:r>
          </w:p>
        </w:tc>
        <w:tc>
          <w:tcPr>
            <w:tcW w:w="1835"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Потенциальный инвестор ООО "ЖКХ-Юго-Запад"</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3</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sz w:val="20"/>
                <w:szCs w:val="20"/>
              </w:rPr>
            </w:pPr>
            <w:r w:rsidRPr="007C756A">
              <w:rPr>
                <w:rFonts w:ascii="Liberation Serif" w:eastAsia="Calibri" w:hAnsi="Liberation Serif" w:cs="Times New Roman"/>
                <w:sz w:val="20"/>
                <w:szCs w:val="20"/>
              </w:rPr>
              <w:t xml:space="preserve">ФАП с. Мансурово, </w:t>
            </w:r>
            <w:proofErr w:type="spellStart"/>
            <w:r w:rsidRPr="007C756A">
              <w:rPr>
                <w:rFonts w:ascii="Liberation Serif" w:eastAsia="Calibri" w:hAnsi="Liberation Serif" w:cs="Times New Roman"/>
                <w:sz w:val="20"/>
                <w:szCs w:val="20"/>
              </w:rPr>
              <w:t>ул</w:t>
            </w:r>
            <w:proofErr w:type="gramStart"/>
            <w:r w:rsidRPr="007C756A">
              <w:rPr>
                <w:rFonts w:ascii="Liberation Serif" w:eastAsia="Calibri" w:hAnsi="Liberation Serif" w:cs="Times New Roman"/>
                <w:sz w:val="20"/>
                <w:szCs w:val="20"/>
              </w:rPr>
              <w:t>.Л</w:t>
            </w:r>
            <w:proofErr w:type="gramEnd"/>
            <w:r w:rsidRPr="007C756A">
              <w:rPr>
                <w:rFonts w:ascii="Liberation Serif" w:eastAsia="Calibri" w:hAnsi="Liberation Serif" w:cs="Times New Roman"/>
                <w:sz w:val="20"/>
                <w:szCs w:val="20"/>
              </w:rPr>
              <w:t>есная</w:t>
            </w:r>
            <w:proofErr w:type="spellEnd"/>
            <w:r w:rsidRPr="007C756A">
              <w:rPr>
                <w:rFonts w:ascii="Liberation Serif" w:eastAsia="Calibri" w:hAnsi="Liberation Serif" w:cs="Times New Roman"/>
                <w:sz w:val="20"/>
                <w:szCs w:val="20"/>
              </w:rPr>
              <w:t xml:space="preserve"> 9, перевод с печного отопления на газ </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400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400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4</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sz w:val="20"/>
                <w:szCs w:val="20"/>
              </w:rPr>
            </w:pPr>
            <w:r w:rsidRPr="007C756A">
              <w:rPr>
                <w:rFonts w:ascii="Liberation Serif" w:eastAsia="Calibri" w:hAnsi="Liberation Serif" w:cs="Times New Roman"/>
                <w:sz w:val="20"/>
                <w:szCs w:val="20"/>
              </w:rPr>
              <w:t>Котельная ДК, с. Мансурово, ул. Набережная 78, перевод с печного отопления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600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600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5</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sz w:val="20"/>
                <w:szCs w:val="20"/>
              </w:rPr>
            </w:pPr>
            <w:r w:rsidRPr="007C756A">
              <w:rPr>
                <w:rFonts w:ascii="Liberation Serif" w:eastAsia="Calibri" w:hAnsi="Liberation Serif" w:cs="Times New Roman"/>
                <w:sz w:val="20"/>
                <w:szCs w:val="20"/>
              </w:rPr>
              <w:t>Котельная детского сада, с. Карасево, ул. Молодежная 7, перевод с печного отопления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600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600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6</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sz w:val="20"/>
                <w:szCs w:val="20"/>
              </w:rPr>
            </w:pPr>
            <w:r w:rsidRPr="007C756A">
              <w:rPr>
                <w:rFonts w:ascii="Liberation Serif" w:eastAsia="Calibri" w:hAnsi="Liberation Serif" w:cs="Times New Roman"/>
                <w:sz w:val="20"/>
                <w:szCs w:val="20"/>
              </w:rPr>
              <w:t xml:space="preserve">ФАП с. Карасево, ул. </w:t>
            </w:r>
            <w:proofErr w:type="gramStart"/>
            <w:r w:rsidRPr="007C756A">
              <w:rPr>
                <w:rFonts w:ascii="Liberation Serif" w:eastAsia="Calibri" w:hAnsi="Liberation Serif" w:cs="Times New Roman"/>
                <w:sz w:val="20"/>
                <w:szCs w:val="20"/>
              </w:rPr>
              <w:t>Линейная</w:t>
            </w:r>
            <w:proofErr w:type="gramEnd"/>
            <w:r w:rsidRPr="007C756A">
              <w:rPr>
                <w:rFonts w:ascii="Liberation Serif" w:eastAsia="Calibri" w:hAnsi="Liberation Serif" w:cs="Times New Roman"/>
                <w:sz w:val="20"/>
                <w:szCs w:val="20"/>
              </w:rPr>
              <w:t xml:space="preserve"> 1, перевод с печного отопления на </w:t>
            </w:r>
            <w:r w:rsidRPr="007C756A">
              <w:rPr>
                <w:rFonts w:ascii="Liberation Serif" w:eastAsia="Calibri" w:hAnsi="Liberation Serif" w:cs="Times New Roman"/>
                <w:sz w:val="20"/>
                <w:szCs w:val="20"/>
              </w:rPr>
              <w:lastRenderedPageBreak/>
              <w:t>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lastRenderedPageBreak/>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400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400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lastRenderedPageBreak/>
              <w:t>7</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sz w:val="20"/>
                <w:szCs w:val="20"/>
              </w:rPr>
            </w:pPr>
            <w:r w:rsidRPr="007C756A">
              <w:rPr>
                <w:rFonts w:ascii="Liberation Serif" w:eastAsia="Calibri" w:hAnsi="Liberation Serif" w:cs="Times New Roman"/>
                <w:sz w:val="20"/>
                <w:szCs w:val="20"/>
              </w:rPr>
              <w:t>Котельная ДК, с. Карасево, ул. Линейная 3, перевод с печного отопления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600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600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8</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sz w:val="20"/>
                <w:szCs w:val="20"/>
              </w:rPr>
            </w:pPr>
            <w:r w:rsidRPr="007C756A">
              <w:rPr>
                <w:rFonts w:ascii="Liberation Serif" w:eastAsia="Calibri" w:hAnsi="Liberation Serif" w:cs="Times New Roman"/>
                <w:sz w:val="20"/>
                <w:szCs w:val="20"/>
              </w:rPr>
              <w:t xml:space="preserve">Котельная ДК, д. </w:t>
            </w:r>
            <w:proofErr w:type="spellStart"/>
            <w:r w:rsidRPr="007C756A">
              <w:rPr>
                <w:rFonts w:ascii="Liberation Serif" w:eastAsia="Calibri" w:hAnsi="Liberation Serif" w:cs="Times New Roman"/>
                <w:sz w:val="20"/>
                <w:szCs w:val="20"/>
              </w:rPr>
              <w:t>Бикберды</w:t>
            </w:r>
            <w:proofErr w:type="spellEnd"/>
            <w:r w:rsidRPr="007C756A">
              <w:rPr>
                <w:rFonts w:ascii="Liberation Serif" w:eastAsia="Calibri" w:hAnsi="Liberation Serif" w:cs="Times New Roman"/>
                <w:sz w:val="20"/>
                <w:szCs w:val="20"/>
              </w:rPr>
              <w:t>, ул. Заречная 18, перевод с печного отопления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500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500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9</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sz w:val="20"/>
                <w:szCs w:val="20"/>
              </w:rPr>
            </w:pPr>
            <w:r w:rsidRPr="007C756A">
              <w:rPr>
                <w:rFonts w:ascii="Liberation Serif" w:eastAsia="Calibri" w:hAnsi="Liberation Serif" w:cs="Times New Roman"/>
                <w:sz w:val="20"/>
                <w:szCs w:val="20"/>
              </w:rPr>
              <w:t xml:space="preserve">ФАП д. </w:t>
            </w:r>
            <w:proofErr w:type="spellStart"/>
            <w:r w:rsidRPr="007C756A">
              <w:rPr>
                <w:rFonts w:ascii="Liberation Serif" w:eastAsia="Calibri" w:hAnsi="Liberation Serif" w:cs="Times New Roman"/>
                <w:sz w:val="20"/>
                <w:szCs w:val="20"/>
              </w:rPr>
              <w:t>Бикберды</w:t>
            </w:r>
            <w:proofErr w:type="spellEnd"/>
            <w:r w:rsidRPr="007C756A">
              <w:rPr>
                <w:rFonts w:ascii="Liberation Serif" w:eastAsia="Calibri" w:hAnsi="Liberation Serif" w:cs="Times New Roman"/>
                <w:sz w:val="20"/>
                <w:szCs w:val="20"/>
              </w:rPr>
              <w:t xml:space="preserve">, ул. </w:t>
            </w:r>
            <w:proofErr w:type="gramStart"/>
            <w:r w:rsidRPr="007C756A">
              <w:rPr>
                <w:rFonts w:ascii="Liberation Serif" w:eastAsia="Calibri" w:hAnsi="Liberation Serif" w:cs="Times New Roman"/>
                <w:sz w:val="20"/>
                <w:szCs w:val="20"/>
              </w:rPr>
              <w:t>Заречная</w:t>
            </w:r>
            <w:proofErr w:type="gramEnd"/>
            <w:r w:rsidRPr="007C756A">
              <w:rPr>
                <w:rFonts w:ascii="Liberation Serif" w:eastAsia="Calibri" w:hAnsi="Liberation Serif" w:cs="Times New Roman"/>
                <w:sz w:val="20"/>
                <w:szCs w:val="20"/>
              </w:rPr>
              <w:t xml:space="preserve"> 12а, перевод с печного отопления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400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400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10</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sz w:val="20"/>
                <w:szCs w:val="20"/>
              </w:rPr>
            </w:pPr>
            <w:r w:rsidRPr="007C756A">
              <w:rPr>
                <w:rFonts w:ascii="Liberation Serif" w:eastAsia="Calibri" w:hAnsi="Liberation Serif" w:cs="Times New Roman"/>
                <w:sz w:val="20"/>
                <w:szCs w:val="20"/>
              </w:rPr>
              <w:t>Котельная ДК, с. Камышное, ул. Комсомольская 17в, перевод с печного отопления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600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600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12</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sz w:val="20"/>
                <w:szCs w:val="20"/>
              </w:rPr>
            </w:pPr>
            <w:r w:rsidRPr="007C756A">
              <w:rPr>
                <w:rFonts w:ascii="Liberation Serif" w:eastAsia="Calibri" w:hAnsi="Liberation Serif" w:cs="Times New Roman"/>
                <w:sz w:val="20"/>
                <w:szCs w:val="20"/>
              </w:rPr>
              <w:t xml:space="preserve">ФАП с. Камышное, ул. </w:t>
            </w:r>
            <w:proofErr w:type="gramStart"/>
            <w:r w:rsidRPr="007C756A">
              <w:rPr>
                <w:rFonts w:ascii="Liberation Serif" w:eastAsia="Calibri" w:hAnsi="Liberation Serif" w:cs="Times New Roman"/>
                <w:sz w:val="20"/>
                <w:szCs w:val="20"/>
              </w:rPr>
              <w:t>Комсомольская</w:t>
            </w:r>
            <w:proofErr w:type="gramEnd"/>
            <w:r w:rsidRPr="007C756A">
              <w:rPr>
                <w:rFonts w:ascii="Liberation Serif" w:eastAsia="Calibri" w:hAnsi="Liberation Serif" w:cs="Times New Roman"/>
                <w:sz w:val="20"/>
                <w:szCs w:val="20"/>
              </w:rPr>
              <w:t xml:space="preserve"> 17а, перевод с печного отопления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400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400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13</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д. Абултаево, ФАП, перевод с </w:t>
            </w:r>
            <w:proofErr w:type="gramStart"/>
            <w:r w:rsidRPr="007C756A">
              <w:rPr>
                <w:rFonts w:ascii="Liberation Serif" w:eastAsia="Calibri" w:hAnsi="Liberation Serif" w:cs="Times New Roman"/>
                <w:color w:val="000000"/>
                <w:sz w:val="20"/>
                <w:szCs w:val="20"/>
              </w:rPr>
              <w:t>печного</w:t>
            </w:r>
            <w:proofErr w:type="gramEnd"/>
            <w:r w:rsidRPr="007C756A">
              <w:rPr>
                <w:rFonts w:ascii="Liberation Serif" w:eastAsia="Calibri" w:hAnsi="Liberation Serif" w:cs="Times New Roman"/>
                <w:color w:val="000000"/>
                <w:sz w:val="20"/>
                <w:szCs w:val="20"/>
              </w:rPr>
              <w:t xml:space="preserve">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450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450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14</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д. Абултаево, </w:t>
            </w:r>
            <w:r w:rsidRPr="007C756A">
              <w:rPr>
                <w:rFonts w:ascii="Liberation Serif" w:eastAsia="Calibri" w:hAnsi="Liberation Serif" w:cs="Times New Roman"/>
                <w:color w:val="000000"/>
                <w:sz w:val="20"/>
                <w:szCs w:val="20"/>
              </w:rPr>
              <w:lastRenderedPageBreak/>
              <w:t xml:space="preserve">досуговый центр, перевод с </w:t>
            </w:r>
            <w:proofErr w:type="gramStart"/>
            <w:r w:rsidRPr="007C756A">
              <w:rPr>
                <w:rFonts w:ascii="Liberation Serif" w:eastAsia="Calibri" w:hAnsi="Liberation Serif" w:cs="Times New Roman"/>
                <w:color w:val="000000"/>
                <w:sz w:val="20"/>
                <w:szCs w:val="20"/>
              </w:rPr>
              <w:t>печного</w:t>
            </w:r>
            <w:proofErr w:type="gramEnd"/>
            <w:r w:rsidRPr="007C756A">
              <w:rPr>
                <w:rFonts w:ascii="Liberation Serif" w:eastAsia="Calibri" w:hAnsi="Liberation Serif" w:cs="Times New Roman"/>
                <w:color w:val="000000"/>
                <w:sz w:val="20"/>
                <w:szCs w:val="20"/>
              </w:rPr>
              <w:t xml:space="preserve">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lastRenderedPageBreak/>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500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500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Бюджетные/средства </w:t>
            </w:r>
            <w:r w:rsidRPr="007C756A">
              <w:rPr>
                <w:rFonts w:ascii="Liberation Serif" w:eastAsia="Calibri" w:hAnsi="Liberation Serif" w:cs="Times New Roman"/>
                <w:color w:val="000000"/>
                <w:sz w:val="20"/>
                <w:szCs w:val="20"/>
              </w:rPr>
              <w:lastRenderedPageBreak/>
              <w:t>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lastRenderedPageBreak/>
              <w:t>15</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д. Большое Султаново, пожарный пост, перевод с </w:t>
            </w:r>
            <w:proofErr w:type="gramStart"/>
            <w:r w:rsidRPr="007C756A">
              <w:rPr>
                <w:rFonts w:ascii="Liberation Serif" w:eastAsia="Calibri" w:hAnsi="Liberation Serif" w:cs="Times New Roman"/>
                <w:color w:val="000000"/>
                <w:sz w:val="20"/>
                <w:szCs w:val="20"/>
              </w:rPr>
              <w:t>печного</w:t>
            </w:r>
            <w:proofErr w:type="gramEnd"/>
            <w:r w:rsidRPr="007C756A">
              <w:rPr>
                <w:rFonts w:ascii="Liberation Serif" w:eastAsia="Calibri" w:hAnsi="Liberation Serif" w:cs="Times New Roman"/>
                <w:color w:val="000000"/>
                <w:sz w:val="20"/>
                <w:szCs w:val="20"/>
              </w:rPr>
              <w:t xml:space="preserve">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450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450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16</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д. Большое Султаново, ФАП, перевод с </w:t>
            </w:r>
            <w:proofErr w:type="gramStart"/>
            <w:r w:rsidRPr="007C756A">
              <w:rPr>
                <w:rFonts w:ascii="Liberation Serif" w:eastAsia="Calibri" w:hAnsi="Liberation Serif" w:cs="Times New Roman"/>
                <w:color w:val="000000"/>
                <w:sz w:val="20"/>
                <w:szCs w:val="20"/>
              </w:rPr>
              <w:t>печного</w:t>
            </w:r>
            <w:proofErr w:type="gramEnd"/>
            <w:r w:rsidRPr="007C756A">
              <w:rPr>
                <w:rFonts w:ascii="Liberation Serif" w:eastAsia="Calibri" w:hAnsi="Liberation Serif" w:cs="Times New Roman"/>
                <w:color w:val="000000"/>
                <w:sz w:val="20"/>
                <w:szCs w:val="20"/>
              </w:rPr>
              <w:t xml:space="preserve">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450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450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17</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д. Большое Султаново, досуговый центр, перевод с </w:t>
            </w:r>
            <w:proofErr w:type="gramStart"/>
            <w:r w:rsidRPr="007C756A">
              <w:rPr>
                <w:rFonts w:ascii="Liberation Serif" w:eastAsia="Calibri" w:hAnsi="Liberation Serif" w:cs="Times New Roman"/>
                <w:color w:val="000000"/>
                <w:sz w:val="20"/>
                <w:szCs w:val="20"/>
              </w:rPr>
              <w:t>печного</w:t>
            </w:r>
            <w:proofErr w:type="gramEnd"/>
            <w:r w:rsidRPr="007C756A">
              <w:rPr>
                <w:rFonts w:ascii="Liberation Serif" w:eastAsia="Calibri" w:hAnsi="Liberation Serif" w:cs="Times New Roman"/>
                <w:color w:val="000000"/>
                <w:sz w:val="20"/>
                <w:szCs w:val="20"/>
              </w:rPr>
              <w:t xml:space="preserve">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550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550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18</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д. </w:t>
            </w:r>
            <w:proofErr w:type="gramStart"/>
            <w:r w:rsidRPr="007C756A">
              <w:rPr>
                <w:rFonts w:ascii="Liberation Serif" w:eastAsia="Calibri" w:hAnsi="Liberation Serif" w:cs="Times New Roman"/>
                <w:color w:val="000000"/>
                <w:sz w:val="20"/>
                <w:szCs w:val="20"/>
              </w:rPr>
              <w:t>Озёрная</w:t>
            </w:r>
            <w:proofErr w:type="gramEnd"/>
            <w:r w:rsidRPr="007C756A">
              <w:rPr>
                <w:rFonts w:ascii="Liberation Serif" w:eastAsia="Calibri" w:hAnsi="Liberation Serif" w:cs="Times New Roman"/>
                <w:color w:val="000000"/>
                <w:sz w:val="20"/>
                <w:szCs w:val="20"/>
              </w:rPr>
              <w:t>, досуговый центр, перевод с печного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550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550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19</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с. Надеждинка, пожарный пост, перевод с </w:t>
            </w:r>
            <w:proofErr w:type="gramStart"/>
            <w:r w:rsidRPr="007C756A">
              <w:rPr>
                <w:rFonts w:ascii="Liberation Serif" w:eastAsia="Calibri" w:hAnsi="Liberation Serif" w:cs="Times New Roman"/>
                <w:color w:val="000000"/>
                <w:sz w:val="20"/>
                <w:szCs w:val="20"/>
              </w:rPr>
              <w:t>печного</w:t>
            </w:r>
            <w:proofErr w:type="gramEnd"/>
            <w:r w:rsidRPr="007C756A">
              <w:rPr>
                <w:rFonts w:ascii="Liberation Serif" w:eastAsia="Calibri" w:hAnsi="Liberation Serif" w:cs="Times New Roman"/>
                <w:color w:val="000000"/>
                <w:sz w:val="20"/>
                <w:szCs w:val="20"/>
              </w:rPr>
              <w:t xml:space="preserve">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550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550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20</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с. Надеждинка, административное здание, перевод с </w:t>
            </w:r>
            <w:proofErr w:type="gramStart"/>
            <w:r w:rsidRPr="007C756A">
              <w:rPr>
                <w:rFonts w:ascii="Liberation Serif" w:eastAsia="Calibri" w:hAnsi="Liberation Serif" w:cs="Times New Roman"/>
                <w:color w:val="000000"/>
                <w:sz w:val="20"/>
                <w:szCs w:val="20"/>
              </w:rPr>
              <w:t>печного</w:t>
            </w:r>
            <w:proofErr w:type="gramEnd"/>
            <w:r w:rsidRPr="007C756A">
              <w:rPr>
                <w:rFonts w:ascii="Liberation Serif" w:eastAsia="Calibri" w:hAnsi="Liberation Serif" w:cs="Times New Roman"/>
                <w:color w:val="000000"/>
                <w:sz w:val="20"/>
                <w:szCs w:val="20"/>
              </w:rPr>
              <w:t xml:space="preserve">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580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580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21</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д. Бакаево, досуговый центр, перевод с </w:t>
            </w:r>
            <w:proofErr w:type="gramStart"/>
            <w:r w:rsidRPr="007C756A">
              <w:rPr>
                <w:rFonts w:ascii="Liberation Serif" w:eastAsia="Calibri" w:hAnsi="Liberation Serif" w:cs="Times New Roman"/>
                <w:color w:val="000000"/>
                <w:sz w:val="20"/>
                <w:szCs w:val="20"/>
              </w:rPr>
              <w:t>печного</w:t>
            </w:r>
            <w:proofErr w:type="gramEnd"/>
            <w:r w:rsidRPr="007C756A">
              <w:rPr>
                <w:rFonts w:ascii="Liberation Serif" w:eastAsia="Calibri" w:hAnsi="Liberation Serif" w:cs="Times New Roman"/>
                <w:color w:val="000000"/>
                <w:sz w:val="20"/>
                <w:szCs w:val="20"/>
              </w:rPr>
              <w:t xml:space="preserve">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580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580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lastRenderedPageBreak/>
              <w:t>22</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д. </w:t>
            </w:r>
            <w:proofErr w:type="spellStart"/>
            <w:r w:rsidRPr="007C756A">
              <w:rPr>
                <w:rFonts w:ascii="Liberation Serif" w:eastAsia="Calibri" w:hAnsi="Liberation Serif" w:cs="Times New Roman"/>
                <w:color w:val="000000"/>
                <w:sz w:val="20"/>
                <w:szCs w:val="20"/>
              </w:rPr>
              <w:t>Максимовка</w:t>
            </w:r>
            <w:proofErr w:type="spellEnd"/>
            <w:r w:rsidRPr="007C756A">
              <w:rPr>
                <w:rFonts w:ascii="Liberation Serif" w:eastAsia="Calibri" w:hAnsi="Liberation Serif" w:cs="Times New Roman"/>
                <w:color w:val="000000"/>
                <w:sz w:val="20"/>
                <w:szCs w:val="20"/>
              </w:rPr>
              <w:t xml:space="preserve">, досуговый центр, перевод с </w:t>
            </w:r>
            <w:proofErr w:type="gramStart"/>
            <w:r w:rsidRPr="007C756A">
              <w:rPr>
                <w:rFonts w:ascii="Liberation Serif" w:eastAsia="Calibri" w:hAnsi="Liberation Serif" w:cs="Times New Roman"/>
                <w:color w:val="000000"/>
                <w:sz w:val="20"/>
                <w:szCs w:val="20"/>
              </w:rPr>
              <w:t>печного</w:t>
            </w:r>
            <w:proofErr w:type="gramEnd"/>
            <w:r w:rsidRPr="007C756A">
              <w:rPr>
                <w:rFonts w:ascii="Liberation Serif" w:eastAsia="Calibri" w:hAnsi="Liberation Serif" w:cs="Times New Roman"/>
                <w:color w:val="000000"/>
                <w:sz w:val="20"/>
                <w:szCs w:val="20"/>
              </w:rPr>
              <w:t xml:space="preserve">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600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600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23</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д. </w:t>
            </w:r>
            <w:proofErr w:type="spellStart"/>
            <w:r w:rsidRPr="007C756A">
              <w:rPr>
                <w:rFonts w:ascii="Liberation Serif" w:eastAsia="Calibri" w:hAnsi="Liberation Serif" w:cs="Times New Roman"/>
                <w:color w:val="000000"/>
                <w:sz w:val="20"/>
                <w:szCs w:val="20"/>
              </w:rPr>
              <w:t>Максимовка</w:t>
            </w:r>
            <w:proofErr w:type="spellEnd"/>
            <w:r w:rsidRPr="007C756A">
              <w:rPr>
                <w:rFonts w:ascii="Liberation Serif" w:eastAsia="Calibri" w:hAnsi="Liberation Serif" w:cs="Times New Roman"/>
                <w:color w:val="000000"/>
                <w:sz w:val="20"/>
                <w:szCs w:val="20"/>
              </w:rPr>
              <w:t xml:space="preserve">, ФАП, перевод с </w:t>
            </w:r>
            <w:proofErr w:type="gramStart"/>
            <w:r w:rsidRPr="007C756A">
              <w:rPr>
                <w:rFonts w:ascii="Liberation Serif" w:eastAsia="Calibri" w:hAnsi="Liberation Serif" w:cs="Times New Roman"/>
                <w:color w:val="000000"/>
                <w:sz w:val="20"/>
                <w:szCs w:val="20"/>
              </w:rPr>
              <w:t>печного</w:t>
            </w:r>
            <w:proofErr w:type="gramEnd"/>
            <w:r w:rsidRPr="007C756A">
              <w:rPr>
                <w:rFonts w:ascii="Liberation Serif" w:eastAsia="Calibri" w:hAnsi="Liberation Serif" w:cs="Times New Roman"/>
                <w:color w:val="000000"/>
                <w:sz w:val="20"/>
                <w:szCs w:val="20"/>
              </w:rPr>
              <w:t xml:space="preserve">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480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480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24</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с. Аджитарово, административное здание, перевод с </w:t>
            </w:r>
            <w:proofErr w:type="gramStart"/>
            <w:r w:rsidRPr="007C756A">
              <w:rPr>
                <w:rFonts w:ascii="Liberation Serif" w:eastAsia="Calibri" w:hAnsi="Liberation Serif" w:cs="Times New Roman"/>
                <w:color w:val="000000"/>
                <w:sz w:val="20"/>
                <w:szCs w:val="20"/>
              </w:rPr>
              <w:t>печного</w:t>
            </w:r>
            <w:proofErr w:type="gramEnd"/>
            <w:r w:rsidRPr="007C756A">
              <w:rPr>
                <w:rFonts w:ascii="Liberation Serif" w:eastAsia="Calibri" w:hAnsi="Liberation Serif" w:cs="Times New Roman"/>
                <w:color w:val="000000"/>
                <w:sz w:val="20"/>
                <w:szCs w:val="20"/>
              </w:rPr>
              <w:t xml:space="preserve">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600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600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25</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с. Аджитарово, дом культуры, перевод с </w:t>
            </w:r>
            <w:proofErr w:type="gramStart"/>
            <w:r w:rsidRPr="007C756A">
              <w:rPr>
                <w:rFonts w:ascii="Liberation Serif" w:eastAsia="Calibri" w:hAnsi="Liberation Serif" w:cs="Times New Roman"/>
                <w:color w:val="000000"/>
                <w:sz w:val="20"/>
                <w:szCs w:val="20"/>
              </w:rPr>
              <w:t>печного</w:t>
            </w:r>
            <w:proofErr w:type="gramEnd"/>
            <w:r w:rsidRPr="007C756A">
              <w:rPr>
                <w:rFonts w:ascii="Liberation Serif" w:eastAsia="Calibri" w:hAnsi="Liberation Serif" w:cs="Times New Roman"/>
                <w:color w:val="000000"/>
                <w:sz w:val="20"/>
                <w:szCs w:val="20"/>
              </w:rPr>
              <w:t xml:space="preserve">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600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600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26</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с. Сарт-Абдрашево, досуговый центр, перевод с </w:t>
            </w:r>
            <w:proofErr w:type="gramStart"/>
            <w:r w:rsidRPr="007C756A">
              <w:rPr>
                <w:rFonts w:ascii="Liberation Serif" w:eastAsia="Calibri" w:hAnsi="Liberation Serif" w:cs="Times New Roman"/>
                <w:color w:val="000000"/>
                <w:sz w:val="20"/>
                <w:szCs w:val="20"/>
              </w:rPr>
              <w:t>печного</w:t>
            </w:r>
            <w:proofErr w:type="gramEnd"/>
            <w:r w:rsidRPr="007C756A">
              <w:rPr>
                <w:rFonts w:ascii="Liberation Serif" w:eastAsia="Calibri" w:hAnsi="Liberation Serif" w:cs="Times New Roman"/>
                <w:color w:val="000000"/>
                <w:sz w:val="20"/>
                <w:szCs w:val="20"/>
              </w:rPr>
              <w:t xml:space="preserve">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700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700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27</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с. Сарт-Абдрашево, ГБУ "Сафакулевский психоневрологический интернат", перевод с угольной котельной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10000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10 000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28</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с. Сарт-Абдрашево, </w:t>
            </w:r>
            <w:proofErr w:type="spellStart"/>
            <w:r w:rsidRPr="007C756A">
              <w:rPr>
                <w:rFonts w:ascii="Liberation Serif" w:eastAsia="Calibri" w:hAnsi="Liberation Serif" w:cs="Times New Roman"/>
                <w:color w:val="000000"/>
                <w:sz w:val="20"/>
                <w:szCs w:val="20"/>
              </w:rPr>
              <w:t>Сибирякская</w:t>
            </w:r>
            <w:proofErr w:type="spellEnd"/>
            <w:r w:rsidRPr="007C756A">
              <w:rPr>
                <w:rFonts w:ascii="Liberation Serif" w:eastAsia="Calibri" w:hAnsi="Liberation Serif" w:cs="Times New Roman"/>
                <w:color w:val="000000"/>
                <w:sz w:val="20"/>
                <w:szCs w:val="20"/>
              </w:rPr>
              <w:t xml:space="preserve"> СОШ, перевод с угольной котельной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10000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10 000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lastRenderedPageBreak/>
              <w:t>29</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с. Сарт-Абдрашево, пожарный пост, перевод с </w:t>
            </w:r>
            <w:proofErr w:type="gramStart"/>
            <w:r w:rsidRPr="007C756A">
              <w:rPr>
                <w:rFonts w:ascii="Liberation Serif" w:eastAsia="Calibri" w:hAnsi="Liberation Serif" w:cs="Times New Roman"/>
                <w:color w:val="000000"/>
                <w:sz w:val="20"/>
                <w:szCs w:val="20"/>
              </w:rPr>
              <w:t>печного</w:t>
            </w:r>
            <w:proofErr w:type="gramEnd"/>
            <w:r w:rsidRPr="007C756A">
              <w:rPr>
                <w:rFonts w:ascii="Liberation Serif" w:eastAsia="Calibri" w:hAnsi="Liberation Serif" w:cs="Times New Roman"/>
                <w:color w:val="000000"/>
                <w:sz w:val="20"/>
                <w:szCs w:val="20"/>
              </w:rPr>
              <w:t xml:space="preserve">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650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650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30</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с. Сарт-Абдрашево, административное здание, перевод с </w:t>
            </w:r>
            <w:proofErr w:type="gramStart"/>
            <w:r w:rsidRPr="007C756A">
              <w:rPr>
                <w:rFonts w:ascii="Liberation Serif" w:eastAsia="Calibri" w:hAnsi="Liberation Serif" w:cs="Times New Roman"/>
                <w:color w:val="000000"/>
                <w:sz w:val="20"/>
                <w:szCs w:val="20"/>
              </w:rPr>
              <w:t>печного</w:t>
            </w:r>
            <w:proofErr w:type="gramEnd"/>
            <w:r w:rsidRPr="007C756A">
              <w:rPr>
                <w:rFonts w:ascii="Liberation Serif" w:eastAsia="Calibri" w:hAnsi="Liberation Serif" w:cs="Times New Roman"/>
                <w:color w:val="000000"/>
                <w:sz w:val="20"/>
                <w:szCs w:val="20"/>
              </w:rPr>
              <w:t xml:space="preserve">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650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650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31</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с. Сарт-Абдрашево, ФАП, перевод с </w:t>
            </w:r>
            <w:proofErr w:type="gramStart"/>
            <w:r w:rsidRPr="007C756A">
              <w:rPr>
                <w:rFonts w:ascii="Liberation Serif" w:eastAsia="Calibri" w:hAnsi="Liberation Serif" w:cs="Times New Roman"/>
                <w:color w:val="000000"/>
                <w:sz w:val="20"/>
                <w:szCs w:val="20"/>
              </w:rPr>
              <w:t>печного</w:t>
            </w:r>
            <w:proofErr w:type="gramEnd"/>
            <w:r w:rsidRPr="007C756A">
              <w:rPr>
                <w:rFonts w:ascii="Liberation Serif" w:eastAsia="Calibri" w:hAnsi="Liberation Serif" w:cs="Times New Roman"/>
                <w:color w:val="000000"/>
                <w:sz w:val="20"/>
                <w:szCs w:val="20"/>
              </w:rPr>
              <w:t xml:space="preserve">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500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500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32</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д. Баязитово, пожарный пост, перевод с </w:t>
            </w:r>
            <w:proofErr w:type="gramStart"/>
            <w:r w:rsidRPr="007C756A">
              <w:rPr>
                <w:rFonts w:ascii="Liberation Serif" w:eastAsia="Calibri" w:hAnsi="Liberation Serif" w:cs="Times New Roman"/>
                <w:color w:val="000000"/>
                <w:sz w:val="20"/>
                <w:szCs w:val="20"/>
              </w:rPr>
              <w:t>печного</w:t>
            </w:r>
            <w:proofErr w:type="gramEnd"/>
            <w:r w:rsidRPr="007C756A">
              <w:rPr>
                <w:rFonts w:ascii="Liberation Serif" w:eastAsia="Calibri" w:hAnsi="Liberation Serif" w:cs="Times New Roman"/>
                <w:color w:val="000000"/>
                <w:sz w:val="20"/>
                <w:szCs w:val="20"/>
              </w:rPr>
              <w:t xml:space="preserve">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700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700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33</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д. </w:t>
            </w:r>
            <w:proofErr w:type="spellStart"/>
            <w:r w:rsidRPr="007C756A">
              <w:rPr>
                <w:rFonts w:ascii="Liberation Serif" w:eastAsia="Calibri" w:hAnsi="Liberation Serif" w:cs="Times New Roman"/>
                <w:color w:val="000000"/>
                <w:sz w:val="20"/>
                <w:szCs w:val="20"/>
              </w:rPr>
              <w:t>Мурзабаево</w:t>
            </w:r>
            <w:proofErr w:type="spellEnd"/>
            <w:r w:rsidRPr="007C756A">
              <w:rPr>
                <w:rFonts w:ascii="Liberation Serif" w:eastAsia="Calibri" w:hAnsi="Liberation Serif" w:cs="Times New Roman"/>
                <w:color w:val="000000"/>
                <w:sz w:val="20"/>
                <w:szCs w:val="20"/>
              </w:rPr>
              <w:t xml:space="preserve">, досуговый центр, перевод с </w:t>
            </w:r>
            <w:proofErr w:type="gramStart"/>
            <w:r w:rsidRPr="007C756A">
              <w:rPr>
                <w:rFonts w:ascii="Liberation Serif" w:eastAsia="Calibri" w:hAnsi="Liberation Serif" w:cs="Times New Roman"/>
                <w:color w:val="000000"/>
                <w:sz w:val="20"/>
                <w:szCs w:val="20"/>
              </w:rPr>
              <w:t>печного</w:t>
            </w:r>
            <w:proofErr w:type="gramEnd"/>
            <w:r w:rsidRPr="007C756A">
              <w:rPr>
                <w:rFonts w:ascii="Liberation Serif" w:eastAsia="Calibri" w:hAnsi="Liberation Serif" w:cs="Times New Roman"/>
                <w:color w:val="000000"/>
                <w:sz w:val="20"/>
                <w:szCs w:val="20"/>
              </w:rPr>
              <w:t xml:space="preserve">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700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700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34</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с. Сулейманово, котельная школы, перевод с </w:t>
            </w:r>
            <w:proofErr w:type="gramStart"/>
            <w:r w:rsidRPr="007C756A">
              <w:rPr>
                <w:rFonts w:ascii="Liberation Serif" w:eastAsia="Calibri" w:hAnsi="Liberation Serif" w:cs="Times New Roman"/>
                <w:color w:val="000000"/>
                <w:sz w:val="20"/>
                <w:szCs w:val="20"/>
              </w:rPr>
              <w:t>печного</w:t>
            </w:r>
            <w:proofErr w:type="gramEnd"/>
            <w:r w:rsidRPr="007C756A">
              <w:rPr>
                <w:rFonts w:ascii="Liberation Serif" w:eastAsia="Calibri" w:hAnsi="Liberation Serif" w:cs="Times New Roman"/>
                <w:color w:val="000000"/>
                <w:sz w:val="20"/>
                <w:szCs w:val="20"/>
              </w:rPr>
              <w:t xml:space="preserve">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14000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14 000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35</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с. Сулейманово, административное здание, перевод с </w:t>
            </w:r>
            <w:proofErr w:type="gramStart"/>
            <w:r w:rsidRPr="007C756A">
              <w:rPr>
                <w:rFonts w:ascii="Liberation Serif" w:eastAsia="Calibri" w:hAnsi="Liberation Serif" w:cs="Times New Roman"/>
                <w:color w:val="000000"/>
                <w:sz w:val="20"/>
                <w:szCs w:val="20"/>
              </w:rPr>
              <w:t>печного</w:t>
            </w:r>
            <w:proofErr w:type="gramEnd"/>
            <w:r w:rsidRPr="007C756A">
              <w:rPr>
                <w:rFonts w:ascii="Liberation Serif" w:eastAsia="Calibri" w:hAnsi="Liberation Serif" w:cs="Times New Roman"/>
                <w:color w:val="000000"/>
                <w:sz w:val="20"/>
                <w:szCs w:val="20"/>
              </w:rPr>
              <w:t xml:space="preserve">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700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700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Бюджетные/средства РСО</w:t>
            </w:r>
          </w:p>
        </w:tc>
      </w:tr>
      <w:tr w:rsidR="007C756A" w:rsidRPr="007C756A" w:rsidTr="007C756A">
        <w:trPr>
          <w:trHeight w:val="20"/>
          <w:jc w:val="center"/>
        </w:trPr>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36</w:t>
            </w:r>
          </w:p>
        </w:tc>
        <w:tc>
          <w:tcPr>
            <w:tcW w:w="1804"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д. </w:t>
            </w:r>
            <w:proofErr w:type="spellStart"/>
            <w:r w:rsidRPr="007C756A">
              <w:rPr>
                <w:rFonts w:ascii="Liberation Serif" w:eastAsia="Calibri" w:hAnsi="Liberation Serif" w:cs="Times New Roman"/>
                <w:color w:val="000000"/>
                <w:sz w:val="20"/>
                <w:szCs w:val="20"/>
              </w:rPr>
              <w:t>Бурматово</w:t>
            </w:r>
            <w:proofErr w:type="spellEnd"/>
            <w:r w:rsidRPr="007C756A">
              <w:rPr>
                <w:rFonts w:ascii="Liberation Serif" w:eastAsia="Calibri" w:hAnsi="Liberation Serif" w:cs="Times New Roman"/>
                <w:color w:val="000000"/>
                <w:sz w:val="20"/>
                <w:szCs w:val="20"/>
              </w:rPr>
              <w:t xml:space="preserve">, </w:t>
            </w:r>
            <w:r w:rsidRPr="007C756A">
              <w:rPr>
                <w:rFonts w:ascii="Liberation Serif" w:eastAsia="Calibri" w:hAnsi="Liberation Serif" w:cs="Times New Roman"/>
                <w:color w:val="000000"/>
                <w:sz w:val="20"/>
                <w:szCs w:val="20"/>
              </w:rPr>
              <w:lastRenderedPageBreak/>
              <w:t xml:space="preserve">досуговый центр, перевод с </w:t>
            </w:r>
            <w:proofErr w:type="gramStart"/>
            <w:r w:rsidRPr="007C756A">
              <w:rPr>
                <w:rFonts w:ascii="Liberation Serif" w:eastAsia="Calibri" w:hAnsi="Liberation Serif" w:cs="Times New Roman"/>
                <w:color w:val="000000"/>
                <w:sz w:val="20"/>
                <w:szCs w:val="20"/>
              </w:rPr>
              <w:t>печного</w:t>
            </w:r>
            <w:proofErr w:type="gramEnd"/>
            <w:r w:rsidRPr="007C756A">
              <w:rPr>
                <w:rFonts w:ascii="Liberation Serif" w:eastAsia="Calibri" w:hAnsi="Liberation Serif" w:cs="Times New Roman"/>
                <w:color w:val="000000"/>
                <w:sz w:val="20"/>
                <w:szCs w:val="20"/>
              </w:rPr>
              <w:t xml:space="preserve"> на газ</w:t>
            </w:r>
          </w:p>
        </w:tc>
        <w:tc>
          <w:tcPr>
            <w:tcW w:w="1108"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lastRenderedPageBreak/>
              <w:t>1</w:t>
            </w:r>
          </w:p>
        </w:tc>
        <w:tc>
          <w:tcPr>
            <w:tcW w:w="1477"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color w:val="000000"/>
                <w:sz w:val="20"/>
                <w:szCs w:val="20"/>
              </w:rPr>
            </w:pPr>
            <w:r w:rsidRPr="007C756A">
              <w:rPr>
                <w:rFonts w:ascii="Liberation Serif" w:eastAsia="Calibri" w:hAnsi="Liberation Serif" w:cs="Calibri"/>
                <w:color w:val="000000"/>
                <w:sz w:val="20"/>
                <w:szCs w:val="20"/>
              </w:rPr>
              <w:t>700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700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xml:space="preserve">Бюджетные/средства </w:t>
            </w:r>
            <w:r w:rsidRPr="007C756A">
              <w:rPr>
                <w:rFonts w:ascii="Liberation Serif" w:eastAsia="Calibri" w:hAnsi="Liberation Serif" w:cs="Times New Roman"/>
                <w:color w:val="000000"/>
                <w:sz w:val="20"/>
                <w:szCs w:val="20"/>
              </w:rPr>
              <w:lastRenderedPageBreak/>
              <w:t>РСО</w:t>
            </w:r>
          </w:p>
        </w:tc>
      </w:tr>
      <w:tr w:rsidR="007C756A" w:rsidRPr="007C756A" w:rsidTr="007C756A">
        <w:trPr>
          <w:trHeight w:val="20"/>
          <w:jc w:val="center"/>
        </w:trPr>
        <w:tc>
          <w:tcPr>
            <w:tcW w:w="5121" w:type="dxa"/>
            <w:gridSpan w:val="4"/>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b/>
                <w:bCs/>
                <w:color w:val="000000"/>
                <w:sz w:val="20"/>
                <w:szCs w:val="20"/>
              </w:rPr>
            </w:pPr>
            <w:r w:rsidRPr="007C756A">
              <w:rPr>
                <w:rFonts w:ascii="Liberation Serif" w:eastAsia="Calibri" w:hAnsi="Liberation Serif" w:cs="Times New Roman"/>
                <w:b/>
                <w:bCs/>
                <w:color w:val="000000"/>
                <w:sz w:val="20"/>
                <w:szCs w:val="20"/>
              </w:rPr>
              <w:lastRenderedPageBreak/>
              <w:t>Всего*:</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b/>
                <w:bCs/>
                <w:color w:val="000000"/>
                <w:sz w:val="20"/>
                <w:szCs w:val="20"/>
              </w:rPr>
            </w:pPr>
            <w:r w:rsidRPr="007C756A">
              <w:rPr>
                <w:rFonts w:ascii="Liberation Serif" w:eastAsia="Calibri" w:hAnsi="Liberation Serif" w:cs="Calibri"/>
                <w:b/>
                <w:bCs/>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b/>
                <w:bCs/>
                <w:color w:val="000000"/>
                <w:sz w:val="20"/>
                <w:szCs w:val="20"/>
              </w:rPr>
            </w:pPr>
            <w:r w:rsidRPr="007C756A">
              <w:rPr>
                <w:rFonts w:ascii="Liberation Serif" w:eastAsia="Calibri" w:hAnsi="Liberation Serif" w:cs="Times New Roman"/>
                <w:b/>
                <w:bCs/>
                <w:color w:val="000000"/>
                <w:sz w:val="20"/>
                <w:szCs w:val="20"/>
              </w:rPr>
              <w:t>28 500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b/>
                <w:bCs/>
                <w:color w:val="000000"/>
                <w:sz w:val="20"/>
                <w:szCs w:val="20"/>
              </w:rPr>
            </w:pPr>
            <w:r w:rsidRPr="007C756A">
              <w:rPr>
                <w:rFonts w:ascii="Liberation Serif" w:eastAsia="Calibri" w:hAnsi="Liberation Serif" w:cs="Times New Roman"/>
                <w:b/>
                <w:bCs/>
                <w:color w:val="000000"/>
                <w:sz w:val="20"/>
                <w:szCs w:val="20"/>
              </w:rPr>
              <w:t>3 500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b/>
                <w:bCs/>
                <w:color w:val="000000"/>
                <w:sz w:val="20"/>
                <w:szCs w:val="20"/>
              </w:rPr>
            </w:pPr>
            <w:r w:rsidRPr="007C756A">
              <w:rPr>
                <w:rFonts w:ascii="Liberation Serif" w:eastAsia="Calibri" w:hAnsi="Liberation Serif" w:cs="Times New Roman"/>
                <w:b/>
                <w:bCs/>
                <w:color w:val="000000"/>
                <w:sz w:val="20"/>
                <w:szCs w:val="20"/>
              </w:rPr>
              <w:t>1 160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b/>
                <w:bCs/>
                <w:color w:val="000000"/>
                <w:sz w:val="20"/>
                <w:szCs w:val="20"/>
              </w:rPr>
            </w:pPr>
            <w:r w:rsidRPr="007C756A">
              <w:rPr>
                <w:rFonts w:ascii="Liberation Serif" w:eastAsia="Calibri" w:hAnsi="Liberation Serif" w:cs="Times New Roman"/>
                <w:b/>
                <w:bCs/>
                <w:color w:val="000000"/>
                <w:sz w:val="20"/>
                <w:szCs w:val="20"/>
              </w:rPr>
              <w:t>2 280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b/>
                <w:bCs/>
                <w:color w:val="000000"/>
                <w:sz w:val="20"/>
                <w:szCs w:val="20"/>
              </w:rPr>
            </w:pPr>
            <w:r w:rsidRPr="007C756A">
              <w:rPr>
                <w:rFonts w:ascii="Liberation Serif" w:eastAsia="Calibri" w:hAnsi="Liberation Serif" w:cs="Times New Roman"/>
                <w:b/>
                <w:bCs/>
                <w:color w:val="000000"/>
                <w:sz w:val="20"/>
                <w:szCs w:val="20"/>
              </w:rPr>
              <w:t>22 500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b/>
                <w:bCs/>
                <w:color w:val="000000"/>
                <w:sz w:val="20"/>
                <w:szCs w:val="20"/>
              </w:rPr>
            </w:pPr>
            <w:r w:rsidRPr="007C756A">
              <w:rPr>
                <w:rFonts w:ascii="Liberation Serif" w:eastAsia="Calibri" w:hAnsi="Liberation Serif" w:cs="Times New Roman"/>
                <w:b/>
                <w:bCs/>
                <w:color w:val="000000"/>
                <w:sz w:val="20"/>
                <w:szCs w:val="20"/>
              </w:rPr>
              <w:t>16 800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b/>
                <w:bCs/>
                <w:color w:val="000000"/>
                <w:sz w:val="20"/>
                <w:szCs w:val="20"/>
              </w:rPr>
            </w:pPr>
            <w:r w:rsidRPr="007C756A">
              <w:rPr>
                <w:rFonts w:ascii="Liberation Serif" w:eastAsia="Calibri" w:hAnsi="Liberation Serif" w:cs="Calibri"/>
                <w:b/>
                <w:bCs/>
                <w:color w:val="000000"/>
                <w:sz w:val="20"/>
                <w:szCs w:val="20"/>
              </w:rPr>
              <w:t>0</w:t>
            </w:r>
          </w:p>
        </w:tc>
        <w:tc>
          <w:tcPr>
            <w:tcW w:w="732"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Calibri"/>
                <w:b/>
                <w:bCs/>
                <w:color w:val="000000"/>
                <w:sz w:val="20"/>
                <w:szCs w:val="20"/>
              </w:rPr>
            </w:pPr>
            <w:r w:rsidRPr="007C756A">
              <w:rPr>
                <w:rFonts w:ascii="Liberation Serif" w:eastAsia="Calibri" w:hAnsi="Liberation Serif" w:cs="Calibri"/>
                <w:b/>
                <w:bCs/>
                <w:color w:val="000000"/>
                <w:sz w:val="20"/>
                <w:szCs w:val="20"/>
              </w:rPr>
              <w:t>0</w:t>
            </w:r>
          </w:p>
        </w:tc>
        <w:tc>
          <w:tcPr>
            <w:tcW w:w="1299" w:type="dxa"/>
            <w:shd w:val="clear" w:color="auto" w:fill="auto"/>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b/>
                <w:bCs/>
                <w:color w:val="000000"/>
                <w:sz w:val="20"/>
                <w:szCs w:val="20"/>
              </w:rPr>
            </w:pPr>
            <w:r w:rsidRPr="007C756A">
              <w:rPr>
                <w:rFonts w:ascii="Liberation Serif" w:eastAsia="Calibri" w:hAnsi="Liberation Serif" w:cs="Times New Roman"/>
                <w:b/>
                <w:bCs/>
                <w:color w:val="000000"/>
                <w:sz w:val="20"/>
                <w:szCs w:val="20"/>
              </w:rPr>
              <w:t>74 740</w:t>
            </w:r>
          </w:p>
        </w:tc>
        <w:tc>
          <w:tcPr>
            <w:tcW w:w="1835" w:type="dxa"/>
            <w:shd w:val="clear" w:color="auto" w:fill="auto"/>
            <w:noWrap/>
            <w:tcMar>
              <w:top w:w="15" w:type="dxa"/>
              <w:left w:w="15" w:type="dxa"/>
              <w:bottom w:w="0" w:type="dxa"/>
              <w:right w:w="15" w:type="dxa"/>
            </w:tcMar>
            <w:vAlign w:val="center"/>
            <w:hideMark/>
          </w:tcPr>
          <w:p w:rsidR="007C756A" w:rsidRPr="007C756A" w:rsidRDefault="007C756A" w:rsidP="007C756A">
            <w:pPr>
              <w:jc w:val="center"/>
              <w:rPr>
                <w:rFonts w:ascii="Liberation Serif" w:eastAsia="Calibri" w:hAnsi="Liberation Serif" w:cs="Times New Roman"/>
                <w:color w:val="000000"/>
                <w:sz w:val="20"/>
                <w:szCs w:val="20"/>
              </w:rPr>
            </w:pPr>
            <w:r w:rsidRPr="007C756A">
              <w:rPr>
                <w:rFonts w:ascii="Liberation Serif" w:eastAsia="Calibri" w:hAnsi="Liberation Serif" w:cs="Times New Roman"/>
                <w:color w:val="000000"/>
                <w:sz w:val="20"/>
                <w:szCs w:val="20"/>
              </w:rPr>
              <w:t> </w:t>
            </w:r>
          </w:p>
        </w:tc>
      </w:tr>
    </w:tbl>
    <w:p w:rsidR="0006007A" w:rsidRPr="0006007A" w:rsidRDefault="0006007A" w:rsidP="0006007A">
      <w:pPr>
        <w:shd w:val="clear" w:color="auto" w:fill="FFFFFF"/>
        <w:spacing w:before="120" w:after="0" w:line="360" w:lineRule="auto"/>
        <w:contextualSpacing/>
        <w:jc w:val="both"/>
        <w:rPr>
          <w:rFonts w:ascii="Liberation Serif" w:eastAsia="Calibri" w:hAnsi="Liberation Serif" w:cs="Times New Roman"/>
          <w:i/>
          <w:sz w:val="24"/>
          <w:szCs w:val="28"/>
        </w:rPr>
      </w:pPr>
      <w:r w:rsidRPr="0006007A">
        <w:rPr>
          <w:rFonts w:ascii="Liberation Serif" w:eastAsia="Calibri" w:hAnsi="Liberation Serif" w:cs="Times New Roman"/>
          <w:i/>
          <w:sz w:val="24"/>
          <w:szCs w:val="28"/>
        </w:rPr>
        <w:t>* - Стоимость корректируется на этапе составления проектно-сметной документации и прохождении экспертизы</w:t>
      </w:r>
    </w:p>
    <w:p w:rsidR="0006007A" w:rsidRPr="0006007A" w:rsidRDefault="0006007A" w:rsidP="0006007A">
      <w:pPr>
        <w:shd w:val="clear" w:color="auto" w:fill="FFFFFF"/>
        <w:spacing w:before="120" w:after="0" w:line="360" w:lineRule="auto"/>
        <w:contextualSpacing/>
        <w:jc w:val="both"/>
        <w:rPr>
          <w:rFonts w:ascii="Liberation Serif" w:eastAsia="Calibri" w:hAnsi="Liberation Serif" w:cs="Times New Roman"/>
          <w:i/>
          <w:sz w:val="24"/>
          <w:szCs w:val="28"/>
        </w:rPr>
      </w:pPr>
      <w:r w:rsidRPr="0006007A">
        <w:rPr>
          <w:rFonts w:ascii="Liberation Serif" w:eastAsia="Calibri" w:hAnsi="Liberation Serif" w:cs="Times New Roman"/>
          <w:i/>
          <w:sz w:val="24"/>
          <w:szCs w:val="28"/>
        </w:rPr>
        <w:t xml:space="preserve">** - Реализуется в пределах расчетного срока до 2045 года </w:t>
      </w:r>
    </w:p>
    <w:p w:rsidR="0006007A" w:rsidRPr="0006007A" w:rsidRDefault="0006007A" w:rsidP="0006007A">
      <w:pPr>
        <w:spacing w:before="120" w:after="0" w:line="360" w:lineRule="auto"/>
        <w:contextualSpacing/>
        <w:jc w:val="both"/>
        <w:rPr>
          <w:rFonts w:ascii="Liberation Serif" w:eastAsia="Calibri" w:hAnsi="Liberation Serif" w:cs="Times New Roman"/>
          <w:i/>
          <w:sz w:val="24"/>
          <w:szCs w:val="28"/>
        </w:rPr>
      </w:pPr>
      <w:r w:rsidRPr="0006007A">
        <w:rPr>
          <w:rFonts w:ascii="Liberation Serif" w:eastAsia="Calibri" w:hAnsi="Liberation Serif" w:cs="Times New Roman"/>
          <w:i/>
          <w:sz w:val="24"/>
          <w:szCs w:val="28"/>
        </w:rPr>
        <w:t xml:space="preserve">*** - Мероприятия могут </w:t>
      </w:r>
      <w:proofErr w:type="gramStart"/>
      <w:r w:rsidRPr="0006007A">
        <w:rPr>
          <w:rFonts w:ascii="Liberation Serif" w:eastAsia="Calibri" w:hAnsi="Liberation Serif" w:cs="Times New Roman"/>
          <w:i/>
          <w:sz w:val="24"/>
          <w:szCs w:val="28"/>
        </w:rPr>
        <w:t>дополнятся</w:t>
      </w:r>
      <w:proofErr w:type="gramEnd"/>
      <w:r w:rsidRPr="0006007A">
        <w:rPr>
          <w:rFonts w:ascii="Liberation Serif" w:eastAsia="Calibri" w:hAnsi="Liberation Serif" w:cs="Times New Roman"/>
          <w:i/>
          <w:sz w:val="24"/>
          <w:szCs w:val="28"/>
        </w:rPr>
        <w:t xml:space="preserve"> в процессе эксплуатации системы теплоснабжения</w:t>
      </w:r>
      <w:r w:rsidR="007C756A">
        <w:rPr>
          <w:rFonts w:ascii="Liberation Serif" w:eastAsia="Calibri" w:hAnsi="Liberation Serif" w:cs="Times New Roman"/>
          <w:i/>
          <w:sz w:val="24"/>
          <w:szCs w:val="28"/>
        </w:rPr>
        <w:t xml:space="preserve"> </w:t>
      </w:r>
    </w:p>
    <w:bookmarkEnd w:id="599"/>
    <w:p w:rsidR="00270056" w:rsidRPr="005D2553" w:rsidRDefault="00270056" w:rsidP="00875C97">
      <w:pPr>
        <w:spacing w:before="120" w:after="0" w:line="360" w:lineRule="auto"/>
        <w:ind w:firstLine="567"/>
        <w:contextualSpacing/>
        <w:jc w:val="both"/>
        <w:rPr>
          <w:rFonts w:ascii="Liberation Serif" w:eastAsia="Calibri" w:hAnsi="Liberation Serif" w:cs="Times New Roman"/>
          <w:i/>
          <w:sz w:val="24"/>
          <w:szCs w:val="28"/>
        </w:rPr>
        <w:sectPr w:rsidR="00270056" w:rsidRPr="005D2553" w:rsidSect="007C756A">
          <w:headerReference w:type="even" r:id="rId165"/>
          <w:headerReference w:type="default" r:id="rId166"/>
          <w:headerReference w:type="first" r:id="rId167"/>
          <w:footerReference w:type="first" r:id="rId168"/>
          <w:pgSz w:w="16838" w:h="11906" w:orient="landscape"/>
          <w:pgMar w:top="1134" w:right="851" w:bottom="1134" w:left="1134" w:header="709" w:footer="709" w:gutter="0"/>
          <w:cols w:space="708"/>
          <w:titlePg/>
          <w:docGrid w:linePitch="360"/>
        </w:sectPr>
      </w:pPr>
    </w:p>
    <w:p w:rsidR="00523E5A" w:rsidRPr="005D2553" w:rsidRDefault="003E5264" w:rsidP="00876FF6">
      <w:pPr>
        <w:pStyle w:val="32"/>
        <w:numPr>
          <w:ilvl w:val="0"/>
          <w:numId w:val="21"/>
        </w:numPr>
        <w:spacing w:line="276" w:lineRule="auto"/>
        <w:ind w:left="0" w:firstLine="567"/>
        <w:rPr>
          <w:rFonts w:ascii="Liberation Serif" w:hAnsi="Liberation Serif"/>
          <w:b w:val="0"/>
          <w:i w:val="0"/>
          <w:sz w:val="24"/>
          <w:szCs w:val="24"/>
        </w:rPr>
      </w:pPr>
      <w:bookmarkStart w:id="600" w:name="_Toc172218833"/>
      <w:r w:rsidRPr="005D2553">
        <w:rPr>
          <w:rFonts w:ascii="Liberation Serif" w:hAnsi="Liberation Serif"/>
          <w:b w:val="0"/>
          <w:i w:val="0"/>
          <w:sz w:val="24"/>
          <w:szCs w:val="24"/>
        </w:rPr>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00"/>
    </w:p>
    <w:p w:rsidR="00E0407B" w:rsidRPr="005D2553" w:rsidRDefault="00E0407B" w:rsidP="00E0407B">
      <w:pPr>
        <w:pStyle w:val="Ab"/>
        <w:spacing w:before="120"/>
        <w:rPr>
          <w:rFonts w:ascii="Liberation Serif" w:hAnsi="Liberation Serif"/>
        </w:rPr>
      </w:pPr>
      <w:r w:rsidRPr="005D2553">
        <w:rPr>
          <w:rFonts w:ascii="Liberation Serif" w:hAnsi="Liberation Serif"/>
        </w:rPr>
        <w:t xml:space="preserve">Предложения по источникам инвестиций, обеспечивающих финансовые потребности для реконструкции, строительства и модернизации источников тепловой энергии и тепловых сетей </w:t>
      </w:r>
      <w:r w:rsidR="0006007A" w:rsidRPr="0006007A">
        <w:rPr>
          <w:rFonts w:ascii="Liberation Serif" w:hAnsi="Liberation Serif"/>
        </w:rPr>
        <w:t>Сафакулевского МО</w:t>
      </w:r>
      <w:r w:rsidRPr="005D2553">
        <w:rPr>
          <w:rFonts w:ascii="Liberation Serif" w:hAnsi="Liberation Serif"/>
        </w:rPr>
        <w:t xml:space="preserve"> представлены в</w:t>
      </w:r>
      <w:r w:rsidR="00636A51" w:rsidRPr="005D2553">
        <w:rPr>
          <w:rFonts w:ascii="Liberation Serif" w:hAnsi="Liberation Serif"/>
        </w:rPr>
        <w:t xml:space="preserve"> Таблице </w:t>
      </w:r>
      <w:r w:rsidR="0006007A">
        <w:rPr>
          <w:rFonts w:ascii="Liberation Serif" w:hAnsi="Liberation Serif"/>
        </w:rPr>
        <w:t>24</w:t>
      </w:r>
      <w:r w:rsidR="00636A51" w:rsidRPr="005D2553">
        <w:rPr>
          <w:rFonts w:ascii="Liberation Serif" w:hAnsi="Liberation Serif"/>
        </w:rPr>
        <w:t>.</w:t>
      </w:r>
    </w:p>
    <w:p w:rsidR="00636A51" w:rsidRPr="005D2553" w:rsidRDefault="00636A51" w:rsidP="00E0407B">
      <w:pPr>
        <w:pStyle w:val="Ab"/>
        <w:spacing w:before="120"/>
        <w:rPr>
          <w:rFonts w:ascii="Liberation Serif" w:hAnsi="Liberation Serif"/>
        </w:rPr>
      </w:pPr>
    </w:p>
    <w:p w:rsidR="00E0407B" w:rsidRPr="005D2553" w:rsidRDefault="0006007A" w:rsidP="00876FF6">
      <w:pPr>
        <w:pStyle w:val="32"/>
        <w:numPr>
          <w:ilvl w:val="0"/>
          <w:numId w:val="21"/>
        </w:numPr>
        <w:spacing w:line="276" w:lineRule="auto"/>
        <w:ind w:left="0" w:firstLine="567"/>
        <w:rPr>
          <w:rFonts w:ascii="Liberation Serif" w:hAnsi="Liberation Serif"/>
          <w:b w:val="0"/>
          <w:i w:val="0"/>
          <w:sz w:val="24"/>
          <w:szCs w:val="24"/>
        </w:rPr>
      </w:pPr>
      <w:bookmarkStart w:id="601" w:name="_Toc172218834"/>
      <w:r>
        <w:rPr>
          <w:rFonts w:ascii="Liberation Serif" w:hAnsi="Liberation Serif"/>
          <w:b w:val="0"/>
          <w:i w:val="0"/>
          <w:sz w:val="24"/>
          <w:szCs w:val="24"/>
        </w:rPr>
        <w:t>ОЦЕНКА</w:t>
      </w:r>
      <w:r w:rsidR="00E5510D" w:rsidRPr="005D2553">
        <w:rPr>
          <w:rFonts w:ascii="Liberation Serif" w:hAnsi="Liberation Serif"/>
          <w:b w:val="0"/>
          <w:i w:val="0"/>
          <w:sz w:val="24"/>
          <w:szCs w:val="24"/>
        </w:rPr>
        <w:t xml:space="preserve"> ЭКОНОМИЧЕСКОЙ ЭФФЕКТИВНОСТИ ИНВЕСТИЦИЙ</w:t>
      </w:r>
      <w:bookmarkEnd w:id="601"/>
    </w:p>
    <w:p w:rsidR="0006007A" w:rsidRPr="0006007A" w:rsidRDefault="0006007A" w:rsidP="0006007A">
      <w:pPr>
        <w:spacing w:before="120" w:after="0" w:line="360" w:lineRule="auto"/>
        <w:ind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 xml:space="preserve">Выбор перспективных вариантов развития и реконструкции систем теплоснабжения определялся исходя из эффективности капитальных вложений. </w:t>
      </w:r>
    </w:p>
    <w:p w:rsidR="0006007A" w:rsidRPr="0006007A" w:rsidRDefault="0006007A" w:rsidP="0006007A">
      <w:pPr>
        <w:spacing w:before="120" w:after="0" w:line="360" w:lineRule="auto"/>
        <w:ind w:firstLine="567"/>
        <w:contextualSpacing/>
        <w:jc w:val="both"/>
        <w:rPr>
          <w:rFonts w:ascii="Liberation Serif" w:eastAsia="Calibri" w:hAnsi="Liberation Serif" w:cs="Times New Roman"/>
          <w:sz w:val="28"/>
          <w:szCs w:val="28"/>
          <w:shd w:val="clear" w:color="auto" w:fill="F7CAAC"/>
        </w:rPr>
      </w:pPr>
      <w:r w:rsidRPr="0006007A">
        <w:rPr>
          <w:rFonts w:ascii="Liberation Serif" w:eastAsia="Calibri" w:hAnsi="Liberation Serif" w:cs="Times New Roman"/>
          <w:sz w:val="28"/>
          <w:szCs w:val="28"/>
        </w:rPr>
        <w:t xml:space="preserve">Основными показателями эффективности инвестиций выступают стоимость (затраты на реализацию мероприятий) и ожидаемый эффект – экономия в натуральном и стоимостном выражении. </w:t>
      </w:r>
    </w:p>
    <w:p w:rsidR="0006007A" w:rsidRPr="0006007A" w:rsidRDefault="0006007A" w:rsidP="0006007A">
      <w:pPr>
        <w:spacing w:before="120" w:after="0" w:line="360" w:lineRule="auto"/>
        <w:ind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Мероприятия по развитию источников тепловой энергии в Сафакулевском МО позволяют достичь следующих результатов:</w:t>
      </w:r>
    </w:p>
    <w:p w:rsidR="0006007A" w:rsidRPr="0006007A" w:rsidRDefault="0006007A" w:rsidP="00402210">
      <w:pPr>
        <w:numPr>
          <w:ilvl w:val="0"/>
          <w:numId w:val="29"/>
        </w:numPr>
        <w:spacing w:before="120" w:after="120" w:line="360" w:lineRule="auto"/>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повышение качества и надежности теплоснабжения, за счет обновления основных производственных фондов;</w:t>
      </w:r>
    </w:p>
    <w:p w:rsidR="0006007A" w:rsidRPr="0006007A" w:rsidRDefault="0006007A" w:rsidP="00402210">
      <w:pPr>
        <w:numPr>
          <w:ilvl w:val="0"/>
          <w:numId w:val="29"/>
        </w:numPr>
        <w:spacing w:before="120" w:after="120" w:line="360" w:lineRule="auto"/>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снижение удельных расходов условного топлива при производстве тепла.</w:t>
      </w:r>
    </w:p>
    <w:p w:rsidR="0006007A" w:rsidRPr="0006007A" w:rsidRDefault="0006007A" w:rsidP="0006007A">
      <w:pPr>
        <w:spacing w:before="120" w:after="0" w:line="360" w:lineRule="auto"/>
        <w:ind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Мероприятия по развитию тепловых сетей в Сафакулевском МО позволяют достичь следующих результатов:</w:t>
      </w:r>
    </w:p>
    <w:p w:rsidR="0006007A" w:rsidRPr="0006007A" w:rsidRDefault="0006007A" w:rsidP="00402210">
      <w:pPr>
        <w:numPr>
          <w:ilvl w:val="0"/>
          <w:numId w:val="29"/>
        </w:numPr>
        <w:spacing w:before="120" w:after="120" w:line="360" w:lineRule="auto"/>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обеспечение возможности подключения новых потребителей, обеспечение развития инфраструктуры округа;</w:t>
      </w:r>
    </w:p>
    <w:p w:rsidR="0006007A" w:rsidRPr="0006007A" w:rsidRDefault="0006007A" w:rsidP="00402210">
      <w:pPr>
        <w:numPr>
          <w:ilvl w:val="0"/>
          <w:numId w:val="29"/>
        </w:numPr>
        <w:spacing w:before="120" w:after="120" w:line="360" w:lineRule="auto"/>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повышение качества и надежности теплоснабжения;</w:t>
      </w:r>
    </w:p>
    <w:p w:rsidR="0006007A" w:rsidRPr="0006007A" w:rsidRDefault="0006007A" w:rsidP="00402210">
      <w:pPr>
        <w:numPr>
          <w:ilvl w:val="0"/>
          <w:numId w:val="29"/>
        </w:numPr>
        <w:spacing w:before="120" w:after="120" w:line="360" w:lineRule="auto"/>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снижение числа инцидентов на тепловых сетях, за счет реконструкции ветхих участков;</w:t>
      </w:r>
    </w:p>
    <w:p w:rsidR="0006007A" w:rsidRPr="0006007A" w:rsidRDefault="0006007A" w:rsidP="00402210">
      <w:pPr>
        <w:numPr>
          <w:ilvl w:val="0"/>
          <w:numId w:val="29"/>
        </w:numPr>
        <w:spacing w:before="120" w:after="120" w:line="360" w:lineRule="auto"/>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lastRenderedPageBreak/>
        <w:t>снижение затрат на устранение аварий в системах теплоснабжения.</w:t>
      </w:r>
    </w:p>
    <w:p w:rsidR="0006007A" w:rsidRPr="0006007A" w:rsidRDefault="0006007A" w:rsidP="0006007A">
      <w:pPr>
        <w:spacing w:before="120" w:after="0" w:line="360" w:lineRule="auto"/>
        <w:ind w:firstLine="567"/>
        <w:contextualSpacing/>
        <w:jc w:val="both"/>
        <w:rPr>
          <w:rFonts w:ascii="Liberation Serif" w:eastAsia="Calibri" w:hAnsi="Liberation Serif" w:cs="Times New Roman"/>
          <w:sz w:val="12"/>
          <w:szCs w:val="12"/>
        </w:rPr>
      </w:pPr>
    </w:p>
    <w:p w:rsidR="0006007A" w:rsidRPr="0006007A" w:rsidRDefault="0006007A" w:rsidP="0006007A">
      <w:pPr>
        <w:spacing w:before="120" w:after="0" w:line="360" w:lineRule="auto"/>
        <w:ind w:firstLine="567"/>
        <w:contextualSpacing/>
        <w:jc w:val="both"/>
        <w:rPr>
          <w:rFonts w:ascii="Liberation Serif" w:eastAsia="Calibri" w:hAnsi="Liberation Serif" w:cs="Times New Roman"/>
          <w:sz w:val="28"/>
          <w:szCs w:val="28"/>
        </w:rPr>
      </w:pPr>
      <w:bookmarkStart w:id="602" w:name="_Hlk103602698"/>
      <w:r w:rsidRPr="0006007A">
        <w:rPr>
          <w:rFonts w:ascii="Liberation Serif" w:eastAsia="Calibri" w:hAnsi="Liberation Serif" w:cs="Times New Roman"/>
          <w:sz w:val="28"/>
          <w:szCs w:val="28"/>
        </w:rPr>
        <w:t>Основной целью реконструкции системы теплоснабжения Сафакулевского МО является повышение качества и надежности теплоснабжения и обновление изношенных фондов.</w:t>
      </w:r>
      <w:bookmarkEnd w:id="602"/>
      <w:r w:rsidRPr="0006007A">
        <w:rPr>
          <w:rFonts w:ascii="Liberation Serif" w:eastAsia="Calibri" w:hAnsi="Liberation Serif" w:cs="Times New Roman"/>
          <w:sz w:val="28"/>
          <w:szCs w:val="28"/>
        </w:rPr>
        <w:t xml:space="preserve"> Мероприятия направлены на повышение безопасности, надежности, качества и доступности систем теплоснабжения.</w:t>
      </w:r>
    </w:p>
    <w:p w:rsidR="0006007A" w:rsidRPr="0006007A" w:rsidRDefault="0006007A" w:rsidP="0006007A">
      <w:pPr>
        <w:spacing w:before="120" w:after="0" w:line="360" w:lineRule="auto"/>
        <w:ind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Необходимость проведения всех мероприятий, предполагаемых Схемой теплоснабжения, определяется, прежде всего, необходимостью замены устаревшего и выработавшего ресурс оборудования и тепловых сетей. Реализация данных мероприятий направлена на повышение надежности теплоснабжения существующих и перспективных потребителей, получаемые экономические эффекты от реализации мероприятий в основном не покрывают затрат на их реализацию. Целесообразность мероприятий определяется их реализуемостью в рамках инвестиционных программ предприятий и недопущение резкого и скачкообразного роста тарифа на тепловую энергию для конечного потребителя.</w:t>
      </w:r>
    </w:p>
    <w:p w:rsidR="00AA30C6" w:rsidRPr="005D2553" w:rsidRDefault="00AA30C6" w:rsidP="00AA30C6">
      <w:pPr>
        <w:pStyle w:val="Ab"/>
        <w:spacing w:before="120"/>
        <w:rPr>
          <w:rFonts w:ascii="Liberation Serif" w:hAnsi="Liberation Serif"/>
        </w:rPr>
      </w:pPr>
    </w:p>
    <w:p w:rsidR="00E0407B" w:rsidRPr="005D2553" w:rsidRDefault="0006007A" w:rsidP="00876FF6">
      <w:pPr>
        <w:pStyle w:val="32"/>
        <w:numPr>
          <w:ilvl w:val="0"/>
          <w:numId w:val="21"/>
        </w:numPr>
        <w:spacing w:line="276" w:lineRule="auto"/>
        <w:ind w:left="0" w:firstLine="567"/>
        <w:rPr>
          <w:rFonts w:ascii="Liberation Serif" w:hAnsi="Liberation Serif"/>
          <w:b w:val="0"/>
          <w:i w:val="0"/>
          <w:sz w:val="24"/>
          <w:szCs w:val="24"/>
        </w:rPr>
      </w:pPr>
      <w:bookmarkStart w:id="603" w:name="_Toc172218835"/>
      <w:r>
        <w:rPr>
          <w:rFonts w:ascii="Liberation Serif" w:hAnsi="Liberation Serif"/>
          <w:b w:val="0"/>
          <w:i w:val="0"/>
          <w:sz w:val="24"/>
          <w:szCs w:val="24"/>
        </w:rPr>
        <w:t>ОЦЕНКА</w:t>
      </w:r>
      <w:r w:rsidR="00E0407B" w:rsidRPr="005D2553">
        <w:rPr>
          <w:rFonts w:ascii="Liberation Serif" w:hAnsi="Liberation Serif"/>
          <w:b w:val="0"/>
          <w:i w:val="0"/>
          <w:sz w:val="24"/>
          <w:szCs w:val="24"/>
        </w:rPr>
        <w:t xml:space="preserve">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603"/>
    </w:p>
    <w:p w:rsidR="00875C97" w:rsidRPr="005D2553" w:rsidRDefault="00875C97" w:rsidP="00875C97">
      <w:pPr>
        <w:pStyle w:val="Ab"/>
        <w:spacing w:before="120"/>
        <w:rPr>
          <w:rFonts w:ascii="Liberation Serif" w:hAnsi="Liberation Serif"/>
        </w:rPr>
      </w:pPr>
      <w:r w:rsidRPr="005D2553">
        <w:rPr>
          <w:rFonts w:ascii="Liberation Serif" w:hAnsi="Liberation Serif"/>
        </w:rPr>
        <w:t>Теплоснабжение населения является регулируемым видом деятельности, тарифы регулируются законодательством (органами власти) РФ.</w:t>
      </w:r>
    </w:p>
    <w:p w:rsidR="0006007A" w:rsidRPr="0006007A" w:rsidRDefault="0006007A" w:rsidP="0006007A">
      <w:pPr>
        <w:spacing w:after="0" w:line="360" w:lineRule="auto"/>
        <w:ind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Реализация включенных в схему теплоснабжения мероприятий по развитию системы теплоснабжения осуществляется путем разработки и реализации каждой из ТСО, в зоне действия которых схемой теплоснабжения предусмотрены мероприятия, инвестиционной программы организации.</w:t>
      </w:r>
    </w:p>
    <w:p w:rsidR="0006007A" w:rsidRPr="0006007A" w:rsidRDefault="0006007A" w:rsidP="0006007A">
      <w:pPr>
        <w:spacing w:after="0" w:line="360" w:lineRule="auto"/>
        <w:ind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В рамках разработки инвестиционной программы теплоснабжающая (</w:t>
      </w:r>
      <w:proofErr w:type="spellStart"/>
      <w:r w:rsidRPr="0006007A">
        <w:rPr>
          <w:rFonts w:ascii="Liberation Serif" w:eastAsia="Calibri" w:hAnsi="Liberation Serif" w:cs="Times New Roman"/>
          <w:sz w:val="28"/>
          <w:szCs w:val="28"/>
        </w:rPr>
        <w:t>теплосетевая</w:t>
      </w:r>
      <w:proofErr w:type="spellEnd"/>
      <w:r w:rsidRPr="0006007A">
        <w:rPr>
          <w:rFonts w:ascii="Liberation Serif" w:eastAsia="Calibri" w:hAnsi="Liberation Serif" w:cs="Times New Roman"/>
          <w:sz w:val="28"/>
          <w:szCs w:val="28"/>
        </w:rPr>
        <w:t>) организация самостоятельно подготовит и направит в орган регулирования тарифов в сфере теплоснабжения:</w:t>
      </w:r>
    </w:p>
    <w:p w:rsidR="0006007A" w:rsidRPr="0006007A" w:rsidRDefault="0006007A" w:rsidP="0006007A">
      <w:pPr>
        <w:numPr>
          <w:ilvl w:val="0"/>
          <w:numId w:val="14"/>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уточненные данные по объему необходимых капитальных вложений на реализацию мероприятий, предусмотренных схемой теплоснабжения;</w:t>
      </w:r>
    </w:p>
    <w:p w:rsidR="0006007A" w:rsidRPr="0006007A" w:rsidRDefault="0006007A" w:rsidP="0006007A">
      <w:pPr>
        <w:numPr>
          <w:ilvl w:val="0"/>
          <w:numId w:val="14"/>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lastRenderedPageBreak/>
        <w:t>предложения ТСО по источникам финансирования капитальных вложений и условиям их привлечения/возврата/обслуживания;</w:t>
      </w:r>
    </w:p>
    <w:p w:rsidR="0006007A" w:rsidRPr="0006007A" w:rsidRDefault="0006007A" w:rsidP="0006007A">
      <w:pPr>
        <w:numPr>
          <w:ilvl w:val="0"/>
          <w:numId w:val="14"/>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другие материалы, характеризующие инвестиционную деятельность организации и требующие учета в инвестиционной программе.</w:t>
      </w:r>
    </w:p>
    <w:p w:rsidR="0006007A" w:rsidRPr="0006007A" w:rsidRDefault="0006007A" w:rsidP="0006007A">
      <w:pPr>
        <w:spacing w:after="0" w:line="360" w:lineRule="auto"/>
        <w:ind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 xml:space="preserve">При разработке инвестиционной программы должен </w:t>
      </w:r>
      <w:proofErr w:type="gramStart"/>
      <w:r w:rsidRPr="0006007A">
        <w:rPr>
          <w:rFonts w:ascii="Liberation Serif" w:eastAsia="Calibri" w:hAnsi="Liberation Serif" w:cs="Times New Roman"/>
          <w:sz w:val="28"/>
          <w:szCs w:val="28"/>
        </w:rPr>
        <w:t>быть</w:t>
      </w:r>
      <w:proofErr w:type="gramEnd"/>
      <w:r w:rsidRPr="0006007A">
        <w:rPr>
          <w:rFonts w:ascii="Liberation Serif" w:eastAsia="Calibri" w:hAnsi="Liberation Serif" w:cs="Times New Roman"/>
          <w:sz w:val="28"/>
          <w:szCs w:val="28"/>
        </w:rPr>
        <w:t xml:space="preserve"> достигнут компромисс интересов, и компромиссный вариант инвестиционной программы должен за счет постепенного включения в тариф инвестиционной составляющей обеспечить приемлемую тарифную нагрузку на потребителей и экономическую доступность для них услуг теплоснабжения. </w:t>
      </w:r>
    </w:p>
    <w:p w:rsidR="0006007A" w:rsidRPr="0006007A" w:rsidRDefault="0006007A" w:rsidP="0006007A">
      <w:pPr>
        <w:spacing w:after="0" w:line="360" w:lineRule="auto"/>
        <w:ind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 xml:space="preserve">По результатам рассмотрения полученных от ТСО проекта инвестиционной программы и пакета обосновывающих материалов, орган регулирования тарифов в сфере теплоснабжения уполномочен утвердить инвестиционную программу (тариф на </w:t>
      </w:r>
      <w:proofErr w:type="spellStart"/>
      <w:r w:rsidRPr="0006007A">
        <w:rPr>
          <w:rFonts w:ascii="Liberation Serif" w:eastAsia="Calibri" w:hAnsi="Liberation Serif" w:cs="Times New Roman"/>
          <w:sz w:val="28"/>
          <w:szCs w:val="28"/>
        </w:rPr>
        <w:t>теплоэнергию</w:t>
      </w:r>
      <w:proofErr w:type="spellEnd"/>
      <w:r w:rsidRPr="0006007A">
        <w:rPr>
          <w:rFonts w:ascii="Liberation Serif" w:eastAsia="Calibri" w:hAnsi="Liberation Serif" w:cs="Times New Roman"/>
          <w:sz w:val="28"/>
          <w:szCs w:val="28"/>
        </w:rPr>
        <w:t xml:space="preserve"> с инвестиционной составляющей, тариф на подключение новых потребителей) с учетом предложений ТСО и в рамках действующего законодательства в сфере теплоснабжения.</w:t>
      </w:r>
    </w:p>
    <w:p w:rsidR="0006007A" w:rsidRPr="0006007A" w:rsidRDefault="0006007A" w:rsidP="0006007A">
      <w:pPr>
        <w:spacing w:after="0" w:line="360" w:lineRule="auto"/>
        <w:ind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Теплоснабжение населения является регулируемым видом деятельности, тарифы регулируются законодательством (органами власти) РФ.</w:t>
      </w:r>
    </w:p>
    <w:p w:rsidR="0006007A" w:rsidRPr="0006007A" w:rsidRDefault="0006007A" w:rsidP="0006007A">
      <w:pPr>
        <w:spacing w:before="120" w:after="0" w:line="360" w:lineRule="auto"/>
        <w:ind w:firstLine="567"/>
        <w:contextualSpacing/>
        <w:jc w:val="both"/>
        <w:rPr>
          <w:rFonts w:ascii="Liberation Serif" w:eastAsia="Calibri" w:hAnsi="Liberation Serif" w:cs="Times New Roman"/>
          <w:sz w:val="28"/>
          <w:szCs w:val="28"/>
        </w:rPr>
      </w:pPr>
      <w:bookmarkStart w:id="604" w:name="_Hlk100247784"/>
      <w:r w:rsidRPr="0006007A">
        <w:rPr>
          <w:rFonts w:ascii="Liberation Serif" w:eastAsia="Calibri" w:hAnsi="Liberation Serif" w:cs="Times New Roman"/>
          <w:sz w:val="28"/>
          <w:szCs w:val="28"/>
        </w:rPr>
        <w:t>Анализ тарифов на тепловую энергию для населения Сафакулевского МО за период с 2022 по 2024 годы показал, что стоимость тепловой энергии преимущественно повышается.</w:t>
      </w:r>
    </w:p>
    <w:p w:rsidR="00F821D4" w:rsidRPr="005D2553" w:rsidRDefault="0006007A" w:rsidP="0006007A">
      <w:pPr>
        <w:spacing w:before="120" w:after="0" w:line="360" w:lineRule="auto"/>
        <w:ind w:firstLine="567"/>
        <w:contextualSpacing/>
        <w:jc w:val="both"/>
        <w:rPr>
          <w:rFonts w:ascii="Liberation Serif" w:hAnsi="Liberation Serif"/>
          <w:b/>
          <w:bCs/>
          <w:color w:val="000000"/>
          <w:sz w:val="20"/>
          <w:szCs w:val="20"/>
        </w:rPr>
      </w:pPr>
      <w:r w:rsidRPr="0006007A">
        <w:rPr>
          <w:rFonts w:ascii="Liberation Serif" w:eastAsia="Calibri" w:hAnsi="Liberation Serif" w:cs="Times New Roman"/>
          <w:sz w:val="28"/>
          <w:szCs w:val="28"/>
        </w:rPr>
        <w:t xml:space="preserve">Рост тарифов на тепловую энергию на территории Сафакулевского </w:t>
      </w:r>
      <w:proofErr w:type="gramStart"/>
      <w:r w:rsidRPr="0006007A">
        <w:rPr>
          <w:rFonts w:ascii="Liberation Serif" w:eastAsia="Calibri" w:hAnsi="Liberation Serif" w:cs="Times New Roman"/>
          <w:sz w:val="28"/>
          <w:szCs w:val="28"/>
        </w:rPr>
        <w:t>МО, установленных в период с 2022 по 2024 годы не превышает</w:t>
      </w:r>
      <w:proofErr w:type="gramEnd"/>
      <w:r w:rsidRPr="0006007A">
        <w:rPr>
          <w:rFonts w:ascii="Liberation Serif" w:eastAsia="Calibri" w:hAnsi="Liberation Serif" w:cs="Times New Roman"/>
          <w:sz w:val="28"/>
          <w:szCs w:val="28"/>
        </w:rPr>
        <w:t xml:space="preserve"> предельного максимального уровня тарифов на тепловую энергию, установленных в среднем по Курганской области</w:t>
      </w:r>
      <w:bookmarkEnd w:id="604"/>
      <w:r w:rsidRPr="0006007A">
        <w:rPr>
          <w:rFonts w:ascii="Liberation Serif" w:eastAsia="Calibri" w:hAnsi="Liberation Serif" w:cs="Times New Roman"/>
          <w:sz w:val="28"/>
          <w:szCs w:val="28"/>
        </w:rPr>
        <w:t>.</w:t>
      </w:r>
      <w:r>
        <w:rPr>
          <w:rFonts w:ascii="Liberation Serif" w:eastAsia="Calibri" w:hAnsi="Liberation Serif" w:cs="Times New Roman"/>
          <w:sz w:val="28"/>
          <w:szCs w:val="28"/>
        </w:rPr>
        <w:t xml:space="preserve"> </w:t>
      </w:r>
    </w:p>
    <w:p w:rsidR="009E32DF" w:rsidRPr="005D2553" w:rsidRDefault="009E32DF" w:rsidP="00F821D4">
      <w:pPr>
        <w:spacing w:after="0" w:line="240" w:lineRule="auto"/>
        <w:jc w:val="center"/>
        <w:rPr>
          <w:rFonts w:ascii="Liberation Serif" w:hAnsi="Liberation Serif" w:cs="Times New Roman"/>
          <w:b/>
          <w:bCs/>
          <w:color w:val="000000"/>
          <w:sz w:val="20"/>
          <w:szCs w:val="20"/>
        </w:rPr>
        <w:sectPr w:rsidR="009E32DF" w:rsidRPr="005D2553" w:rsidSect="00E450DF">
          <w:headerReference w:type="even" r:id="rId169"/>
          <w:headerReference w:type="default" r:id="rId170"/>
          <w:headerReference w:type="first" r:id="rId171"/>
          <w:footerReference w:type="first" r:id="rId172"/>
          <w:pgSz w:w="11906" w:h="16838"/>
          <w:pgMar w:top="1134" w:right="851" w:bottom="1134" w:left="1134" w:header="709" w:footer="709" w:gutter="0"/>
          <w:cols w:space="708"/>
          <w:titlePg/>
          <w:docGrid w:linePitch="360"/>
        </w:sectPr>
      </w:pPr>
    </w:p>
    <w:p w:rsidR="00126D32" w:rsidRPr="005D2553" w:rsidRDefault="00313A13" w:rsidP="00313A13">
      <w:pPr>
        <w:pStyle w:val="12"/>
        <w:rPr>
          <w:rFonts w:ascii="Liberation Serif" w:hAnsi="Liberation Serif"/>
        </w:rPr>
      </w:pPr>
      <w:bookmarkStart w:id="605" w:name="_Toc172218836"/>
      <w:r w:rsidRPr="005D2553">
        <w:rPr>
          <w:rFonts w:ascii="Liberation Serif" w:hAnsi="Liberation Serif"/>
        </w:rPr>
        <w:lastRenderedPageBreak/>
        <w:t xml:space="preserve">ГЛАВА 13 – ИНДИКАТОРЫ РАЗВИТИЯ СИСТЕМ ТЕПЛОСНАБЖЕНИЯ </w:t>
      </w:r>
      <w:r w:rsidR="009142ED" w:rsidRPr="009142ED">
        <w:rPr>
          <w:rFonts w:ascii="Liberation Serif" w:hAnsi="Liberation Serif"/>
          <w:caps w:val="0"/>
        </w:rPr>
        <w:t>САФАКУЛЕВСКОГО МО</w:t>
      </w:r>
      <w:bookmarkEnd w:id="605"/>
    </w:p>
    <w:p w:rsidR="00313A13" w:rsidRPr="005D2553" w:rsidRDefault="00006EFF" w:rsidP="00876FF6">
      <w:pPr>
        <w:pStyle w:val="32"/>
        <w:numPr>
          <w:ilvl w:val="0"/>
          <w:numId w:val="22"/>
        </w:numPr>
        <w:spacing w:line="276" w:lineRule="auto"/>
        <w:ind w:left="0" w:firstLine="567"/>
        <w:rPr>
          <w:rFonts w:ascii="Liberation Serif" w:hAnsi="Liberation Serif"/>
          <w:b w:val="0"/>
          <w:i w:val="0"/>
          <w:sz w:val="24"/>
          <w:szCs w:val="24"/>
        </w:rPr>
      </w:pPr>
      <w:bookmarkStart w:id="606" w:name="_Toc172218837"/>
      <w:r w:rsidRPr="005D2553">
        <w:rPr>
          <w:rFonts w:ascii="Liberation Serif" w:hAnsi="Liberation Serif"/>
          <w:b w:val="0"/>
          <w:i w:val="0"/>
          <w:sz w:val="24"/>
          <w:szCs w:val="24"/>
        </w:rPr>
        <w:t>КОЛИЧЕСТВО ПРЕКРАЩЕНИЙ ПОДАЧИ ТЕПЛОВОЙ ЭНЕРГИИ, ТЕПЛОНОСИТЕЛЯ В РЕЗУЛЬТАТЕ ТЕХНОЛОГИЧЕСКИХ НАРУШЕНИЙ НА ТЕПЛОВЫХ СЕТЯХ</w:t>
      </w:r>
      <w:bookmarkEnd w:id="606"/>
    </w:p>
    <w:p w:rsidR="0014291F" w:rsidRPr="005D2553" w:rsidRDefault="0014291F" w:rsidP="00580FFD">
      <w:pPr>
        <w:pStyle w:val="Ab"/>
        <w:spacing w:before="120"/>
        <w:rPr>
          <w:rFonts w:ascii="Liberation Serif" w:hAnsi="Liberation Serif"/>
        </w:rPr>
      </w:pPr>
    </w:p>
    <w:p w:rsidR="0006007A" w:rsidRPr="0006007A" w:rsidRDefault="0006007A" w:rsidP="0006007A">
      <w:pPr>
        <w:spacing w:after="0" w:line="360" w:lineRule="auto"/>
        <w:ind w:firstLine="567"/>
        <w:contextualSpacing/>
        <w:jc w:val="both"/>
        <w:rPr>
          <w:rFonts w:ascii="Liberation Serif" w:eastAsia="Calibri" w:hAnsi="Liberation Serif" w:cs="Times New Roman"/>
          <w:sz w:val="28"/>
          <w:szCs w:val="28"/>
        </w:rPr>
      </w:pPr>
      <w:bookmarkStart w:id="607" w:name="_Hlk100247904"/>
      <w:r w:rsidRPr="0006007A">
        <w:rPr>
          <w:rFonts w:ascii="Liberation Serif" w:eastAsia="Calibri" w:hAnsi="Liberation Serif" w:cs="Times New Roman"/>
          <w:sz w:val="28"/>
          <w:szCs w:val="28"/>
        </w:rPr>
        <w:t>По представленным данным, инцидентов/нарушений с прекращением подачи теплоносителя на тепловых сетях в 202</w:t>
      </w:r>
      <w:r w:rsidR="00BD79CA">
        <w:rPr>
          <w:rFonts w:ascii="Liberation Serif" w:eastAsia="Calibri" w:hAnsi="Liberation Serif" w:cs="Times New Roman"/>
          <w:sz w:val="28"/>
          <w:szCs w:val="28"/>
        </w:rPr>
        <w:t>4</w:t>
      </w:r>
      <w:r w:rsidRPr="0006007A">
        <w:rPr>
          <w:rFonts w:ascii="Liberation Serif" w:eastAsia="Calibri" w:hAnsi="Liberation Serif" w:cs="Times New Roman"/>
          <w:sz w:val="28"/>
          <w:szCs w:val="28"/>
        </w:rPr>
        <w:t xml:space="preserve"> году не происходило. Критические аварии – отсутствуют.</w:t>
      </w:r>
    </w:p>
    <w:bookmarkEnd w:id="607"/>
    <w:p w:rsidR="0006007A" w:rsidRPr="0006007A" w:rsidRDefault="0006007A" w:rsidP="0006007A">
      <w:pPr>
        <w:spacing w:after="0" w:line="360" w:lineRule="auto"/>
        <w:ind w:left="987"/>
        <w:contextualSpacing/>
        <w:jc w:val="both"/>
        <w:rPr>
          <w:rFonts w:ascii="Liberation Serif" w:eastAsia="Calibri" w:hAnsi="Liberation Serif" w:cs="Times New Roman"/>
          <w:sz w:val="16"/>
          <w:szCs w:val="16"/>
        </w:rPr>
      </w:pPr>
    </w:p>
    <w:p w:rsidR="0006007A" w:rsidRPr="0006007A" w:rsidRDefault="0006007A" w:rsidP="00402210">
      <w:pPr>
        <w:numPr>
          <w:ilvl w:val="0"/>
          <w:numId w:val="31"/>
        </w:numPr>
        <w:tabs>
          <w:tab w:val="left" w:pos="1134"/>
        </w:tabs>
        <w:spacing w:after="0" w:line="360" w:lineRule="auto"/>
        <w:ind w:left="0"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Существующее положение – 0 шт.;</w:t>
      </w:r>
    </w:p>
    <w:p w:rsidR="0006007A" w:rsidRPr="0006007A" w:rsidRDefault="0006007A" w:rsidP="00402210">
      <w:pPr>
        <w:numPr>
          <w:ilvl w:val="0"/>
          <w:numId w:val="31"/>
        </w:numPr>
        <w:tabs>
          <w:tab w:val="left" w:pos="1134"/>
        </w:tabs>
        <w:spacing w:after="0" w:line="360" w:lineRule="auto"/>
        <w:ind w:left="0"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Перспективное положение – 0 - шт.</w:t>
      </w:r>
    </w:p>
    <w:p w:rsidR="0006007A" w:rsidRPr="0006007A" w:rsidRDefault="0006007A" w:rsidP="0006007A">
      <w:pPr>
        <w:tabs>
          <w:tab w:val="left" w:pos="1134"/>
        </w:tabs>
        <w:spacing w:after="0" w:line="360" w:lineRule="auto"/>
        <w:ind w:left="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 xml:space="preserve">Изменение по годам расчётного периода данного индикатора не планируется. В каждом году параметр прогнозируется </w:t>
      </w:r>
      <w:proofErr w:type="gramStart"/>
      <w:r w:rsidRPr="0006007A">
        <w:rPr>
          <w:rFonts w:ascii="Liberation Serif" w:eastAsia="Calibri" w:hAnsi="Liberation Serif" w:cs="Times New Roman"/>
          <w:sz w:val="28"/>
          <w:szCs w:val="28"/>
        </w:rPr>
        <w:t>равным</w:t>
      </w:r>
      <w:proofErr w:type="gramEnd"/>
      <w:r w:rsidRPr="0006007A">
        <w:rPr>
          <w:rFonts w:ascii="Liberation Serif" w:eastAsia="Calibri" w:hAnsi="Liberation Serif" w:cs="Times New Roman"/>
          <w:sz w:val="28"/>
          <w:szCs w:val="28"/>
        </w:rPr>
        <w:t xml:space="preserve"> 0 шт.</w:t>
      </w:r>
    </w:p>
    <w:p w:rsidR="0006007A" w:rsidRDefault="0006007A" w:rsidP="0006007A">
      <w:pPr>
        <w:tabs>
          <w:tab w:val="left" w:pos="1134"/>
        </w:tabs>
        <w:spacing w:after="0" w:line="360" w:lineRule="auto"/>
        <w:contextualSpacing/>
        <w:jc w:val="both"/>
        <w:rPr>
          <w:rFonts w:ascii="Liberation Serif" w:eastAsia="Calibri" w:hAnsi="Liberation Serif" w:cs="Times New Roman"/>
          <w:sz w:val="28"/>
          <w:szCs w:val="28"/>
        </w:rPr>
      </w:pPr>
    </w:p>
    <w:p w:rsidR="00313A13" w:rsidRPr="005D2553" w:rsidRDefault="00006EFF" w:rsidP="00876FF6">
      <w:pPr>
        <w:pStyle w:val="32"/>
        <w:numPr>
          <w:ilvl w:val="0"/>
          <w:numId w:val="22"/>
        </w:numPr>
        <w:spacing w:line="276" w:lineRule="auto"/>
        <w:ind w:left="0" w:firstLine="567"/>
        <w:rPr>
          <w:rFonts w:ascii="Liberation Serif" w:hAnsi="Liberation Serif"/>
          <w:b w:val="0"/>
          <w:i w:val="0"/>
          <w:sz w:val="24"/>
          <w:szCs w:val="24"/>
        </w:rPr>
      </w:pPr>
      <w:bookmarkStart w:id="608" w:name="_Toc172218838"/>
      <w:r w:rsidRPr="005D2553">
        <w:rPr>
          <w:rFonts w:ascii="Liberation Serif" w:hAnsi="Liberation Serif"/>
          <w:b w:val="0"/>
          <w:i w:val="0"/>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608"/>
    </w:p>
    <w:p w:rsidR="0006007A" w:rsidRPr="0006007A" w:rsidRDefault="0006007A" w:rsidP="0006007A">
      <w:pPr>
        <w:spacing w:after="0" w:line="360" w:lineRule="auto"/>
        <w:ind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 xml:space="preserve">Согласно данным статической годовой отчетности на источниках теплоснабжающих организаций технологических нарушений, приведших к прекращению подачи тепловой энергии – не зафиксировано. Отдельные остановы оборудования не влияли на качество предоставления услуги теплоснабжения для потребителей. Неполадки в работе оборудования устранялись силами ремонтного персонала эксплуатирующей организации в порядке текущей эксплуатации. В целом прекращение производства тепловой энергии не прекращалось. </w:t>
      </w:r>
    </w:p>
    <w:p w:rsidR="0006007A" w:rsidRPr="0006007A" w:rsidRDefault="0006007A" w:rsidP="00402210">
      <w:pPr>
        <w:numPr>
          <w:ilvl w:val="0"/>
          <w:numId w:val="31"/>
        </w:numPr>
        <w:tabs>
          <w:tab w:val="left" w:pos="1134"/>
        </w:tabs>
        <w:spacing w:after="0" w:line="360" w:lineRule="auto"/>
        <w:ind w:left="0"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Существующее положение – 0 шт.;</w:t>
      </w:r>
    </w:p>
    <w:p w:rsidR="0006007A" w:rsidRPr="0006007A" w:rsidRDefault="0006007A" w:rsidP="00402210">
      <w:pPr>
        <w:numPr>
          <w:ilvl w:val="0"/>
          <w:numId w:val="31"/>
        </w:numPr>
        <w:tabs>
          <w:tab w:val="left" w:pos="1134"/>
        </w:tabs>
        <w:spacing w:after="0" w:line="360" w:lineRule="auto"/>
        <w:ind w:left="0"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Перспективное положение – 0 шт.</w:t>
      </w:r>
    </w:p>
    <w:p w:rsidR="0006007A" w:rsidRPr="0006007A" w:rsidRDefault="0006007A" w:rsidP="0006007A">
      <w:pPr>
        <w:tabs>
          <w:tab w:val="left" w:pos="1134"/>
        </w:tabs>
        <w:spacing w:after="0" w:line="360" w:lineRule="auto"/>
        <w:ind w:left="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 xml:space="preserve">Изменение по годам расчётного периода данного индикатора не планируется. В каждом году параметр прогнозируется </w:t>
      </w:r>
      <w:proofErr w:type="gramStart"/>
      <w:r w:rsidRPr="0006007A">
        <w:rPr>
          <w:rFonts w:ascii="Liberation Serif" w:eastAsia="Calibri" w:hAnsi="Liberation Serif" w:cs="Times New Roman"/>
          <w:sz w:val="28"/>
          <w:szCs w:val="28"/>
        </w:rPr>
        <w:t>равным</w:t>
      </w:r>
      <w:proofErr w:type="gramEnd"/>
      <w:r w:rsidRPr="0006007A">
        <w:rPr>
          <w:rFonts w:ascii="Liberation Serif" w:eastAsia="Calibri" w:hAnsi="Liberation Serif" w:cs="Times New Roman"/>
          <w:sz w:val="28"/>
          <w:szCs w:val="28"/>
        </w:rPr>
        <w:t xml:space="preserve"> 0 шт.</w:t>
      </w:r>
    </w:p>
    <w:p w:rsidR="00694F58" w:rsidRPr="005D2553" w:rsidRDefault="00694F58" w:rsidP="00694F58">
      <w:pPr>
        <w:pStyle w:val="Ab"/>
        <w:tabs>
          <w:tab w:val="left" w:pos="1134"/>
        </w:tabs>
        <w:spacing w:before="120"/>
        <w:ind w:left="567" w:firstLine="0"/>
        <w:rPr>
          <w:rFonts w:ascii="Liberation Serif" w:hAnsi="Liberation Serif"/>
          <w:shd w:val="clear" w:color="auto" w:fill="F7CAAC" w:themeFill="accent2" w:themeFillTint="66"/>
        </w:rPr>
      </w:pPr>
    </w:p>
    <w:p w:rsidR="00313A13" w:rsidRPr="005D2553" w:rsidRDefault="00006EFF" w:rsidP="00876FF6">
      <w:pPr>
        <w:pStyle w:val="32"/>
        <w:numPr>
          <w:ilvl w:val="0"/>
          <w:numId w:val="22"/>
        </w:numPr>
        <w:spacing w:line="276" w:lineRule="auto"/>
        <w:ind w:left="0" w:firstLine="567"/>
        <w:rPr>
          <w:rFonts w:ascii="Liberation Serif" w:hAnsi="Liberation Serif"/>
          <w:b w:val="0"/>
          <w:i w:val="0"/>
          <w:sz w:val="24"/>
          <w:szCs w:val="24"/>
        </w:rPr>
      </w:pPr>
      <w:bookmarkStart w:id="609" w:name="_Toc172218839"/>
      <w:r w:rsidRPr="005D2553">
        <w:rPr>
          <w:rFonts w:ascii="Liberation Serif" w:hAnsi="Liberation Serif"/>
          <w:b w:val="0"/>
          <w:i w:val="0"/>
          <w:sz w:val="24"/>
          <w:szCs w:val="24"/>
        </w:rPr>
        <w:lastRenderedPageBreak/>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609"/>
    </w:p>
    <w:p w:rsidR="0006007A" w:rsidRPr="0006007A" w:rsidRDefault="0006007A" w:rsidP="0006007A">
      <w:pPr>
        <w:spacing w:before="120" w:after="0" w:line="360" w:lineRule="auto"/>
        <w:ind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 xml:space="preserve">Удельный расход условного топлива на единицу тепловой энергии представлен в Таблице </w:t>
      </w:r>
      <w:r>
        <w:rPr>
          <w:rFonts w:ascii="Liberation Serif" w:eastAsia="Calibri" w:hAnsi="Liberation Serif" w:cs="Times New Roman"/>
          <w:sz w:val="28"/>
          <w:szCs w:val="28"/>
        </w:rPr>
        <w:t>25</w:t>
      </w:r>
      <w:r w:rsidRPr="0006007A">
        <w:rPr>
          <w:rFonts w:ascii="Liberation Serif" w:eastAsia="Calibri" w:hAnsi="Liberation Serif" w:cs="Times New Roman"/>
          <w:sz w:val="28"/>
          <w:szCs w:val="28"/>
        </w:rPr>
        <w:t>. Данные приведены только по тем источникам, которые представили исходную информацию в виде заполненных опросных листов (официальный запрос).</w:t>
      </w:r>
    </w:p>
    <w:p w:rsidR="0006007A" w:rsidRPr="0006007A" w:rsidRDefault="0006007A" w:rsidP="0006007A">
      <w:pPr>
        <w:spacing w:before="120" w:after="0" w:line="360" w:lineRule="auto"/>
        <w:ind w:firstLine="567"/>
        <w:contextualSpacing/>
        <w:jc w:val="both"/>
        <w:rPr>
          <w:rFonts w:ascii="Liberation Serif" w:eastAsia="Calibri" w:hAnsi="Liberation Serif" w:cs="Times New Roman"/>
          <w:sz w:val="20"/>
          <w:szCs w:val="20"/>
        </w:rPr>
      </w:pPr>
    </w:p>
    <w:p w:rsidR="0006007A" w:rsidRPr="0006007A" w:rsidRDefault="0006007A" w:rsidP="0006007A">
      <w:pPr>
        <w:keepNext/>
        <w:widowControl w:val="0"/>
        <w:adjustRightInd w:val="0"/>
        <w:spacing w:before="240" w:after="0" w:line="240" w:lineRule="auto"/>
        <w:ind w:left="-142" w:right="-144"/>
        <w:jc w:val="right"/>
        <w:textAlignment w:val="baseline"/>
        <w:rPr>
          <w:rFonts w:ascii="Liberation Serif" w:eastAsia="Microsoft YaHei" w:hAnsi="Liberation Serif" w:cs="Times New Roman"/>
          <w:bCs/>
          <w:i/>
          <w:spacing w:val="-5"/>
          <w:sz w:val="24"/>
          <w:szCs w:val="24"/>
        </w:rPr>
      </w:pPr>
      <w:r w:rsidRPr="0006007A">
        <w:rPr>
          <w:rFonts w:ascii="Liberation Serif" w:eastAsia="Microsoft YaHei" w:hAnsi="Liberation Serif" w:cs="Times New Roman"/>
          <w:bCs/>
          <w:i/>
          <w:spacing w:val="-5"/>
          <w:sz w:val="24"/>
          <w:szCs w:val="24"/>
        </w:rPr>
        <w:t xml:space="preserve">Таблица </w:t>
      </w:r>
      <w:r>
        <w:rPr>
          <w:rFonts w:ascii="Liberation Serif" w:eastAsia="Microsoft YaHei" w:hAnsi="Liberation Serif" w:cs="Times New Roman"/>
          <w:bCs/>
          <w:i/>
          <w:spacing w:val="-5"/>
          <w:sz w:val="24"/>
          <w:szCs w:val="24"/>
        </w:rPr>
        <w:t>25</w:t>
      </w:r>
      <w:r w:rsidRPr="0006007A">
        <w:rPr>
          <w:rFonts w:ascii="Liberation Serif" w:eastAsia="Microsoft YaHei" w:hAnsi="Liberation Serif" w:cs="Times New Roman"/>
          <w:bCs/>
          <w:i/>
          <w:spacing w:val="-5"/>
          <w:sz w:val="24"/>
          <w:szCs w:val="24"/>
        </w:rPr>
        <w:t>. Удельный расход условного топлива на единицу тепловой энергии на источниках</w:t>
      </w:r>
    </w:p>
    <w:tbl>
      <w:tblPr>
        <w:tblStyle w:val="191"/>
        <w:tblW w:w="5000" w:type="pct"/>
        <w:jc w:val="center"/>
        <w:tblLook w:val="04A0" w:firstRow="1" w:lastRow="0" w:firstColumn="1" w:lastColumn="0" w:noHBand="0" w:noVBand="1"/>
      </w:tblPr>
      <w:tblGrid>
        <w:gridCol w:w="4159"/>
        <w:gridCol w:w="3193"/>
        <w:gridCol w:w="2785"/>
      </w:tblGrid>
      <w:tr w:rsidR="0006007A" w:rsidRPr="0006007A" w:rsidTr="00D96F75">
        <w:trPr>
          <w:trHeight w:val="194"/>
          <w:tblHeader/>
          <w:jc w:val="center"/>
        </w:trPr>
        <w:tc>
          <w:tcPr>
            <w:tcW w:w="4066" w:type="dxa"/>
            <w:vMerge w:val="restart"/>
            <w:shd w:val="clear" w:color="auto" w:fill="D9D9D9"/>
            <w:vAlign w:val="center"/>
          </w:tcPr>
          <w:p w:rsidR="0006007A" w:rsidRPr="0006007A" w:rsidRDefault="0006007A" w:rsidP="0006007A">
            <w:pPr>
              <w:jc w:val="center"/>
              <w:rPr>
                <w:rFonts w:ascii="Liberation Serif" w:hAnsi="Liberation Serif"/>
                <w:b/>
                <w:spacing w:val="-1"/>
                <w:sz w:val="20"/>
                <w:szCs w:val="20"/>
              </w:rPr>
            </w:pPr>
            <w:r w:rsidRPr="0006007A">
              <w:rPr>
                <w:rFonts w:ascii="Liberation Serif" w:hAnsi="Liberation Serif"/>
                <w:b/>
                <w:spacing w:val="-1"/>
                <w:sz w:val="20"/>
                <w:szCs w:val="20"/>
              </w:rPr>
              <w:t>Наименование котельной</w:t>
            </w:r>
          </w:p>
        </w:tc>
        <w:tc>
          <w:tcPr>
            <w:tcW w:w="5845" w:type="dxa"/>
            <w:gridSpan w:val="2"/>
            <w:shd w:val="clear" w:color="auto" w:fill="D9D9D9"/>
            <w:vAlign w:val="center"/>
          </w:tcPr>
          <w:p w:rsidR="0006007A" w:rsidRPr="0006007A" w:rsidRDefault="0006007A" w:rsidP="0006007A">
            <w:pPr>
              <w:jc w:val="center"/>
              <w:rPr>
                <w:rFonts w:ascii="Liberation Serif" w:hAnsi="Liberation Serif"/>
                <w:b/>
                <w:spacing w:val="-1"/>
                <w:sz w:val="20"/>
                <w:szCs w:val="20"/>
              </w:rPr>
            </w:pPr>
            <w:r w:rsidRPr="0006007A">
              <w:rPr>
                <w:rFonts w:ascii="Liberation Serif" w:hAnsi="Liberation Serif"/>
                <w:b/>
                <w:spacing w:val="-1"/>
                <w:sz w:val="20"/>
                <w:szCs w:val="20"/>
              </w:rPr>
              <w:t xml:space="preserve">Удельный расход условного топлива*, </w:t>
            </w:r>
            <w:proofErr w:type="spellStart"/>
            <w:r w:rsidRPr="0006007A">
              <w:rPr>
                <w:rFonts w:ascii="Liberation Serif" w:hAnsi="Liberation Serif"/>
                <w:b/>
                <w:spacing w:val="-1"/>
                <w:sz w:val="20"/>
                <w:szCs w:val="20"/>
              </w:rPr>
              <w:t>кг</w:t>
            </w:r>
            <w:proofErr w:type="gramStart"/>
            <w:r w:rsidRPr="0006007A">
              <w:rPr>
                <w:rFonts w:ascii="Liberation Serif" w:hAnsi="Liberation Serif"/>
                <w:b/>
                <w:spacing w:val="-1"/>
                <w:sz w:val="20"/>
                <w:szCs w:val="20"/>
              </w:rPr>
              <w:t>.у</w:t>
            </w:r>
            <w:proofErr w:type="gramEnd"/>
            <w:r w:rsidRPr="0006007A">
              <w:rPr>
                <w:rFonts w:ascii="Liberation Serif" w:hAnsi="Liberation Serif"/>
                <w:b/>
                <w:spacing w:val="-1"/>
                <w:sz w:val="20"/>
                <w:szCs w:val="20"/>
              </w:rPr>
              <w:t>.т</w:t>
            </w:r>
            <w:proofErr w:type="spellEnd"/>
            <w:r w:rsidRPr="0006007A">
              <w:rPr>
                <w:rFonts w:ascii="Liberation Serif" w:hAnsi="Liberation Serif"/>
                <w:b/>
                <w:spacing w:val="-1"/>
                <w:sz w:val="20"/>
                <w:szCs w:val="20"/>
              </w:rPr>
              <w:t>/Гкал</w:t>
            </w:r>
          </w:p>
        </w:tc>
      </w:tr>
      <w:tr w:rsidR="0006007A" w:rsidRPr="0006007A" w:rsidTr="00D96F75">
        <w:trPr>
          <w:trHeight w:val="194"/>
          <w:tblHeader/>
          <w:jc w:val="center"/>
        </w:trPr>
        <w:tc>
          <w:tcPr>
            <w:tcW w:w="4066" w:type="dxa"/>
            <w:vMerge/>
            <w:shd w:val="clear" w:color="auto" w:fill="D9D9D9"/>
            <w:vAlign w:val="center"/>
          </w:tcPr>
          <w:p w:rsidR="0006007A" w:rsidRPr="0006007A" w:rsidRDefault="0006007A" w:rsidP="0006007A">
            <w:pPr>
              <w:jc w:val="center"/>
              <w:rPr>
                <w:rFonts w:ascii="Liberation Serif" w:hAnsi="Liberation Serif"/>
                <w:b/>
                <w:spacing w:val="-1"/>
                <w:sz w:val="20"/>
                <w:szCs w:val="20"/>
              </w:rPr>
            </w:pPr>
          </w:p>
        </w:tc>
        <w:tc>
          <w:tcPr>
            <w:tcW w:w="3122" w:type="dxa"/>
            <w:shd w:val="clear" w:color="auto" w:fill="D9D9D9"/>
            <w:vAlign w:val="center"/>
          </w:tcPr>
          <w:p w:rsidR="0006007A" w:rsidRPr="0006007A" w:rsidRDefault="00DD2141" w:rsidP="0006007A">
            <w:pPr>
              <w:jc w:val="center"/>
              <w:rPr>
                <w:rFonts w:ascii="Liberation Serif" w:hAnsi="Liberation Serif"/>
                <w:b/>
                <w:spacing w:val="-1"/>
                <w:sz w:val="20"/>
                <w:szCs w:val="20"/>
              </w:rPr>
            </w:pPr>
            <w:r>
              <w:rPr>
                <w:rFonts w:ascii="Liberation Serif" w:hAnsi="Liberation Serif"/>
                <w:b/>
                <w:spacing w:val="-1"/>
                <w:sz w:val="20"/>
                <w:szCs w:val="20"/>
              </w:rPr>
              <w:t>2024</w:t>
            </w:r>
            <w:r w:rsidR="0006007A" w:rsidRPr="0006007A">
              <w:rPr>
                <w:rFonts w:ascii="Liberation Serif" w:hAnsi="Liberation Serif"/>
                <w:b/>
                <w:spacing w:val="-1"/>
                <w:sz w:val="20"/>
                <w:szCs w:val="20"/>
              </w:rPr>
              <w:t xml:space="preserve"> г.</w:t>
            </w:r>
          </w:p>
          <w:p w:rsidR="0006007A" w:rsidRPr="0006007A" w:rsidRDefault="0006007A" w:rsidP="0006007A">
            <w:pPr>
              <w:jc w:val="center"/>
              <w:rPr>
                <w:rFonts w:ascii="Liberation Serif" w:hAnsi="Liberation Serif"/>
                <w:b/>
                <w:spacing w:val="-1"/>
                <w:sz w:val="20"/>
                <w:szCs w:val="20"/>
              </w:rPr>
            </w:pPr>
            <w:r w:rsidRPr="0006007A">
              <w:rPr>
                <w:rFonts w:ascii="Liberation Serif" w:hAnsi="Liberation Serif"/>
                <w:b/>
                <w:spacing w:val="-1"/>
                <w:sz w:val="20"/>
                <w:szCs w:val="20"/>
              </w:rPr>
              <w:t>(базовый)</w:t>
            </w:r>
          </w:p>
        </w:tc>
        <w:tc>
          <w:tcPr>
            <w:tcW w:w="2723" w:type="dxa"/>
            <w:shd w:val="clear" w:color="auto" w:fill="D9D9D9"/>
            <w:vAlign w:val="center"/>
          </w:tcPr>
          <w:p w:rsidR="0006007A" w:rsidRPr="0006007A" w:rsidRDefault="0006007A" w:rsidP="0006007A">
            <w:pPr>
              <w:jc w:val="center"/>
              <w:rPr>
                <w:rFonts w:ascii="Liberation Serif" w:hAnsi="Liberation Serif"/>
                <w:b/>
                <w:spacing w:val="-1"/>
                <w:sz w:val="20"/>
                <w:szCs w:val="20"/>
              </w:rPr>
            </w:pPr>
            <w:r w:rsidRPr="0006007A">
              <w:rPr>
                <w:rFonts w:ascii="Liberation Serif" w:hAnsi="Liberation Serif"/>
                <w:b/>
                <w:spacing w:val="-1"/>
                <w:sz w:val="20"/>
                <w:szCs w:val="20"/>
              </w:rPr>
              <w:t>2045 г.</w:t>
            </w:r>
          </w:p>
          <w:p w:rsidR="0006007A" w:rsidRPr="0006007A" w:rsidRDefault="0006007A" w:rsidP="0006007A">
            <w:pPr>
              <w:jc w:val="center"/>
              <w:rPr>
                <w:rFonts w:ascii="Liberation Serif" w:hAnsi="Liberation Serif"/>
                <w:b/>
                <w:spacing w:val="-1"/>
                <w:sz w:val="20"/>
                <w:szCs w:val="20"/>
              </w:rPr>
            </w:pPr>
            <w:r w:rsidRPr="0006007A">
              <w:rPr>
                <w:rFonts w:ascii="Liberation Serif" w:hAnsi="Liberation Serif"/>
                <w:b/>
                <w:spacing w:val="-1"/>
                <w:sz w:val="20"/>
                <w:szCs w:val="20"/>
              </w:rPr>
              <w:t>(расчётный)</w:t>
            </w:r>
          </w:p>
        </w:tc>
      </w:tr>
      <w:tr w:rsidR="0006007A" w:rsidRPr="0006007A" w:rsidTr="0006007A">
        <w:trPr>
          <w:jc w:val="center"/>
        </w:trPr>
        <w:tc>
          <w:tcPr>
            <w:tcW w:w="4066" w:type="dxa"/>
            <w:shd w:val="clear" w:color="auto" w:fill="auto"/>
            <w:vAlign w:val="center"/>
          </w:tcPr>
          <w:p w:rsidR="0006007A" w:rsidRPr="0006007A" w:rsidRDefault="0006007A" w:rsidP="0006007A">
            <w:pPr>
              <w:jc w:val="center"/>
              <w:rPr>
                <w:rFonts w:ascii="Liberation Serif" w:hAnsi="Liberation Serif"/>
                <w:spacing w:val="-1"/>
                <w:sz w:val="20"/>
                <w:szCs w:val="20"/>
              </w:rPr>
            </w:pPr>
            <w:r w:rsidRPr="0006007A">
              <w:rPr>
                <w:rFonts w:ascii="Liberation Serif" w:hAnsi="Liberation Serif" w:cs="Calibri"/>
                <w:color w:val="000000"/>
                <w:sz w:val="20"/>
                <w:szCs w:val="20"/>
              </w:rPr>
              <w:t>Центральная котельная с. Сафакулево, ул. Зауральская, 25</w:t>
            </w:r>
          </w:p>
        </w:tc>
        <w:tc>
          <w:tcPr>
            <w:tcW w:w="3122" w:type="dxa"/>
            <w:tcBorders>
              <w:top w:val="single" w:sz="4" w:space="0" w:color="auto"/>
              <w:left w:val="single" w:sz="4" w:space="0" w:color="auto"/>
              <w:bottom w:val="single" w:sz="4" w:space="0" w:color="auto"/>
              <w:right w:val="single" w:sz="4" w:space="0" w:color="auto"/>
            </w:tcBorders>
            <w:shd w:val="clear" w:color="auto" w:fill="FFFFFF"/>
            <w:vAlign w:val="center"/>
          </w:tcPr>
          <w:p w:rsidR="0006007A" w:rsidRPr="0006007A" w:rsidRDefault="00DD2141" w:rsidP="0006007A">
            <w:pPr>
              <w:jc w:val="center"/>
              <w:rPr>
                <w:rFonts w:ascii="Liberation Serif" w:hAnsi="Liberation Serif"/>
                <w:spacing w:val="-1"/>
                <w:sz w:val="20"/>
                <w:szCs w:val="20"/>
              </w:rPr>
            </w:pPr>
            <w:r>
              <w:rPr>
                <w:rFonts w:ascii="Liberation Serif" w:hAnsi="Liberation Serif"/>
                <w:spacing w:val="-1"/>
                <w:sz w:val="20"/>
                <w:szCs w:val="20"/>
              </w:rPr>
              <w:t>175,3</w:t>
            </w:r>
          </w:p>
        </w:tc>
        <w:tc>
          <w:tcPr>
            <w:tcW w:w="2723" w:type="dxa"/>
            <w:tcBorders>
              <w:top w:val="single" w:sz="4" w:space="0" w:color="auto"/>
              <w:left w:val="single" w:sz="4" w:space="0" w:color="auto"/>
              <w:bottom w:val="single" w:sz="4" w:space="0" w:color="auto"/>
              <w:right w:val="single" w:sz="4" w:space="0" w:color="auto"/>
            </w:tcBorders>
            <w:shd w:val="clear" w:color="auto" w:fill="FFFFFF"/>
            <w:vAlign w:val="center"/>
          </w:tcPr>
          <w:p w:rsidR="0006007A" w:rsidRPr="0006007A" w:rsidRDefault="0006007A" w:rsidP="0006007A">
            <w:pPr>
              <w:jc w:val="center"/>
              <w:rPr>
                <w:rFonts w:ascii="Liberation Serif" w:hAnsi="Liberation Serif"/>
                <w:spacing w:val="-1"/>
                <w:sz w:val="20"/>
                <w:szCs w:val="20"/>
              </w:rPr>
            </w:pPr>
            <w:r w:rsidRPr="0006007A">
              <w:rPr>
                <w:rFonts w:ascii="Liberation Serif" w:hAnsi="Liberation Serif"/>
                <w:spacing w:val="-1"/>
                <w:sz w:val="20"/>
                <w:szCs w:val="20"/>
              </w:rPr>
              <w:t>158,7</w:t>
            </w:r>
          </w:p>
        </w:tc>
      </w:tr>
      <w:tr w:rsidR="0006007A" w:rsidRPr="0006007A" w:rsidTr="0006007A">
        <w:trPr>
          <w:jc w:val="center"/>
        </w:trPr>
        <w:tc>
          <w:tcPr>
            <w:tcW w:w="4066" w:type="dxa"/>
            <w:shd w:val="clear" w:color="auto" w:fill="auto"/>
            <w:vAlign w:val="center"/>
          </w:tcPr>
          <w:p w:rsidR="0006007A" w:rsidRPr="0006007A" w:rsidRDefault="0006007A" w:rsidP="0006007A">
            <w:pPr>
              <w:jc w:val="center"/>
              <w:rPr>
                <w:rFonts w:ascii="Liberation Serif" w:hAnsi="Liberation Serif"/>
                <w:spacing w:val="-1"/>
                <w:sz w:val="20"/>
                <w:szCs w:val="20"/>
              </w:rPr>
            </w:pPr>
            <w:r w:rsidRPr="0006007A">
              <w:rPr>
                <w:rFonts w:ascii="Liberation Serif" w:hAnsi="Liberation Serif" w:cs="Calibri"/>
                <w:color w:val="000000"/>
                <w:sz w:val="20"/>
                <w:szCs w:val="20"/>
              </w:rPr>
              <w:t>Котельная ЦРБ, с. Сафакулево, ул. Больничная, 1</w:t>
            </w:r>
          </w:p>
        </w:tc>
        <w:tc>
          <w:tcPr>
            <w:tcW w:w="3122" w:type="dxa"/>
            <w:tcBorders>
              <w:top w:val="nil"/>
              <w:left w:val="single" w:sz="4" w:space="0" w:color="auto"/>
              <w:bottom w:val="single" w:sz="4" w:space="0" w:color="auto"/>
              <w:right w:val="single" w:sz="4" w:space="0" w:color="auto"/>
            </w:tcBorders>
            <w:shd w:val="clear" w:color="auto" w:fill="FFFFFF"/>
            <w:vAlign w:val="center"/>
          </w:tcPr>
          <w:p w:rsidR="0006007A" w:rsidRPr="0006007A" w:rsidRDefault="0006007A" w:rsidP="00DD2141">
            <w:pPr>
              <w:jc w:val="center"/>
              <w:rPr>
                <w:rFonts w:ascii="Liberation Serif" w:hAnsi="Liberation Serif"/>
                <w:spacing w:val="-1"/>
                <w:sz w:val="20"/>
                <w:szCs w:val="20"/>
              </w:rPr>
            </w:pPr>
            <w:r w:rsidRPr="0006007A">
              <w:rPr>
                <w:rFonts w:ascii="Liberation Serif" w:hAnsi="Liberation Serif"/>
                <w:spacing w:val="-1"/>
                <w:sz w:val="20"/>
                <w:szCs w:val="20"/>
              </w:rPr>
              <w:t>158,</w:t>
            </w:r>
            <w:r w:rsidR="00DD2141">
              <w:rPr>
                <w:rFonts w:ascii="Liberation Serif" w:hAnsi="Liberation Serif"/>
                <w:spacing w:val="-1"/>
                <w:sz w:val="20"/>
                <w:szCs w:val="20"/>
              </w:rPr>
              <w:t>6</w:t>
            </w:r>
          </w:p>
        </w:tc>
        <w:tc>
          <w:tcPr>
            <w:tcW w:w="2723" w:type="dxa"/>
            <w:tcBorders>
              <w:top w:val="nil"/>
              <w:left w:val="single" w:sz="4" w:space="0" w:color="auto"/>
              <w:bottom w:val="single" w:sz="4" w:space="0" w:color="auto"/>
              <w:right w:val="single" w:sz="4" w:space="0" w:color="auto"/>
            </w:tcBorders>
            <w:shd w:val="clear" w:color="auto" w:fill="FFFFFF"/>
            <w:vAlign w:val="center"/>
          </w:tcPr>
          <w:p w:rsidR="0006007A" w:rsidRPr="0006007A" w:rsidRDefault="0006007A" w:rsidP="0006007A">
            <w:pPr>
              <w:jc w:val="center"/>
              <w:rPr>
                <w:rFonts w:ascii="Liberation Serif" w:hAnsi="Liberation Serif"/>
                <w:spacing w:val="-1"/>
                <w:sz w:val="20"/>
                <w:szCs w:val="20"/>
              </w:rPr>
            </w:pPr>
            <w:r w:rsidRPr="0006007A">
              <w:rPr>
                <w:rFonts w:ascii="Liberation Serif" w:hAnsi="Liberation Serif"/>
                <w:spacing w:val="-1"/>
                <w:sz w:val="20"/>
                <w:szCs w:val="20"/>
              </w:rPr>
              <w:t>158,7</w:t>
            </w:r>
          </w:p>
        </w:tc>
      </w:tr>
      <w:tr w:rsidR="0006007A" w:rsidRPr="0006007A" w:rsidTr="0006007A">
        <w:trPr>
          <w:jc w:val="center"/>
        </w:trPr>
        <w:tc>
          <w:tcPr>
            <w:tcW w:w="4066" w:type="dxa"/>
            <w:shd w:val="clear" w:color="auto" w:fill="auto"/>
            <w:vAlign w:val="center"/>
          </w:tcPr>
          <w:p w:rsidR="0006007A" w:rsidRPr="0006007A" w:rsidRDefault="0006007A" w:rsidP="0006007A">
            <w:pPr>
              <w:jc w:val="center"/>
              <w:rPr>
                <w:rFonts w:ascii="Liberation Serif" w:hAnsi="Liberation Serif"/>
                <w:spacing w:val="-1"/>
                <w:sz w:val="20"/>
                <w:szCs w:val="20"/>
              </w:rPr>
            </w:pPr>
            <w:r w:rsidRPr="0006007A">
              <w:rPr>
                <w:rFonts w:ascii="Liberation Serif" w:hAnsi="Liberation Serif" w:cs="Calibri"/>
                <w:color w:val="000000"/>
                <w:sz w:val="20"/>
                <w:szCs w:val="20"/>
              </w:rPr>
              <w:t>Котельная школы, с. Субботино, ул. Ленина, 13А</w:t>
            </w:r>
          </w:p>
        </w:tc>
        <w:tc>
          <w:tcPr>
            <w:tcW w:w="3122" w:type="dxa"/>
            <w:tcBorders>
              <w:top w:val="nil"/>
              <w:left w:val="single" w:sz="4" w:space="0" w:color="auto"/>
              <w:bottom w:val="single" w:sz="4" w:space="0" w:color="auto"/>
              <w:right w:val="single" w:sz="4" w:space="0" w:color="auto"/>
            </w:tcBorders>
            <w:shd w:val="clear" w:color="auto" w:fill="FFFFFF"/>
            <w:vAlign w:val="center"/>
          </w:tcPr>
          <w:p w:rsidR="0006007A" w:rsidRPr="0006007A" w:rsidRDefault="00DD2141" w:rsidP="0006007A">
            <w:pPr>
              <w:jc w:val="center"/>
              <w:rPr>
                <w:rFonts w:ascii="Liberation Serif" w:hAnsi="Liberation Serif"/>
                <w:spacing w:val="-1"/>
                <w:sz w:val="20"/>
                <w:szCs w:val="20"/>
              </w:rPr>
            </w:pPr>
            <w:r>
              <w:rPr>
                <w:rFonts w:ascii="Liberation Serif" w:hAnsi="Liberation Serif"/>
                <w:spacing w:val="-1"/>
                <w:sz w:val="20"/>
                <w:szCs w:val="20"/>
              </w:rPr>
              <w:t>173,8</w:t>
            </w:r>
          </w:p>
        </w:tc>
        <w:tc>
          <w:tcPr>
            <w:tcW w:w="2723" w:type="dxa"/>
            <w:tcBorders>
              <w:top w:val="nil"/>
              <w:left w:val="single" w:sz="4" w:space="0" w:color="auto"/>
              <w:bottom w:val="single" w:sz="4" w:space="0" w:color="auto"/>
              <w:right w:val="single" w:sz="4" w:space="0" w:color="auto"/>
            </w:tcBorders>
            <w:shd w:val="clear" w:color="auto" w:fill="FFFFFF"/>
            <w:vAlign w:val="center"/>
          </w:tcPr>
          <w:p w:rsidR="0006007A" w:rsidRPr="0006007A" w:rsidRDefault="0006007A" w:rsidP="0006007A">
            <w:pPr>
              <w:jc w:val="center"/>
              <w:rPr>
                <w:rFonts w:ascii="Liberation Serif" w:hAnsi="Liberation Serif"/>
                <w:spacing w:val="-1"/>
                <w:sz w:val="20"/>
                <w:szCs w:val="20"/>
              </w:rPr>
            </w:pPr>
            <w:r w:rsidRPr="0006007A">
              <w:rPr>
                <w:rFonts w:ascii="Liberation Serif" w:hAnsi="Liberation Serif"/>
                <w:spacing w:val="-1"/>
                <w:sz w:val="20"/>
                <w:szCs w:val="20"/>
              </w:rPr>
              <w:t>158,7</w:t>
            </w:r>
          </w:p>
        </w:tc>
      </w:tr>
      <w:tr w:rsidR="0006007A" w:rsidRPr="0006007A" w:rsidTr="0006007A">
        <w:trPr>
          <w:jc w:val="center"/>
        </w:trPr>
        <w:tc>
          <w:tcPr>
            <w:tcW w:w="4066" w:type="dxa"/>
            <w:shd w:val="clear" w:color="auto" w:fill="auto"/>
            <w:vAlign w:val="center"/>
          </w:tcPr>
          <w:p w:rsidR="0006007A" w:rsidRPr="0006007A" w:rsidRDefault="0006007A" w:rsidP="0006007A">
            <w:pPr>
              <w:jc w:val="center"/>
              <w:rPr>
                <w:rFonts w:ascii="Liberation Serif" w:hAnsi="Liberation Serif"/>
                <w:spacing w:val="-1"/>
                <w:sz w:val="20"/>
                <w:szCs w:val="20"/>
              </w:rPr>
            </w:pPr>
            <w:r w:rsidRPr="0006007A">
              <w:rPr>
                <w:rFonts w:ascii="Liberation Serif" w:hAnsi="Liberation Serif" w:cs="Calibri"/>
                <w:color w:val="000000"/>
                <w:sz w:val="20"/>
                <w:szCs w:val="20"/>
              </w:rPr>
              <w:t xml:space="preserve">Котельная школы, с. Сулюклино, ул. Школьная, 7А </w:t>
            </w:r>
          </w:p>
        </w:tc>
        <w:tc>
          <w:tcPr>
            <w:tcW w:w="3122" w:type="dxa"/>
            <w:tcBorders>
              <w:top w:val="nil"/>
              <w:left w:val="single" w:sz="4" w:space="0" w:color="auto"/>
              <w:bottom w:val="single" w:sz="4" w:space="0" w:color="auto"/>
              <w:right w:val="single" w:sz="4" w:space="0" w:color="auto"/>
            </w:tcBorders>
            <w:shd w:val="clear" w:color="auto" w:fill="FFFFFF"/>
            <w:vAlign w:val="center"/>
          </w:tcPr>
          <w:p w:rsidR="0006007A" w:rsidRPr="0006007A" w:rsidRDefault="00DD2141" w:rsidP="0006007A">
            <w:pPr>
              <w:jc w:val="center"/>
              <w:rPr>
                <w:rFonts w:ascii="Liberation Serif" w:hAnsi="Liberation Serif"/>
                <w:spacing w:val="-1"/>
                <w:sz w:val="20"/>
                <w:szCs w:val="20"/>
              </w:rPr>
            </w:pPr>
            <w:r>
              <w:rPr>
                <w:rFonts w:ascii="Liberation Serif" w:hAnsi="Liberation Serif"/>
                <w:spacing w:val="-1"/>
                <w:sz w:val="20"/>
                <w:szCs w:val="20"/>
              </w:rPr>
              <w:t>153</w:t>
            </w:r>
          </w:p>
        </w:tc>
        <w:tc>
          <w:tcPr>
            <w:tcW w:w="2723" w:type="dxa"/>
            <w:tcBorders>
              <w:top w:val="nil"/>
              <w:left w:val="single" w:sz="4" w:space="0" w:color="auto"/>
              <w:bottom w:val="single" w:sz="4" w:space="0" w:color="auto"/>
              <w:right w:val="single" w:sz="4" w:space="0" w:color="auto"/>
            </w:tcBorders>
            <w:shd w:val="clear" w:color="auto" w:fill="FFFFFF"/>
            <w:vAlign w:val="center"/>
          </w:tcPr>
          <w:p w:rsidR="0006007A" w:rsidRPr="0006007A" w:rsidRDefault="0006007A" w:rsidP="0006007A">
            <w:pPr>
              <w:jc w:val="center"/>
              <w:rPr>
                <w:rFonts w:ascii="Liberation Serif" w:hAnsi="Liberation Serif"/>
                <w:spacing w:val="-1"/>
                <w:sz w:val="20"/>
                <w:szCs w:val="20"/>
              </w:rPr>
            </w:pPr>
            <w:r w:rsidRPr="0006007A">
              <w:rPr>
                <w:rFonts w:ascii="Liberation Serif" w:hAnsi="Liberation Serif"/>
                <w:spacing w:val="-1"/>
                <w:sz w:val="20"/>
                <w:szCs w:val="20"/>
              </w:rPr>
              <w:t>158,7</w:t>
            </w:r>
          </w:p>
        </w:tc>
      </w:tr>
      <w:tr w:rsidR="0006007A" w:rsidRPr="0006007A" w:rsidTr="0006007A">
        <w:trPr>
          <w:jc w:val="center"/>
        </w:trPr>
        <w:tc>
          <w:tcPr>
            <w:tcW w:w="4066" w:type="dxa"/>
            <w:shd w:val="clear" w:color="auto" w:fill="auto"/>
            <w:vAlign w:val="center"/>
          </w:tcPr>
          <w:p w:rsidR="0006007A" w:rsidRPr="0006007A" w:rsidRDefault="0006007A" w:rsidP="0006007A">
            <w:pPr>
              <w:jc w:val="center"/>
              <w:rPr>
                <w:rFonts w:ascii="Liberation Serif" w:hAnsi="Liberation Serif"/>
                <w:spacing w:val="-1"/>
                <w:sz w:val="20"/>
                <w:szCs w:val="20"/>
              </w:rPr>
            </w:pPr>
            <w:r w:rsidRPr="0006007A">
              <w:rPr>
                <w:rFonts w:ascii="Liberation Serif" w:hAnsi="Liberation Serif" w:cs="Calibri"/>
                <w:color w:val="000000"/>
                <w:sz w:val="20"/>
                <w:szCs w:val="20"/>
              </w:rPr>
              <w:t xml:space="preserve">Котельная школы, с. Мартыновка, </w:t>
            </w:r>
            <w:proofErr w:type="spellStart"/>
            <w:proofErr w:type="gramStart"/>
            <w:r w:rsidRPr="0006007A">
              <w:rPr>
                <w:rFonts w:ascii="Liberation Serif" w:hAnsi="Liberation Serif" w:cs="Calibri"/>
                <w:color w:val="000000"/>
                <w:sz w:val="20"/>
                <w:szCs w:val="20"/>
              </w:rPr>
              <w:t>ул</w:t>
            </w:r>
            <w:proofErr w:type="spellEnd"/>
            <w:proofErr w:type="gramEnd"/>
            <w:r w:rsidRPr="0006007A">
              <w:rPr>
                <w:rFonts w:ascii="Liberation Serif" w:hAnsi="Liberation Serif" w:cs="Calibri"/>
                <w:color w:val="000000"/>
                <w:sz w:val="20"/>
                <w:szCs w:val="20"/>
              </w:rPr>
              <w:t xml:space="preserve"> Школьная, 7Б</w:t>
            </w:r>
          </w:p>
        </w:tc>
        <w:tc>
          <w:tcPr>
            <w:tcW w:w="3122" w:type="dxa"/>
            <w:tcBorders>
              <w:top w:val="nil"/>
              <w:left w:val="single" w:sz="4" w:space="0" w:color="auto"/>
              <w:bottom w:val="single" w:sz="4" w:space="0" w:color="auto"/>
              <w:right w:val="single" w:sz="4" w:space="0" w:color="auto"/>
            </w:tcBorders>
            <w:shd w:val="clear" w:color="auto" w:fill="FFFFFF"/>
            <w:vAlign w:val="center"/>
          </w:tcPr>
          <w:p w:rsidR="0006007A" w:rsidRPr="0006007A" w:rsidRDefault="00DD2141" w:rsidP="0006007A">
            <w:pPr>
              <w:jc w:val="center"/>
              <w:rPr>
                <w:rFonts w:ascii="Liberation Serif" w:hAnsi="Liberation Serif"/>
                <w:spacing w:val="-1"/>
                <w:sz w:val="20"/>
                <w:szCs w:val="20"/>
              </w:rPr>
            </w:pPr>
            <w:r>
              <w:rPr>
                <w:rFonts w:ascii="Liberation Serif" w:hAnsi="Liberation Serif"/>
                <w:spacing w:val="-1"/>
                <w:sz w:val="20"/>
                <w:szCs w:val="20"/>
              </w:rPr>
              <w:t>162,8</w:t>
            </w:r>
          </w:p>
        </w:tc>
        <w:tc>
          <w:tcPr>
            <w:tcW w:w="2723" w:type="dxa"/>
            <w:tcBorders>
              <w:top w:val="nil"/>
              <w:left w:val="single" w:sz="4" w:space="0" w:color="auto"/>
              <w:bottom w:val="single" w:sz="4" w:space="0" w:color="auto"/>
              <w:right w:val="single" w:sz="4" w:space="0" w:color="auto"/>
            </w:tcBorders>
            <w:shd w:val="clear" w:color="auto" w:fill="FFFFFF"/>
            <w:vAlign w:val="center"/>
          </w:tcPr>
          <w:p w:rsidR="0006007A" w:rsidRPr="0006007A" w:rsidRDefault="0006007A" w:rsidP="0006007A">
            <w:pPr>
              <w:jc w:val="center"/>
              <w:rPr>
                <w:rFonts w:ascii="Liberation Serif" w:hAnsi="Liberation Serif"/>
                <w:spacing w:val="-1"/>
                <w:sz w:val="20"/>
                <w:szCs w:val="20"/>
              </w:rPr>
            </w:pPr>
            <w:r w:rsidRPr="0006007A">
              <w:rPr>
                <w:rFonts w:ascii="Liberation Serif" w:hAnsi="Liberation Serif"/>
                <w:spacing w:val="-1"/>
                <w:sz w:val="20"/>
                <w:szCs w:val="20"/>
              </w:rPr>
              <w:t>158,7</w:t>
            </w:r>
          </w:p>
        </w:tc>
      </w:tr>
      <w:tr w:rsidR="0006007A" w:rsidRPr="0006007A" w:rsidTr="0006007A">
        <w:trPr>
          <w:jc w:val="center"/>
        </w:trPr>
        <w:tc>
          <w:tcPr>
            <w:tcW w:w="4066" w:type="dxa"/>
            <w:shd w:val="clear" w:color="auto" w:fill="auto"/>
            <w:vAlign w:val="center"/>
          </w:tcPr>
          <w:p w:rsidR="0006007A" w:rsidRPr="0006007A" w:rsidRDefault="0006007A" w:rsidP="0006007A">
            <w:pPr>
              <w:jc w:val="center"/>
              <w:rPr>
                <w:rFonts w:ascii="Liberation Serif" w:hAnsi="Liberation Serif"/>
                <w:spacing w:val="-1"/>
                <w:sz w:val="20"/>
                <w:szCs w:val="20"/>
              </w:rPr>
            </w:pPr>
            <w:r w:rsidRPr="0006007A">
              <w:rPr>
                <w:rFonts w:ascii="Liberation Serif" w:hAnsi="Liberation Serif" w:cs="Calibri"/>
                <w:color w:val="000000"/>
                <w:sz w:val="20"/>
                <w:szCs w:val="20"/>
              </w:rPr>
              <w:t>Котельная школы, с. Боровичи, ул. 60 лет СССР, 3Б</w:t>
            </w:r>
          </w:p>
        </w:tc>
        <w:tc>
          <w:tcPr>
            <w:tcW w:w="3122" w:type="dxa"/>
            <w:tcBorders>
              <w:top w:val="nil"/>
              <w:left w:val="single" w:sz="4" w:space="0" w:color="auto"/>
              <w:bottom w:val="single" w:sz="4" w:space="0" w:color="auto"/>
              <w:right w:val="single" w:sz="4" w:space="0" w:color="auto"/>
            </w:tcBorders>
            <w:shd w:val="clear" w:color="auto" w:fill="FFFFFF"/>
            <w:vAlign w:val="center"/>
          </w:tcPr>
          <w:p w:rsidR="0006007A" w:rsidRPr="0006007A" w:rsidRDefault="00DD2141" w:rsidP="0006007A">
            <w:pPr>
              <w:jc w:val="center"/>
              <w:rPr>
                <w:rFonts w:ascii="Liberation Serif" w:hAnsi="Liberation Serif"/>
                <w:spacing w:val="-1"/>
                <w:sz w:val="20"/>
                <w:szCs w:val="20"/>
              </w:rPr>
            </w:pPr>
            <w:r>
              <w:rPr>
                <w:rFonts w:ascii="Liberation Serif" w:hAnsi="Liberation Serif"/>
                <w:spacing w:val="-1"/>
                <w:sz w:val="20"/>
                <w:szCs w:val="20"/>
              </w:rPr>
              <w:t>182,3</w:t>
            </w:r>
          </w:p>
        </w:tc>
        <w:tc>
          <w:tcPr>
            <w:tcW w:w="2723" w:type="dxa"/>
            <w:tcBorders>
              <w:top w:val="nil"/>
              <w:left w:val="single" w:sz="4" w:space="0" w:color="auto"/>
              <w:bottom w:val="single" w:sz="4" w:space="0" w:color="auto"/>
              <w:right w:val="single" w:sz="4" w:space="0" w:color="auto"/>
            </w:tcBorders>
            <w:shd w:val="clear" w:color="auto" w:fill="FFFFFF"/>
            <w:vAlign w:val="center"/>
          </w:tcPr>
          <w:p w:rsidR="0006007A" w:rsidRPr="0006007A" w:rsidRDefault="0006007A" w:rsidP="0006007A">
            <w:pPr>
              <w:jc w:val="center"/>
              <w:rPr>
                <w:rFonts w:ascii="Liberation Serif" w:hAnsi="Liberation Serif"/>
                <w:spacing w:val="-1"/>
                <w:sz w:val="20"/>
                <w:szCs w:val="20"/>
              </w:rPr>
            </w:pPr>
            <w:r w:rsidRPr="0006007A">
              <w:rPr>
                <w:rFonts w:ascii="Liberation Serif" w:hAnsi="Liberation Serif"/>
                <w:spacing w:val="-1"/>
                <w:sz w:val="20"/>
                <w:szCs w:val="20"/>
              </w:rPr>
              <w:t>158,7</w:t>
            </w:r>
          </w:p>
        </w:tc>
      </w:tr>
      <w:tr w:rsidR="0006007A" w:rsidRPr="0006007A" w:rsidTr="0006007A">
        <w:trPr>
          <w:jc w:val="center"/>
        </w:trPr>
        <w:tc>
          <w:tcPr>
            <w:tcW w:w="4066" w:type="dxa"/>
            <w:shd w:val="clear" w:color="auto" w:fill="auto"/>
            <w:vAlign w:val="center"/>
          </w:tcPr>
          <w:p w:rsidR="0006007A" w:rsidRPr="0006007A" w:rsidRDefault="0006007A" w:rsidP="0006007A">
            <w:pPr>
              <w:jc w:val="center"/>
              <w:rPr>
                <w:rFonts w:ascii="Liberation Serif" w:hAnsi="Liberation Serif"/>
                <w:spacing w:val="-1"/>
                <w:sz w:val="20"/>
                <w:szCs w:val="20"/>
              </w:rPr>
            </w:pPr>
            <w:r w:rsidRPr="0006007A">
              <w:rPr>
                <w:rFonts w:ascii="Liberation Serif" w:hAnsi="Liberation Serif" w:cs="Calibri"/>
                <w:color w:val="000000"/>
                <w:sz w:val="20"/>
                <w:szCs w:val="20"/>
              </w:rPr>
              <w:t xml:space="preserve">Котельная школы, с. Яланское, ул. Ленина, 12 </w:t>
            </w:r>
          </w:p>
        </w:tc>
        <w:tc>
          <w:tcPr>
            <w:tcW w:w="3122" w:type="dxa"/>
            <w:tcBorders>
              <w:top w:val="nil"/>
              <w:left w:val="single" w:sz="4" w:space="0" w:color="auto"/>
              <w:bottom w:val="single" w:sz="4" w:space="0" w:color="auto"/>
              <w:right w:val="single" w:sz="4" w:space="0" w:color="auto"/>
            </w:tcBorders>
            <w:shd w:val="clear" w:color="auto" w:fill="FFFFFF"/>
            <w:vAlign w:val="center"/>
          </w:tcPr>
          <w:p w:rsidR="0006007A" w:rsidRPr="0006007A" w:rsidRDefault="00DD2141" w:rsidP="0006007A">
            <w:pPr>
              <w:jc w:val="center"/>
              <w:rPr>
                <w:rFonts w:ascii="Liberation Serif" w:hAnsi="Liberation Serif"/>
                <w:spacing w:val="-1"/>
                <w:sz w:val="20"/>
                <w:szCs w:val="20"/>
              </w:rPr>
            </w:pPr>
            <w:r>
              <w:rPr>
                <w:rFonts w:ascii="Liberation Serif" w:hAnsi="Liberation Serif"/>
                <w:spacing w:val="-1"/>
                <w:sz w:val="20"/>
                <w:szCs w:val="20"/>
              </w:rPr>
              <w:t>175,2</w:t>
            </w:r>
          </w:p>
        </w:tc>
        <w:tc>
          <w:tcPr>
            <w:tcW w:w="2723" w:type="dxa"/>
            <w:tcBorders>
              <w:top w:val="nil"/>
              <w:left w:val="single" w:sz="4" w:space="0" w:color="auto"/>
              <w:bottom w:val="single" w:sz="4" w:space="0" w:color="auto"/>
              <w:right w:val="single" w:sz="4" w:space="0" w:color="auto"/>
            </w:tcBorders>
            <w:shd w:val="clear" w:color="auto" w:fill="FFFFFF"/>
            <w:vAlign w:val="center"/>
          </w:tcPr>
          <w:p w:rsidR="0006007A" w:rsidRPr="0006007A" w:rsidRDefault="0006007A" w:rsidP="0006007A">
            <w:pPr>
              <w:jc w:val="center"/>
              <w:rPr>
                <w:rFonts w:ascii="Liberation Serif" w:hAnsi="Liberation Serif"/>
                <w:spacing w:val="-1"/>
                <w:sz w:val="20"/>
                <w:szCs w:val="20"/>
              </w:rPr>
            </w:pPr>
            <w:r w:rsidRPr="0006007A">
              <w:rPr>
                <w:rFonts w:ascii="Liberation Serif" w:hAnsi="Liberation Serif"/>
                <w:spacing w:val="-1"/>
                <w:sz w:val="20"/>
                <w:szCs w:val="20"/>
              </w:rPr>
              <w:t>158,7</w:t>
            </w:r>
          </w:p>
        </w:tc>
      </w:tr>
    </w:tbl>
    <w:p w:rsidR="0006007A" w:rsidRPr="0006007A" w:rsidRDefault="0006007A" w:rsidP="0006007A">
      <w:pPr>
        <w:spacing w:before="120" w:after="0" w:line="360" w:lineRule="auto"/>
        <w:contextualSpacing/>
        <w:jc w:val="both"/>
        <w:rPr>
          <w:rFonts w:ascii="Liberation Serif" w:eastAsia="Calibri" w:hAnsi="Liberation Serif" w:cs="Times New Roman"/>
          <w:i/>
          <w:sz w:val="24"/>
          <w:szCs w:val="28"/>
        </w:rPr>
      </w:pPr>
      <w:r w:rsidRPr="0006007A">
        <w:rPr>
          <w:rFonts w:ascii="Liberation Serif" w:eastAsia="Calibri" w:hAnsi="Liberation Serif" w:cs="Times New Roman"/>
          <w:i/>
          <w:sz w:val="24"/>
          <w:szCs w:val="28"/>
        </w:rPr>
        <w:t>* - Без учета отсутствующих данных</w:t>
      </w:r>
    </w:p>
    <w:p w:rsidR="0006007A" w:rsidRPr="0006007A" w:rsidRDefault="0006007A" w:rsidP="0006007A">
      <w:pPr>
        <w:spacing w:before="120" w:after="0" w:line="360" w:lineRule="auto"/>
        <w:ind w:firstLine="567"/>
        <w:contextualSpacing/>
        <w:jc w:val="both"/>
        <w:rPr>
          <w:rFonts w:ascii="Liberation Serif" w:eastAsia="Calibri" w:hAnsi="Liberation Serif" w:cs="Times New Roman"/>
          <w:sz w:val="28"/>
          <w:szCs w:val="28"/>
        </w:rPr>
      </w:pPr>
      <w:bookmarkStart w:id="610" w:name="_Hlk169259079"/>
      <w:bookmarkStart w:id="611" w:name="_Hlk100248129"/>
      <w:r w:rsidRPr="0006007A">
        <w:rPr>
          <w:rFonts w:ascii="Liberation Serif" w:eastAsia="Calibri" w:hAnsi="Liberation Serif" w:cs="Times New Roman"/>
          <w:sz w:val="28"/>
          <w:szCs w:val="28"/>
        </w:rPr>
        <w:t>Деление показателя перспективного положения на более короткие промежутки не требуется (не целесообразно).</w:t>
      </w:r>
    </w:p>
    <w:bookmarkEnd w:id="610"/>
    <w:p w:rsidR="0006007A" w:rsidRPr="0006007A" w:rsidRDefault="0006007A" w:rsidP="0006007A">
      <w:pPr>
        <w:spacing w:before="120" w:after="0" w:line="360" w:lineRule="auto"/>
        <w:ind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По имеющимся данным удельный расход условного топлива, отнесенного к единице тепловой энергии, отпускаемой с коллекторов источников тепловой энергии, считается удовлетворительной.</w:t>
      </w:r>
      <w:bookmarkEnd w:id="611"/>
    </w:p>
    <w:p w:rsidR="00DD277F" w:rsidRPr="005D2553" w:rsidRDefault="00DD277F" w:rsidP="00DD277F">
      <w:pPr>
        <w:pStyle w:val="Ab"/>
        <w:spacing w:before="120"/>
        <w:rPr>
          <w:rFonts w:ascii="Liberation Serif" w:hAnsi="Liberation Serif"/>
        </w:rPr>
      </w:pPr>
    </w:p>
    <w:p w:rsidR="00ED624E" w:rsidRPr="005D2553" w:rsidRDefault="00C968BE" w:rsidP="00876FF6">
      <w:pPr>
        <w:pStyle w:val="32"/>
        <w:numPr>
          <w:ilvl w:val="0"/>
          <w:numId w:val="22"/>
        </w:numPr>
        <w:spacing w:line="276" w:lineRule="auto"/>
        <w:ind w:left="0" w:firstLine="567"/>
        <w:rPr>
          <w:rFonts w:ascii="Liberation Serif" w:hAnsi="Liberation Serif"/>
          <w:b w:val="0"/>
          <w:i w:val="0"/>
          <w:sz w:val="24"/>
          <w:szCs w:val="24"/>
        </w:rPr>
      </w:pPr>
      <w:bookmarkStart w:id="612" w:name="_Toc172218840"/>
      <w:r w:rsidRPr="005D2553">
        <w:rPr>
          <w:rFonts w:ascii="Liberation Serif" w:hAnsi="Liberation Serif"/>
          <w:b w:val="0"/>
          <w:i w:val="0"/>
          <w:sz w:val="24"/>
          <w:szCs w:val="24"/>
        </w:rPr>
        <w:t>КОЭФФИЦИЕНТ ИСПОЛЬЗОВАНИЯ УСТАНОВЛЕННОЙ ТЕПЛОВОЙ МОЩНОСТИ</w:t>
      </w:r>
      <w:bookmarkEnd w:id="612"/>
    </w:p>
    <w:p w:rsidR="0006007A" w:rsidRPr="0006007A" w:rsidRDefault="0006007A" w:rsidP="0006007A">
      <w:pPr>
        <w:spacing w:after="0" w:line="360" w:lineRule="auto"/>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 xml:space="preserve">Согласно предоставленным данным коэффициент использования установленной тепловой мощности основных источников представлен в Таблице </w:t>
      </w:r>
      <w:r>
        <w:rPr>
          <w:rFonts w:ascii="Liberation Serif" w:eastAsia="Calibri" w:hAnsi="Liberation Serif" w:cs="Times New Roman"/>
          <w:sz w:val="28"/>
          <w:szCs w:val="28"/>
        </w:rPr>
        <w:t>26</w:t>
      </w:r>
      <w:r w:rsidRPr="0006007A">
        <w:rPr>
          <w:rFonts w:ascii="Liberation Serif" w:eastAsia="Calibri" w:hAnsi="Liberation Serif" w:cs="Times New Roman"/>
          <w:sz w:val="28"/>
          <w:szCs w:val="28"/>
        </w:rPr>
        <w:t>.</w:t>
      </w:r>
    </w:p>
    <w:p w:rsidR="0006007A" w:rsidRPr="0006007A" w:rsidRDefault="0006007A" w:rsidP="0006007A">
      <w:pPr>
        <w:keepNext/>
        <w:widowControl w:val="0"/>
        <w:adjustRightInd w:val="0"/>
        <w:spacing w:before="240" w:after="0" w:line="240" w:lineRule="auto"/>
        <w:ind w:right="-2" w:firstLine="567"/>
        <w:jc w:val="right"/>
        <w:textAlignment w:val="baseline"/>
        <w:rPr>
          <w:rFonts w:ascii="Liberation Serif" w:eastAsia="Microsoft YaHei" w:hAnsi="Liberation Serif" w:cs="Times New Roman"/>
          <w:bCs/>
          <w:i/>
          <w:spacing w:val="-5"/>
          <w:sz w:val="24"/>
          <w:szCs w:val="24"/>
        </w:rPr>
      </w:pPr>
      <w:r w:rsidRPr="0006007A">
        <w:rPr>
          <w:rFonts w:ascii="Liberation Serif" w:eastAsia="Microsoft YaHei" w:hAnsi="Liberation Serif" w:cs="Times New Roman"/>
          <w:bCs/>
          <w:i/>
          <w:spacing w:val="-5"/>
          <w:sz w:val="24"/>
          <w:szCs w:val="24"/>
        </w:rPr>
        <w:t xml:space="preserve">Таблица </w:t>
      </w:r>
      <w:r>
        <w:rPr>
          <w:rFonts w:ascii="Liberation Serif" w:eastAsia="Microsoft YaHei" w:hAnsi="Liberation Serif" w:cs="Times New Roman"/>
          <w:bCs/>
          <w:i/>
          <w:spacing w:val="-5"/>
          <w:sz w:val="24"/>
          <w:szCs w:val="24"/>
        </w:rPr>
        <w:t>26</w:t>
      </w:r>
      <w:r w:rsidRPr="0006007A">
        <w:rPr>
          <w:rFonts w:ascii="Liberation Serif" w:eastAsia="Microsoft YaHei" w:hAnsi="Liberation Serif" w:cs="Times New Roman"/>
          <w:bCs/>
          <w:i/>
          <w:spacing w:val="-5"/>
          <w:sz w:val="24"/>
          <w:szCs w:val="24"/>
        </w:rPr>
        <w:t>. Коэффициент использования установленной тепловой мощности *</w:t>
      </w:r>
    </w:p>
    <w:tbl>
      <w:tblPr>
        <w:tblStyle w:val="1140"/>
        <w:tblW w:w="5000" w:type="pct"/>
        <w:jc w:val="center"/>
        <w:tblLook w:val="04A0" w:firstRow="1" w:lastRow="0" w:firstColumn="1" w:lastColumn="0" w:noHBand="0" w:noVBand="1"/>
      </w:tblPr>
      <w:tblGrid>
        <w:gridCol w:w="3687"/>
        <w:gridCol w:w="3531"/>
        <w:gridCol w:w="2919"/>
      </w:tblGrid>
      <w:tr w:rsidR="0006007A" w:rsidRPr="0006007A" w:rsidTr="00D96F75">
        <w:trPr>
          <w:trHeight w:val="20"/>
          <w:tblHeader/>
          <w:jc w:val="center"/>
        </w:trPr>
        <w:tc>
          <w:tcPr>
            <w:tcW w:w="3605" w:type="dxa"/>
            <w:vMerge w:val="restart"/>
            <w:shd w:val="clear" w:color="auto" w:fill="D9D9D9"/>
            <w:vAlign w:val="center"/>
          </w:tcPr>
          <w:p w:rsidR="0006007A" w:rsidRPr="0006007A" w:rsidRDefault="0006007A" w:rsidP="0006007A">
            <w:pPr>
              <w:jc w:val="center"/>
              <w:rPr>
                <w:rFonts w:ascii="Liberation Serif" w:hAnsi="Liberation Serif" w:cs="Times New Roman"/>
                <w:b/>
                <w:spacing w:val="-1"/>
                <w:sz w:val="20"/>
                <w:szCs w:val="20"/>
              </w:rPr>
            </w:pPr>
            <w:r w:rsidRPr="0006007A">
              <w:rPr>
                <w:rFonts w:ascii="Liberation Serif" w:hAnsi="Liberation Serif" w:cs="Times New Roman"/>
                <w:b/>
                <w:spacing w:val="-1"/>
                <w:sz w:val="20"/>
                <w:szCs w:val="20"/>
              </w:rPr>
              <w:t>Наименование источника</w:t>
            </w:r>
          </w:p>
        </w:tc>
        <w:tc>
          <w:tcPr>
            <w:tcW w:w="6306" w:type="dxa"/>
            <w:gridSpan w:val="2"/>
            <w:shd w:val="clear" w:color="auto" w:fill="D9D9D9"/>
            <w:vAlign w:val="center"/>
          </w:tcPr>
          <w:p w:rsidR="0006007A" w:rsidRPr="0006007A" w:rsidRDefault="0006007A" w:rsidP="0006007A">
            <w:pPr>
              <w:jc w:val="center"/>
              <w:rPr>
                <w:rFonts w:ascii="Liberation Serif" w:hAnsi="Liberation Serif" w:cs="Times New Roman"/>
                <w:b/>
                <w:spacing w:val="-1"/>
                <w:sz w:val="20"/>
                <w:szCs w:val="20"/>
              </w:rPr>
            </w:pPr>
            <w:r w:rsidRPr="0006007A">
              <w:rPr>
                <w:rFonts w:ascii="Liberation Serif" w:hAnsi="Liberation Serif" w:cs="Times New Roman"/>
                <w:b/>
                <w:spacing w:val="-1"/>
                <w:sz w:val="20"/>
                <w:szCs w:val="20"/>
              </w:rPr>
              <w:t>Коэффициент использования установленной тепловой мощности, %</w:t>
            </w:r>
          </w:p>
        </w:tc>
      </w:tr>
      <w:tr w:rsidR="0006007A" w:rsidRPr="0006007A" w:rsidTr="00D96F75">
        <w:trPr>
          <w:trHeight w:val="20"/>
          <w:tblHeader/>
          <w:jc w:val="center"/>
        </w:trPr>
        <w:tc>
          <w:tcPr>
            <w:tcW w:w="3605" w:type="dxa"/>
            <w:vMerge/>
            <w:shd w:val="clear" w:color="auto" w:fill="D9D9D9"/>
            <w:vAlign w:val="center"/>
          </w:tcPr>
          <w:p w:rsidR="0006007A" w:rsidRPr="0006007A" w:rsidRDefault="0006007A" w:rsidP="0006007A">
            <w:pPr>
              <w:jc w:val="center"/>
              <w:rPr>
                <w:rFonts w:ascii="Liberation Serif" w:hAnsi="Liberation Serif" w:cs="Times New Roman"/>
                <w:b/>
                <w:spacing w:val="-1"/>
                <w:sz w:val="20"/>
                <w:szCs w:val="20"/>
              </w:rPr>
            </w:pPr>
          </w:p>
        </w:tc>
        <w:tc>
          <w:tcPr>
            <w:tcW w:w="3452" w:type="dxa"/>
            <w:shd w:val="clear" w:color="auto" w:fill="D9D9D9"/>
            <w:vAlign w:val="center"/>
          </w:tcPr>
          <w:p w:rsidR="0006007A" w:rsidRPr="0006007A" w:rsidRDefault="0006007A" w:rsidP="0006007A">
            <w:pPr>
              <w:jc w:val="center"/>
              <w:rPr>
                <w:rFonts w:ascii="Liberation Serif" w:hAnsi="Liberation Serif" w:cs="Times New Roman"/>
                <w:b/>
                <w:spacing w:val="-1"/>
                <w:sz w:val="20"/>
                <w:szCs w:val="20"/>
              </w:rPr>
            </w:pPr>
            <w:r w:rsidRPr="0006007A">
              <w:rPr>
                <w:rFonts w:ascii="Liberation Serif" w:hAnsi="Liberation Serif" w:cs="Times New Roman"/>
                <w:b/>
                <w:spacing w:val="-1"/>
                <w:sz w:val="20"/>
                <w:szCs w:val="20"/>
              </w:rPr>
              <w:t>202</w:t>
            </w:r>
            <w:r w:rsidR="00BD79CA">
              <w:rPr>
                <w:rFonts w:ascii="Liberation Serif" w:hAnsi="Liberation Serif" w:cs="Times New Roman"/>
                <w:b/>
                <w:spacing w:val="-1"/>
                <w:sz w:val="20"/>
                <w:szCs w:val="20"/>
              </w:rPr>
              <w:t>4</w:t>
            </w:r>
            <w:r w:rsidRPr="0006007A">
              <w:rPr>
                <w:rFonts w:ascii="Liberation Serif" w:hAnsi="Liberation Serif" w:cs="Times New Roman"/>
                <w:b/>
                <w:spacing w:val="-1"/>
                <w:sz w:val="20"/>
                <w:szCs w:val="20"/>
              </w:rPr>
              <w:t xml:space="preserve"> г.</w:t>
            </w:r>
          </w:p>
          <w:p w:rsidR="0006007A" w:rsidRPr="0006007A" w:rsidRDefault="0006007A" w:rsidP="0006007A">
            <w:pPr>
              <w:jc w:val="center"/>
              <w:rPr>
                <w:rFonts w:ascii="Liberation Serif" w:hAnsi="Liberation Serif" w:cs="Times New Roman"/>
                <w:b/>
                <w:spacing w:val="-1"/>
                <w:sz w:val="20"/>
                <w:szCs w:val="20"/>
              </w:rPr>
            </w:pPr>
            <w:r w:rsidRPr="0006007A">
              <w:rPr>
                <w:rFonts w:ascii="Liberation Serif" w:hAnsi="Liberation Serif" w:cs="Times New Roman"/>
                <w:b/>
                <w:spacing w:val="-1"/>
                <w:sz w:val="20"/>
                <w:szCs w:val="20"/>
              </w:rPr>
              <w:t>(базовый)</w:t>
            </w:r>
          </w:p>
        </w:tc>
        <w:tc>
          <w:tcPr>
            <w:tcW w:w="2854" w:type="dxa"/>
            <w:shd w:val="clear" w:color="auto" w:fill="D9D9D9"/>
            <w:vAlign w:val="center"/>
          </w:tcPr>
          <w:p w:rsidR="0006007A" w:rsidRPr="0006007A" w:rsidRDefault="0006007A" w:rsidP="0006007A">
            <w:pPr>
              <w:jc w:val="center"/>
              <w:rPr>
                <w:rFonts w:ascii="Liberation Serif" w:hAnsi="Liberation Serif" w:cs="Times New Roman"/>
                <w:b/>
                <w:spacing w:val="-1"/>
                <w:sz w:val="20"/>
                <w:szCs w:val="20"/>
              </w:rPr>
            </w:pPr>
            <w:r w:rsidRPr="0006007A">
              <w:rPr>
                <w:rFonts w:ascii="Liberation Serif" w:hAnsi="Liberation Serif" w:cs="Times New Roman"/>
                <w:b/>
                <w:spacing w:val="-1"/>
                <w:sz w:val="20"/>
                <w:szCs w:val="20"/>
              </w:rPr>
              <w:t>2045 г.</w:t>
            </w:r>
          </w:p>
          <w:p w:rsidR="0006007A" w:rsidRPr="0006007A" w:rsidRDefault="0006007A" w:rsidP="0006007A">
            <w:pPr>
              <w:jc w:val="center"/>
              <w:rPr>
                <w:rFonts w:ascii="Liberation Serif" w:hAnsi="Liberation Serif" w:cs="Times New Roman"/>
                <w:b/>
                <w:spacing w:val="-1"/>
                <w:sz w:val="20"/>
                <w:szCs w:val="20"/>
              </w:rPr>
            </w:pPr>
            <w:r w:rsidRPr="0006007A">
              <w:rPr>
                <w:rFonts w:ascii="Liberation Serif" w:hAnsi="Liberation Serif" w:cs="Times New Roman"/>
                <w:b/>
                <w:spacing w:val="-1"/>
                <w:sz w:val="20"/>
                <w:szCs w:val="20"/>
              </w:rPr>
              <w:t>(расчётный)</w:t>
            </w:r>
          </w:p>
        </w:tc>
      </w:tr>
      <w:tr w:rsidR="0006007A" w:rsidRPr="0006007A" w:rsidTr="00D96F75">
        <w:trPr>
          <w:trHeight w:val="20"/>
          <w:jc w:val="center"/>
        </w:trPr>
        <w:tc>
          <w:tcPr>
            <w:tcW w:w="3605" w:type="dxa"/>
            <w:shd w:val="clear" w:color="auto" w:fill="auto"/>
            <w:vAlign w:val="center"/>
          </w:tcPr>
          <w:p w:rsidR="0006007A" w:rsidRPr="0006007A" w:rsidRDefault="0006007A" w:rsidP="0006007A">
            <w:pPr>
              <w:jc w:val="center"/>
              <w:rPr>
                <w:rFonts w:ascii="Liberation Serif" w:hAnsi="Liberation Serif" w:cs="Times New Roman"/>
                <w:spacing w:val="-1"/>
                <w:sz w:val="20"/>
                <w:szCs w:val="20"/>
              </w:rPr>
            </w:pPr>
            <w:r w:rsidRPr="0006007A">
              <w:rPr>
                <w:rFonts w:ascii="Liberation Serif" w:eastAsia="Times New Roman" w:hAnsi="Liberation Serif" w:cs="Calibri"/>
                <w:color w:val="000000"/>
                <w:sz w:val="20"/>
                <w:szCs w:val="20"/>
                <w:lang w:eastAsia="ru-RU"/>
              </w:rPr>
              <w:lastRenderedPageBreak/>
              <w:t>Центральная котельная с. Сафакулево, ул. Зауральская, 25</w:t>
            </w:r>
          </w:p>
        </w:tc>
        <w:tc>
          <w:tcPr>
            <w:tcW w:w="3452" w:type="dxa"/>
            <w:shd w:val="clear" w:color="auto" w:fill="auto"/>
            <w:vAlign w:val="center"/>
          </w:tcPr>
          <w:p w:rsidR="0006007A" w:rsidRPr="0006007A" w:rsidRDefault="0006007A" w:rsidP="0006007A">
            <w:pPr>
              <w:jc w:val="center"/>
              <w:rPr>
                <w:rFonts w:ascii="Liberation Serif" w:hAnsi="Liberation Serif" w:cs="Times New Roman"/>
                <w:spacing w:val="-1"/>
                <w:sz w:val="20"/>
                <w:szCs w:val="20"/>
              </w:rPr>
            </w:pPr>
            <w:r w:rsidRPr="0006007A">
              <w:rPr>
                <w:rFonts w:ascii="Liberation Serif" w:hAnsi="Liberation Serif" w:cs="Times New Roman"/>
                <w:spacing w:val="-1"/>
                <w:sz w:val="20"/>
                <w:szCs w:val="20"/>
              </w:rPr>
              <w:t>80</w:t>
            </w:r>
          </w:p>
        </w:tc>
        <w:tc>
          <w:tcPr>
            <w:tcW w:w="2854" w:type="dxa"/>
            <w:shd w:val="clear" w:color="auto" w:fill="auto"/>
            <w:vAlign w:val="center"/>
          </w:tcPr>
          <w:p w:rsidR="0006007A" w:rsidRPr="0006007A" w:rsidRDefault="0006007A" w:rsidP="0006007A">
            <w:pPr>
              <w:jc w:val="center"/>
              <w:rPr>
                <w:rFonts w:ascii="Liberation Serif" w:hAnsi="Liberation Serif" w:cs="Times New Roman"/>
                <w:spacing w:val="-1"/>
                <w:sz w:val="20"/>
                <w:szCs w:val="20"/>
              </w:rPr>
            </w:pPr>
            <w:r w:rsidRPr="0006007A">
              <w:rPr>
                <w:rFonts w:ascii="Liberation Serif" w:hAnsi="Liberation Serif" w:cs="Times New Roman"/>
                <w:spacing w:val="-1"/>
                <w:sz w:val="20"/>
                <w:szCs w:val="20"/>
              </w:rPr>
              <w:t>80</w:t>
            </w:r>
          </w:p>
        </w:tc>
      </w:tr>
      <w:tr w:rsidR="0006007A" w:rsidRPr="0006007A" w:rsidTr="00D96F75">
        <w:trPr>
          <w:trHeight w:val="20"/>
          <w:jc w:val="center"/>
        </w:trPr>
        <w:tc>
          <w:tcPr>
            <w:tcW w:w="3605" w:type="dxa"/>
            <w:shd w:val="clear" w:color="auto" w:fill="auto"/>
            <w:vAlign w:val="center"/>
          </w:tcPr>
          <w:p w:rsidR="0006007A" w:rsidRPr="0006007A" w:rsidRDefault="0006007A" w:rsidP="0006007A">
            <w:pPr>
              <w:jc w:val="center"/>
              <w:rPr>
                <w:rFonts w:ascii="Liberation Serif" w:hAnsi="Liberation Serif" w:cs="Times New Roman"/>
                <w:sz w:val="20"/>
                <w:szCs w:val="20"/>
              </w:rPr>
            </w:pPr>
            <w:r w:rsidRPr="0006007A">
              <w:rPr>
                <w:rFonts w:ascii="Liberation Serif" w:eastAsia="Times New Roman" w:hAnsi="Liberation Serif" w:cs="Calibri"/>
                <w:color w:val="000000"/>
                <w:sz w:val="20"/>
                <w:szCs w:val="20"/>
                <w:lang w:eastAsia="ru-RU"/>
              </w:rPr>
              <w:t>Котельная ЦРБ, с. Сафакулево, ул. Больничная, 1</w:t>
            </w:r>
          </w:p>
        </w:tc>
        <w:tc>
          <w:tcPr>
            <w:tcW w:w="3452" w:type="dxa"/>
            <w:shd w:val="clear" w:color="auto" w:fill="auto"/>
            <w:vAlign w:val="center"/>
          </w:tcPr>
          <w:p w:rsidR="0006007A" w:rsidRPr="0006007A" w:rsidRDefault="0006007A" w:rsidP="0006007A">
            <w:pPr>
              <w:jc w:val="center"/>
              <w:rPr>
                <w:rFonts w:ascii="Liberation Serif" w:hAnsi="Liberation Serif" w:cs="Times New Roman"/>
                <w:spacing w:val="-1"/>
                <w:sz w:val="20"/>
                <w:szCs w:val="20"/>
              </w:rPr>
            </w:pPr>
            <w:r w:rsidRPr="0006007A">
              <w:rPr>
                <w:rFonts w:ascii="Liberation Serif" w:hAnsi="Liberation Serif" w:cs="Times New Roman"/>
                <w:spacing w:val="-1"/>
                <w:sz w:val="20"/>
                <w:szCs w:val="20"/>
              </w:rPr>
              <w:t>85</w:t>
            </w:r>
          </w:p>
        </w:tc>
        <w:tc>
          <w:tcPr>
            <w:tcW w:w="2854" w:type="dxa"/>
            <w:shd w:val="clear" w:color="auto" w:fill="auto"/>
            <w:vAlign w:val="center"/>
          </w:tcPr>
          <w:p w:rsidR="0006007A" w:rsidRPr="0006007A" w:rsidRDefault="0006007A" w:rsidP="0006007A">
            <w:pPr>
              <w:jc w:val="center"/>
              <w:rPr>
                <w:rFonts w:ascii="Liberation Serif" w:hAnsi="Liberation Serif" w:cs="Times New Roman"/>
                <w:spacing w:val="-1"/>
                <w:sz w:val="20"/>
                <w:szCs w:val="20"/>
              </w:rPr>
            </w:pPr>
            <w:r w:rsidRPr="0006007A">
              <w:rPr>
                <w:rFonts w:ascii="Liberation Serif" w:hAnsi="Liberation Serif" w:cs="Times New Roman"/>
                <w:spacing w:val="-1"/>
                <w:sz w:val="20"/>
                <w:szCs w:val="20"/>
              </w:rPr>
              <w:t>85</w:t>
            </w:r>
          </w:p>
        </w:tc>
      </w:tr>
      <w:tr w:rsidR="0006007A" w:rsidRPr="0006007A" w:rsidTr="00D96F75">
        <w:trPr>
          <w:trHeight w:val="20"/>
          <w:jc w:val="center"/>
        </w:trPr>
        <w:tc>
          <w:tcPr>
            <w:tcW w:w="3605" w:type="dxa"/>
            <w:shd w:val="clear" w:color="auto" w:fill="auto"/>
            <w:vAlign w:val="center"/>
          </w:tcPr>
          <w:p w:rsidR="0006007A" w:rsidRPr="0006007A" w:rsidRDefault="0006007A" w:rsidP="0006007A">
            <w:pPr>
              <w:jc w:val="center"/>
              <w:rPr>
                <w:rFonts w:ascii="Liberation Serif" w:hAnsi="Liberation Serif" w:cs="Times New Roman"/>
                <w:sz w:val="20"/>
                <w:szCs w:val="20"/>
              </w:rPr>
            </w:pPr>
            <w:r w:rsidRPr="0006007A">
              <w:rPr>
                <w:rFonts w:ascii="Liberation Serif" w:eastAsia="Times New Roman" w:hAnsi="Liberation Serif" w:cs="Calibri"/>
                <w:color w:val="000000"/>
                <w:sz w:val="20"/>
                <w:szCs w:val="20"/>
                <w:lang w:eastAsia="ru-RU"/>
              </w:rPr>
              <w:t>Котельная школы, с. Субботино, ул. Ленина, 13А</w:t>
            </w:r>
          </w:p>
        </w:tc>
        <w:tc>
          <w:tcPr>
            <w:tcW w:w="3452" w:type="dxa"/>
            <w:shd w:val="clear" w:color="auto" w:fill="auto"/>
            <w:vAlign w:val="center"/>
          </w:tcPr>
          <w:p w:rsidR="0006007A" w:rsidRPr="0006007A" w:rsidRDefault="0006007A" w:rsidP="0006007A">
            <w:pPr>
              <w:jc w:val="center"/>
              <w:rPr>
                <w:rFonts w:ascii="Liberation Serif" w:hAnsi="Liberation Serif" w:cs="Times New Roman"/>
                <w:spacing w:val="-1"/>
                <w:sz w:val="20"/>
                <w:szCs w:val="20"/>
              </w:rPr>
            </w:pPr>
            <w:r w:rsidRPr="0006007A">
              <w:rPr>
                <w:rFonts w:ascii="Liberation Serif" w:hAnsi="Liberation Serif" w:cs="Times New Roman"/>
                <w:spacing w:val="-1"/>
                <w:sz w:val="20"/>
                <w:szCs w:val="20"/>
              </w:rPr>
              <w:t>60</w:t>
            </w:r>
          </w:p>
        </w:tc>
        <w:tc>
          <w:tcPr>
            <w:tcW w:w="2854" w:type="dxa"/>
            <w:shd w:val="clear" w:color="auto" w:fill="auto"/>
            <w:vAlign w:val="center"/>
          </w:tcPr>
          <w:p w:rsidR="0006007A" w:rsidRPr="0006007A" w:rsidRDefault="0006007A" w:rsidP="0006007A">
            <w:pPr>
              <w:jc w:val="center"/>
              <w:rPr>
                <w:rFonts w:ascii="Liberation Serif" w:hAnsi="Liberation Serif" w:cs="Times New Roman"/>
                <w:spacing w:val="-1"/>
                <w:sz w:val="20"/>
                <w:szCs w:val="20"/>
              </w:rPr>
            </w:pPr>
            <w:r w:rsidRPr="0006007A">
              <w:rPr>
                <w:rFonts w:ascii="Liberation Serif" w:hAnsi="Liberation Serif" w:cs="Times New Roman"/>
                <w:spacing w:val="-1"/>
                <w:sz w:val="20"/>
                <w:szCs w:val="20"/>
              </w:rPr>
              <w:t>60</w:t>
            </w:r>
          </w:p>
        </w:tc>
      </w:tr>
      <w:tr w:rsidR="0006007A" w:rsidRPr="0006007A" w:rsidTr="00D96F75">
        <w:trPr>
          <w:trHeight w:val="20"/>
          <w:jc w:val="center"/>
        </w:trPr>
        <w:tc>
          <w:tcPr>
            <w:tcW w:w="3605" w:type="dxa"/>
            <w:shd w:val="clear" w:color="auto" w:fill="auto"/>
            <w:vAlign w:val="center"/>
          </w:tcPr>
          <w:p w:rsidR="0006007A" w:rsidRPr="0006007A" w:rsidRDefault="0006007A" w:rsidP="0006007A">
            <w:pPr>
              <w:jc w:val="center"/>
              <w:rPr>
                <w:rFonts w:ascii="Liberation Serif" w:hAnsi="Liberation Serif" w:cs="Times New Roman"/>
                <w:sz w:val="20"/>
                <w:szCs w:val="20"/>
              </w:rPr>
            </w:pPr>
            <w:r w:rsidRPr="0006007A">
              <w:rPr>
                <w:rFonts w:ascii="Liberation Serif" w:eastAsia="Times New Roman" w:hAnsi="Liberation Serif" w:cs="Calibri"/>
                <w:color w:val="000000"/>
                <w:sz w:val="20"/>
                <w:szCs w:val="20"/>
                <w:lang w:eastAsia="ru-RU"/>
              </w:rPr>
              <w:t xml:space="preserve">Котельная школы, с. Сулюклино, ул. Школьная, 7А </w:t>
            </w:r>
          </w:p>
        </w:tc>
        <w:tc>
          <w:tcPr>
            <w:tcW w:w="3452" w:type="dxa"/>
            <w:shd w:val="clear" w:color="auto" w:fill="auto"/>
            <w:vAlign w:val="center"/>
          </w:tcPr>
          <w:p w:rsidR="0006007A" w:rsidRPr="0006007A" w:rsidRDefault="0006007A" w:rsidP="0006007A">
            <w:pPr>
              <w:jc w:val="center"/>
              <w:rPr>
                <w:rFonts w:ascii="Liberation Serif" w:hAnsi="Liberation Serif" w:cs="Times New Roman"/>
                <w:spacing w:val="-1"/>
                <w:sz w:val="20"/>
                <w:szCs w:val="20"/>
              </w:rPr>
            </w:pPr>
            <w:r w:rsidRPr="0006007A">
              <w:rPr>
                <w:rFonts w:ascii="Liberation Serif" w:hAnsi="Liberation Serif" w:cs="Times New Roman"/>
                <w:spacing w:val="-1"/>
                <w:sz w:val="20"/>
                <w:szCs w:val="20"/>
              </w:rPr>
              <w:t>40</w:t>
            </w:r>
          </w:p>
        </w:tc>
        <w:tc>
          <w:tcPr>
            <w:tcW w:w="2854" w:type="dxa"/>
            <w:shd w:val="clear" w:color="auto" w:fill="auto"/>
            <w:vAlign w:val="center"/>
          </w:tcPr>
          <w:p w:rsidR="0006007A" w:rsidRPr="0006007A" w:rsidRDefault="0006007A" w:rsidP="0006007A">
            <w:pPr>
              <w:jc w:val="center"/>
              <w:rPr>
                <w:rFonts w:ascii="Liberation Serif" w:hAnsi="Liberation Serif" w:cs="Times New Roman"/>
                <w:spacing w:val="-1"/>
                <w:sz w:val="20"/>
                <w:szCs w:val="20"/>
              </w:rPr>
            </w:pPr>
            <w:r w:rsidRPr="0006007A">
              <w:rPr>
                <w:rFonts w:ascii="Liberation Serif" w:hAnsi="Liberation Serif" w:cs="Times New Roman"/>
                <w:spacing w:val="-1"/>
                <w:sz w:val="20"/>
                <w:szCs w:val="20"/>
              </w:rPr>
              <w:t>40</w:t>
            </w:r>
          </w:p>
        </w:tc>
      </w:tr>
      <w:tr w:rsidR="0006007A" w:rsidRPr="0006007A" w:rsidTr="00D96F75">
        <w:trPr>
          <w:trHeight w:val="20"/>
          <w:jc w:val="center"/>
        </w:trPr>
        <w:tc>
          <w:tcPr>
            <w:tcW w:w="3605" w:type="dxa"/>
            <w:shd w:val="clear" w:color="auto" w:fill="auto"/>
            <w:vAlign w:val="center"/>
          </w:tcPr>
          <w:p w:rsidR="0006007A" w:rsidRPr="0006007A" w:rsidRDefault="0006007A" w:rsidP="0006007A">
            <w:pPr>
              <w:jc w:val="center"/>
              <w:rPr>
                <w:rFonts w:ascii="Liberation Serif" w:hAnsi="Liberation Serif" w:cs="Times New Roman"/>
                <w:sz w:val="20"/>
                <w:szCs w:val="20"/>
              </w:rPr>
            </w:pPr>
            <w:r w:rsidRPr="0006007A">
              <w:rPr>
                <w:rFonts w:ascii="Liberation Serif" w:eastAsia="Times New Roman" w:hAnsi="Liberation Serif" w:cs="Calibri"/>
                <w:color w:val="000000"/>
                <w:sz w:val="20"/>
                <w:szCs w:val="20"/>
                <w:lang w:eastAsia="ru-RU"/>
              </w:rPr>
              <w:t xml:space="preserve">Котельная школы, с. Мартыновка, </w:t>
            </w:r>
            <w:proofErr w:type="spellStart"/>
            <w:proofErr w:type="gramStart"/>
            <w:r w:rsidRPr="0006007A">
              <w:rPr>
                <w:rFonts w:ascii="Liberation Serif" w:eastAsia="Times New Roman" w:hAnsi="Liberation Serif" w:cs="Calibri"/>
                <w:color w:val="000000"/>
                <w:sz w:val="20"/>
                <w:szCs w:val="20"/>
                <w:lang w:eastAsia="ru-RU"/>
              </w:rPr>
              <w:t>ул</w:t>
            </w:r>
            <w:proofErr w:type="spellEnd"/>
            <w:proofErr w:type="gramEnd"/>
            <w:r w:rsidRPr="0006007A">
              <w:rPr>
                <w:rFonts w:ascii="Liberation Serif" w:eastAsia="Times New Roman" w:hAnsi="Liberation Serif" w:cs="Calibri"/>
                <w:color w:val="000000"/>
                <w:sz w:val="20"/>
                <w:szCs w:val="20"/>
                <w:lang w:eastAsia="ru-RU"/>
              </w:rPr>
              <w:t xml:space="preserve"> Школьная, 7Б</w:t>
            </w:r>
          </w:p>
        </w:tc>
        <w:tc>
          <w:tcPr>
            <w:tcW w:w="3452" w:type="dxa"/>
            <w:shd w:val="clear" w:color="auto" w:fill="auto"/>
            <w:vAlign w:val="center"/>
          </w:tcPr>
          <w:p w:rsidR="0006007A" w:rsidRPr="0006007A" w:rsidRDefault="0006007A" w:rsidP="0006007A">
            <w:pPr>
              <w:jc w:val="center"/>
              <w:rPr>
                <w:rFonts w:ascii="Liberation Serif" w:hAnsi="Liberation Serif" w:cs="Times New Roman"/>
                <w:spacing w:val="-1"/>
                <w:sz w:val="20"/>
                <w:szCs w:val="20"/>
              </w:rPr>
            </w:pPr>
            <w:r w:rsidRPr="0006007A">
              <w:rPr>
                <w:rFonts w:ascii="Liberation Serif" w:hAnsi="Liberation Serif" w:cs="Times New Roman"/>
                <w:spacing w:val="-1"/>
                <w:sz w:val="20"/>
                <w:szCs w:val="20"/>
              </w:rPr>
              <w:t>80</w:t>
            </w:r>
          </w:p>
        </w:tc>
        <w:tc>
          <w:tcPr>
            <w:tcW w:w="2854" w:type="dxa"/>
            <w:shd w:val="clear" w:color="auto" w:fill="auto"/>
            <w:vAlign w:val="center"/>
          </w:tcPr>
          <w:p w:rsidR="0006007A" w:rsidRPr="0006007A" w:rsidRDefault="0006007A" w:rsidP="0006007A">
            <w:pPr>
              <w:jc w:val="center"/>
              <w:rPr>
                <w:rFonts w:ascii="Liberation Serif" w:hAnsi="Liberation Serif" w:cs="Times New Roman"/>
                <w:spacing w:val="-1"/>
                <w:sz w:val="20"/>
                <w:szCs w:val="20"/>
              </w:rPr>
            </w:pPr>
            <w:r w:rsidRPr="0006007A">
              <w:rPr>
                <w:rFonts w:ascii="Liberation Serif" w:hAnsi="Liberation Serif" w:cs="Times New Roman"/>
                <w:spacing w:val="-1"/>
                <w:sz w:val="20"/>
                <w:szCs w:val="20"/>
              </w:rPr>
              <w:t>80</w:t>
            </w:r>
          </w:p>
        </w:tc>
      </w:tr>
      <w:tr w:rsidR="0006007A" w:rsidRPr="0006007A" w:rsidTr="00D96F75">
        <w:trPr>
          <w:trHeight w:val="20"/>
          <w:jc w:val="center"/>
        </w:trPr>
        <w:tc>
          <w:tcPr>
            <w:tcW w:w="3605" w:type="dxa"/>
            <w:shd w:val="clear" w:color="auto" w:fill="auto"/>
            <w:vAlign w:val="center"/>
          </w:tcPr>
          <w:p w:rsidR="0006007A" w:rsidRPr="0006007A" w:rsidRDefault="0006007A" w:rsidP="0006007A">
            <w:pPr>
              <w:jc w:val="center"/>
              <w:rPr>
                <w:rFonts w:ascii="Liberation Serif" w:hAnsi="Liberation Serif" w:cs="Times New Roman"/>
                <w:sz w:val="20"/>
                <w:szCs w:val="20"/>
              </w:rPr>
            </w:pPr>
            <w:r w:rsidRPr="0006007A">
              <w:rPr>
                <w:rFonts w:ascii="Liberation Serif" w:eastAsia="Times New Roman" w:hAnsi="Liberation Serif" w:cs="Calibri"/>
                <w:color w:val="000000"/>
                <w:sz w:val="20"/>
                <w:szCs w:val="20"/>
                <w:lang w:eastAsia="ru-RU"/>
              </w:rPr>
              <w:t>Котельная школы, с. Боровичи, ул. 60 лет СССР, 3Б</w:t>
            </w:r>
          </w:p>
        </w:tc>
        <w:tc>
          <w:tcPr>
            <w:tcW w:w="3452" w:type="dxa"/>
            <w:shd w:val="clear" w:color="auto" w:fill="auto"/>
            <w:vAlign w:val="center"/>
          </w:tcPr>
          <w:p w:rsidR="0006007A" w:rsidRPr="0006007A" w:rsidRDefault="0006007A" w:rsidP="0006007A">
            <w:pPr>
              <w:jc w:val="center"/>
              <w:rPr>
                <w:rFonts w:ascii="Liberation Serif" w:hAnsi="Liberation Serif" w:cs="Times New Roman"/>
                <w:spacing w:val="-1"/>
                <w:sz w:val="20"/>
                <w:szCs w:val="20"/>
              </w:rPr>
            </w:pPr>
            <w:r w:rsidRPr="0006007A">
              <w:rPr>
                <w:rFonts w:ascii="Liberation Serif" w:hAnsi="Liberation Serif" w:cs="Times New Roman"/>
                <w:spacing w:val="-1"/>
                <w:sz w:val="20"/>
                <w:szCs w:val="20"/>
              </w:rPr>
              <w:t>60</w:t>
            </w:r>
          </w:p>
        </w:tc>
        <w:tc>
          <w:tcPr>
            <w:tcW w:w="2854" w:type="dxa"/>
            <w:shd w:val="clear" w:color="auto" w:fill="auto"/>
            <w:vAlign w:val="center"/>
          </w:tcPr>
          <w:p w:rsidR="0006007A" w:rsidRPr="0006007A" w:rsidRDefault="0006007A" w:rsidP="0006007A">
            <w:pPr>
              <w:jc w:val="center"/>
              <w:rPr>
                <w:rFonts w:ascii="Liberation Serif" w:hAnsi="Liberation Serif" w:cs="Times New Roman"/>
                <w:spacing w:val="-1"/>
                <w:sz w:val="20"/>
                <w:szCs w:val="20"/>
              </w:rPr>
            </w:pPr>
            <w:r w:rsidRPr="0006007A">
              <w:rPr>
                <w:rFonts w:ascii="Liberation Serif" w:hAnsi="Liberation Serif" w:cs="Times New Roman"/>
                <w:spacing w:val="-1"/>
                <w:sz w:val="20"/>
                <w:szCs w:val="20"/>
              </w:rPr>
              <w:t>60</w:t>
            </w:r>
          </w:p>
        </w:tc>
      </w:tr>
      <w:tr w:rsidR="0006007A" w:rsidRPr="0006007A" w:rsidTr="00D96F75">
        <w:trPr>
          <w:trHeight w:val="20"/>
          <w:jc w:val="center"/>
        </w:trPr>
        <w:tc>
          <w:tcPr>
            <w:tcW w:w="3605" w:type="dxa"/>
            <w:shd w:val="clear" w:color="auto" w:fill="auto"/>
            <w:vAlign w:val="center"/>
          </w:tcPr>
          <w:p w:rsidR="0006007A" w:rsidRPr="0006007A" w:rsidRDefault="0006007A" w:rsidP="0006007A">
            <w:pPr>
              <w:jc w:val="center"/>
              <w:rPr>
                <w:rFonts w:ascii="Liberation Serif" w:hAnsi="Liberation Serif" w:cs="Times New Roman"/>
                <w:sz w:val="20"/>
                <w:szCs w:val="20"/>
              </w:rPr>
            </w:pPr>
            <w:r w:rsidRPr="0006007A">
              <w:rPr>
                <w:rFonts w:ascii="Liberation Serif" w:eastAsia="Times New Roman" w:hAnsi="Liberation Serif" w:cs="Calibri"/>
                <w:color w:val="000000"/>
                <w:sz w:val="20"/>
                <w:szCs w:val="20"/>
                <w:lang w:eastAsia="ru-RU"/>
              </w:rPr>
              <w:t xml:space="preserve">Котельная школы, с. Яланское, ул. Ленина, 12 </w:t>
            </w:r>
          </w:p>
        </w:tc>
        <w:tc>
          <w:tcPr>
            <w:tcW w:w="3452" w:type="dxa"/>
            <w:shd w:val="clear" w:color="auto" w:fill="auto"/>
            <w:vAlign w:val="center"/>
          </w:tcPr>
          <w:p w:rsidR="0006007A" w:rsidRPr="0006007A" w:rsidRDefault="0006007A" w:rsidP="0006007A">
            <w:pPr>
              <w:jc w:val="center"/>
              <w:rPr>
                <w:rFonts w:ascii="Liberation Serif" w:hAnsi="Liberation Serif" w:cs="Times New Roman"/>
                <w:spacing w:val="-1"/>
                <w:sz w:val="20"/>
                <w:szCs w:val="20"/>
              </w:rPr>
            </w:pPr>
            <w:r w:rsidRPr="0006007A">
              <w:rPr>
                <w:rFonts w:ascii="Liberation Serif" w:hAnsi="Liberation Serif" w:cs="Times New Roman"/>
                <w:spacing w:val="-1"/>
                <w:sz w:val="20"/>
                <w:szCs w:val="20"/>
              </w:rPr>
              <w:t>60</w:t>
            </w:r>
          </w:p>
        </w:tc>
        <w:tc>
          <w:tcPr>
            <w:tcW w:w="2854" w:type="dxa"/>
            <w:shd w:val="clear" w:color="auto" w:fill="auto"/>
            <w:vAlign w:val="center"/>
          </w:tcPr>
          <w:p w:rsidR="0006007A" w:rsidRPr="0006007A" w:rsidRDefault="0006007A" w:rsidP="0006007A">
            <w:pPr>
              <w:jc w:val="center"/>
              <w:rPr>
                <w:rFonts w:ascii="Liberation Serif" w:hAnsi="Liberation Serif" w:cs="Times New Roman"/>
                <w:spacing w:val="-1"/>
                <w:sz w:val="20"/>
                <w:szCs w:val="20"/>
              </w:rPr>
            </w:pPr>
            <w:r w:rsidRPr="0006007A">
              <w:rPr>
                <w:rFonts w:ascii="Liberation Serif" w:hAnsi="Liberation Serif" w:cs="Times New Roman"/>
                <w:spacing w:val="-1"/>
                <w:sz w:val="20"/>
                <w:szCs w:val="20"/>
              </w:rPr>
              <w:t>60</w:t>
            </w:r>
          </w:p>
        </w:tc>
      </w:tr>
    </w:tbl>
    <w:p w:rsidR="0006007A" w:rsidRPr="0006007A" w:rsidRDefault="0006007A" w:rsidP="0006007A">
      <w:pPr>
        <w:spacing w:after="0" w:line="360" w:lineRule="auto"/>
        <w:contextualSpacing/>
        <w:jc w:val="both"/>
        <w:rPr>
          <w:rFonts w:ascii="Liberation Serif" w:eastAsia="Calibri" w:hAnsi="Liberation Serif" w:cs="Times New Roman"/>
          <w:i/>
          <w:sz w:val="24"/>
          <w:szCs w:val="24"/>
        </w:rPr>
      </w:pPr>
      <w:r w:rsidRPr="0006007A">
        <w:rPr>
          <w:rFonts w:ascii="Liberation Serif" w:eastAsia="Calibri" w:hAnsi="Liberation Serif" w:cs="Times New Roman"/>
          <w:i/>
          <w:sz w:val="24"/>
          <w:szCs w:val="24"/>
        </w:rPr>
        <w:t>* - По остальным источникам данные не предоставлены</w:t>
      </w:r>
      <w:r w:rsidR="0068705D">
        <w:rPr>
          <w:rFonts w:ascii="Liberation Serif" w:eastAsia="Calibri" w:hAnsi="Liberation Serif" w:cs="Times New Roman"/>
          <w:i/>
          <w:sz w:val="24"/>
          <w:szCs w:val="24"/>
        </w:rPr>
        <w:t xml:space="preserve"> (не центральное теплоснабжение)</w:t>
      </w:r>
    </w:p>
    <w:p w:rsidR="0006007A" w:rsidRPr="0006007A" w:rsidRDefault="0006007A" w:rsidP="0006007A">
      <w:pPr>
        <w:spacing w:after="0" w:line="360" w:lineRule="auto"/>
        <w:ind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Деление показателя перспективного положения на более короткие промежутки не требуется (не целесообразно).</w:t>
      </w:r>
    </w:p>
    <w:p w:rsidR="0006007A" w:rsidRPr="0006007A" w:rsidRDefault="0006007A" w:rsidP="0006007A">
      <w:pPr>
        <w:spacing w:after="0" w:line="360" w:lineRule="auto"/>
        <w:ind w:firstLine="567"/>
        <w:contextualSpacing/>
        <w:jc w:val="both"/>
        <w:rPr>
          <w:rFonts w:ascii="Liberation Serif" w:eastAsia="Calibri" w:hAnsi="Liberation Serif" w:cs="Times New Roman"/>
          <w:sz w:val="28"/>
          <w:szCs w:val="28"/>
        </w:rPr>
      </w:pPr>
      <w:r w:rsidRPr="0006007A">
        <w:rPr>
          <w:rFonts w:ascii="Liberation Serif" w:eastAsia="Calibri" w:hAnsi="Liberation Serif" w:cs="Times New Roman"/>
          <w:sz w:val="28"/>
          <w:szCs w:val="28"/>
        </w:rPr>
        <w:t>Перспективное положение – коэффициент использования установленной тепловой мощности источников тепловой энергии и эффективность в перспективе будет увеличиваться с подключением новых потребителей (увеличением присоединенной нагрузки).</w:t>
      </w:r>
    </w:p>
    <w:p w:rsidR="003811BA" w:rsidRPr="005D2553" w:rsidRDefault="003811BA" w:rsidP="00694F58">
      <w:pPr>
        <w:pStyle w:val="Ab"/>
        <w:tabs>
          <w:tab w:val="left" w:pos="1134"/>
        </w:tabs>
        <w:spacing w:before="120"/>
        <w:ind w:left="567" w:firstLine="0"/>
        <w:rPr>
          <w:rFonts w:ascii="Liberation Serif" w:hAnsi="Liberation Serif"/>
          <w:shd w:val="clear" w:color="auto" w:fill="F7CAAC" w:themeFill="accent2" w:themeFillTint="66"/>
        </w:rPr>
      </w:pPr>
    </w:p>
    <w:p w:rsidR="00ED624E" w:rsidRPr="005D2553" w:rsidRDefault="00C968BE" w:rsidP="00876FF6">
      <w:pPr>
        <w:pStyle w:val="32"/>
        <w:numPr>
          <w:ilvl w:val="0"/>
          <w:numId w:val="22"/>
        </w:numPr>
        <w:spacing w:line="276" w:lineRule="auto"/>
        <w:ind w:left="0" w:firstLine="567"/>
        <w:rPr>
          <w:rFonts w:ascii="Liberation Serif" w:hAnsi="Liberation Serif"/>
          <w:b w:val="0"/>
          <w:i w:val="0"/>
          <w:sz w:val="24"/>
          <w:szCs w:val="24"/>
        </w:rPr>
      </w:pPr>
      <w:bookmarkStart w:id="613" w:name="_Toc172218841"/>
      <w:r w:rsidRPr="005D2553">
        <w:rPr>
          <w:rFonts w:ascii="Liberation Serif" w:hAnsi="Liberation Serif"/>
          <w:b w:val="0"/>
          <w:i w:val="0"/>
          <w:sz w:val="24"/>
          <w:szCs w:val="24"/>
        </w:rPr>
        <w:t>УДЕЛЬНАЯ МАТЕРИАЛЬНАЯ ХАРАКТЕРИСТИКА ТЕПЛОВЫХ СЕТЕЙ, ПРИВЕДЕННАЯ К РАСЧЕТНОЙ ТЕПЛОВОЙ НАГРУЗКЕ</w:t>
      </w:r>
      <w:bookmarkEnd w:id="613"/>
    </w:p>
    <w:p w:rsidR="000B6139" w:rsidRPr="000B6139" w:rsidRDefault="000B6139" w:rsidP="000B6139">
      <w:pPr>
        <w:spacing w:before="120" w:after="0" w:line="360" w:lineRule="auto"/>
        <w:ind w:firstLine="567"/>
        <w:contextualSpacing/>
        <w:jc w:val="both"/>
        <w:rPr>
          <w:rFonts w:ascii="Liberation Serif" w:eastAsia="Calibri" w:hAnsi="Liberation Serif" w:cs="Times New Roman"/>
          <w:sz w:val="28"/>
          <w:szCs w:val="28"/>
        </w:rPr>
      </w:pPr>
      <w:r w:rsidRPr="000B6139">
        <w:rPr>
          <w:rFonts w:ascii="Liberation Serif" w:eastAsia="Calibri" w:hAnsi="Liberation Serif" w:cs="Times New Roman"/>
          <w:sz w:val="28"/>
          <w:szCs w:val="28"/>
        </w:rPr>
        <w:t>Удельная материальная характеристика тепловых сетей, приведенная к расчетной тепловой нагрузке:</w:t>
      </w:r>
    </w:p>
    <w:p w:rsidR="000B6139" w:rsidRPr="000B6139" w:rsidRDefault="000B6139" w:rsidP="000B6139">
      <w:pPr>
        <w:numPr>
          <w:ilvl w:val="0"/>
          <w:numId w:val="14"/>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0B6139">
        <w:rPr>
          <w:rFonts w:ascii="Liberation Serif" w:eastAsia="Calibri" w:hAnsi="Liberation Serif" w:cs="Times New Roman"/>
          <w:sz w:val="28"/>
          <w:szCs w:val="28"/>
        </w:rPr>
        <w:t>Существующее положение ≈ 420,6 м²/Гкал/ч;</w:t>
      </w:r>
    </w:p>
    <w:p w:rsidR="000B6139" w:rsidRPr="000B6139" w:rsidRDefault="000B6139" w:rsidP="000B6139">
      <w:pPr>
        <w:numPr>
          <w:ilvl w:val="0"/>
          <w:numId w:val="14"/>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0B6139">
        <w:rPr>
          <w:rFonts w:ascii="Liberation Serif" w:eastAsia="Calibri" w:hAnsi="Liberation Serif" w:cs="Times New Roman"/>
          <w:sz w:val="28"/>
          <w:szCs w:val="28"/>
        </w:rPr>
        <w:t>Перспективное положение ≈ 250,0 м²/Гкал/ч.</w:t>
      </w:r>
    </w:p>
    <w:p w:rsidR="000B6139" w:rsidRPr="000B6139" w:rsidRDefault="000B6139" w:rsidP="000B6139">
      <w:pPr>
        <w:tabs>
          <w:tab w:val="left" w:pos="1134"/>
        </w:tabs>
        <w:spacing w:before="120" w:after="0" w:line="360" w:lineRule="auto"/>
        <w:ind w:left="567"/>
        <w:contextualSpacing/>
        <w:jc w:val="both"/>
        <w:rPr>
          <w:rFonts w:ascii="Liberation Serif" w:eastAsia="Calibri" w:hAnsi="Liberation Serif" w:cs="Times New Roman"/>
          <w:sz w:val="28"/>
          <w:szCs w:val="28"/>
        </w:rPr>
      </w:pPr>
      <w:r w:rsidRPr="000B6139">
        <w:rPr>
          <w:rFonts w:ascii="Liberation Serif" w:eastAsia="Calibri" w:hAnsi="Liberation Serif" w:cs="Times New Roman"/>
          <w:sz w:val="28"/>
          <w:szCs w:val="28"/>
        </w:rPr>
        <w:t>Деление показателя перспективного положения на более короткие промежутки не требуется (не целесообразно).</w:t>
      </w:r>
    </w:p>
    <w:p w:rsidR="000B6139" w:rsidRPr="005D2553" w:rsidRDefault="000B6139" w:rsidP="00694F58">
      <w:pPr>
        <w:pStyle w:val="Ab"/>
        <w:tabs>
          <w:tab w:val="left" w:pos="1134"/>
        </w:tabs>
        <w:spacing w:before="120"/>
        <w:ind w:left="567" w:firstLine="0"/>
        <w:rPr>
          <w:rFonts w:ascii="Liberation Serif" w:hAnsi="Liberation Serif"/>
          <w:shd w:val="clear" w:color="auto" w:fill="F7CAAC" w:themeFill="accent2" w:themeFillTint="66"/>
        </w:rPr>
      </w:pPr>
    </w:p>
    <w:p w:rsidR="009820E6" w:rsidRPr="005D2553" w:rsidRDefault="009820E6" w:rsidP="009820E6">
      <w:pPr>
        <w:pStyle w:val="32"/>
        <w:numPr>
          <w:ilvl w:val="0"/>
          <w:numId w:val="22"/>
        </w:numPr>
        <w:spacing w:line="276" w:lineRule="auto"/>
        <w:ind w:left="0" w:firstLine="567"/>
        <w:rPr>
          <w:rFonts w:ascii="Liberation Serif" w:hAnsi="Liberation Serif"/>
          <w:b w:val="0"/>
          <w:i w:val="0"/>
          <w:sz w:val="24"/>
          <w:szCs w:val="24"/>
        </w:rPr>
      </w:pPr>
      <w:bookmarkStart w:id="614" w:name="_Toc79756952"/>
      <w:bookmarkStart w:id="615" w:name="_Toc172218842"/>
      <w:r w:rsidRPr="005D2553">
        <w:rPr>
          <w:rFonts w:ascii="Liberation Serif" w:hAnsi="Liberation Serif"/>
          <w:b w:val="0"/>
          <w:i w:val="0"/>
          <w:sz w:val="24"/>
          <w:szCs w:val="24"/>
        </w:rPr>
        <w:lastRenderedPageBreak/>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614"/>
      <w:bookmarkEnd w:id="615"/>
    </w:p>
    <w:p w:rsidR="000B6139" w:rsidRPr="000B6139" w:rsidRDefault="000B6139" w:rsidP="000B6139">
      <w:pPr>
        <w:spacing w:after="0" w:line="360" w:lineRule="auto"/>
        <w:ind w:firstLine="567"/>
        <w:contextualSpacing/>
        <w:jc w:val="both"/>
        <w:rPr>
          <w:rFonts w:ascii="Liberation Serif" w:eastAsia="Calibri" w:hAnsi="Liberation Serif" w:cs="Times New Roman"/>
          <w:sz w:val="28"/>
          <w:szCs w:val="28"/>
        </w:rPr>
      </w:pPr>
      <w:r w:rsidRPr="000B6139">
        <w:rPr>
          <w:rFonts w:ascii="Liberation Serif" w:eastAsia="Calibri" w:hAnsi="Liberation Serif" w:cs="Times New Roman"/>
          <w:sz w:val="28"/>
          <w:szCs w:val="28"/>
        </w:rPr>
        <w:t xml:space="preserve">Показатель возникает при комбинированной выработке тепловой и электрической энергии. </w:t>
      </w:r>
      <w:bookmarkStart w:id="616" w:name="_Hlk148467737"/>
      <w:r w:rsidRPr="000B6139">
        <w:rPr>
          <w:rFonts w:ascii="Liberation Serif" w:eastAsia="Calibri" w:hAnsi="Liberation Serif" w:cs="Times New Roman"/>
          <w:sz w:val="28"/>
          <w:szCs w:val="28"/>
        </w:rPr>
        <w:t>Источники комбинированной выработки на территории округа отсутствуют.</w:t>
      </w:r>
      <w:bookmarkEnd w:id="616"/>
    </w:p>
    <w:p w:rsidR="000B6139" w:rsidRPr="000B6139" w:rsidRDefault="000B6139" w:rsidP="000B6139">
      <w:pPr>
        <w:spacing w:after="0" w:line="360" w:lineRule="auto"/>
        <w:ind w:firstLine="567"/>
        <w:contextualSpacing/>
        <w:jc w:val="both"/>
        <w:rPr>
          <w:rFonts w:ascii="Liberation Serif" w:eastAsia="Calibri" w:hAnsi="Liberation Serif" w:cs="Times New Roman"/>
          <w:sz w:val="28"/>
          <w:szCs w:val="28"/>
        </w:rPr>
      </w:pPr>
      <w:r w:rsidRPr="000B6139">
        <w:rPr>
          <w:rFonts w:ascii="Liberation Serif" w:eastAsia="Calibri" w:hAnsi="Liberation Serif" w:cs="Times New Roman"/>
          <w:sz w:val="28"/>
          <w:szCs w:val="28"/>
        </w:rPr>
        <w:t xml:space="preserve">Показатель </w:t>
      </w:r>
      <w:r w:rsidRPr="000B6139">
        <w:rPr>
          <w:rFonts w:ascii="Liberation Serif" w:eastAsia="Calibri" w:hAnsi="Liberation Serif" w:cs="Times New Roman"/>
          <w:b/>
          <w:bCs/>
          <w:sz w:val="28"/>
          <w:szCs w:val="28"/>
        </w:rPr>
        <w:t>не рассчитывается</w:t>
      </w:r>
      <w:r w:rsidRPr="000B6139">
        <w:rPr>
          <w:rFonts w:ascii="Liberation Serif" w:eastAsia="Calibri" w:hAnsi="Liberation Serif" w:cs="Times New Roman"/>
          <w:sz w:val="28"/>
          <w:szCs w:val="28"/>
        </w:rPr>
        <w:t xml:space="preserve"> для Сафакулевского МО.</w:t>
      </w:r>
    </w:p>
    <w:p w:rsidR="009820E6" w:rsidRPr="005D2553" w:rsidRDefault="009820E6" w:rsidP="00694F58">
      <w:pPr>
        <w:pStyle w:val="Ab"/>
        <w:tabs>
          <w:tab w:val="left" w:pos="1134"/>
        </w:tabs>
        <w:spacing w:before="120"/>
        <w:ind w:left="567" w:firstLine="0"/>
        <w:rPr>
          <w:rFonts w:ascii="Liberation Serif" w:hAnsi="Liberation Serif"/>
          <w:shd w:val="clear" w:color="auto" w:fill="F7CAAC" w:themeFill="accent2" w:themeFillTint="66"/>
        </w:rPr>
      </w:pPr>
    </w:p>
    <w:p w:rsidR="00ED624E" w:rsidRPr="005D2553" w:rsidRDefault="00763493" w:rsidP="00876FF6">
      <w:pPr>
        <w:pStyle w:val="32"/>
        <w:numPr>
          <w:ilvl w:val="0"/>
          <w:numId w:val="22"/>
        </w:numPr>
        <w:spacing w:line="276" w:lineRule="auto"/>
        <w:ind w:left="0" w:firstLine="567"/>
        <w:rPr>
          <w:rFonts w:ascii="Liberation Serif" w:hAnsi="Liberation Serif"/>
          <w:b w:val="0"/>
          <w:i w:val="0"/>
          <w:sz w:val="24"/>
          <w:szCs w:val="24"/>
        </w:rPr>
      </w:pPr>
      <w:bookmarkStart w:id="617" w:name="_Toc172218843"/>
      <w:r w:rsidRPr="005D2553">
        <w:rPr>
          <w:rFonts w:ascii="Liberation Serif" w:hAnsi="Liberation Serif"/>
          <w:b w:val="0"/>
          <w:i w:val="0"/>
          <w:sz w:val="24"/>
          <w:szCs w:val="24"/>
        </w:rPr>
        <w:t>УДЕЛЬНЫЙ РАСХОД УСЛОВНОГО ТОПЛИВА НА ОТПУСК ЭЛЕКТРИЧЕСКОЙ ЭНЕРГИИ</w:t>
      </w:r>
      <w:bookmarkEnd w:id="617"/>
    </w:p>
    <w:p w:rsidR="000B6139" w:rsidRPr="000B6139" w:rsidRDefault="000B6139" w:rsidP="000B6139">
      <w:pPr>
        <w:spacing w:after="0" w:line="360" w:lineRule="auto"/>
        <w:ind w:firstLine="567"/>
        <w:contextualSpacing/>
        <w:jc w:val="both"/>
        <w:rPr>
          <w:rFonts w:ascii="Liberation Serif" w:eastAsia="Calibri" w:hAnsi="Liberation Serif" w:cs="Times New Roman"/>
          <w:sz w:val="28"/>
          <w:szCs w:val="28"/>
        </w:rPr>
      </w:pPr>
      <w:r w:rsidRPr="000B6139">
        <w:rPr>
          <w:rFonts w:ascii="Liberation Serif" w:eastAsia="Calibri" w:hAnsi="Liberation Serif" w:cs="Times New Roman"/>
          <w:sz w:val="28"/>
          <w:szCs w:val="28"/>
        </w:rPr>
        <w:t>Показатель возникает при комбинированной выработке тепловой и электрической энергии. Источники комбинированной выработки на территории округа отсутствуют.</w:t>
      </w:r>
    </w:p>
    <w:p w:rsidR="000B6139" w:rsidRPr="000B6139" w:rsidRDefault="000B6139" w:rsidP="000B6139">
      <w:pPr>
        <w:spacing w:after="0" w:line="360" w:lineRule="auto"/>
        <w:ind w:firstLine="567"/>
        <w:contextualSpacing/>
        <w:jc w:val="both"/>
        <w:rPr>
          <w:rFonts w:ascii="Liberation Serif" w:eastAsia="Calibri" w:hAnsi="Liberation Serif" w:cs="Times New Roman"/>
          <w:sz w:val="28"/>
          <w:szCs w:val="28"/>
        </w:rPr>
      </w:pPr>
      <w:r w:rsidRPr="000B6139">
        <w:rPr>
          <w:rFonts w:ascii="Liberation Serif" w:eastAsia="Calibri" w:hAnsi="Liberation Serif" w:cs="Times New Roman"/>
          <w:sz w:val="28"/>
          <w:szCs w:val="28"/>
        </w:rPr>
        <w:t xml:space="preserve">Показатель </w:t>
      </w:r>
      <w:r w:rsidRPr="000B6139">
        <w:rPr>
          <w:rFonts w:ascii="Liberation Serif" w:eastAsia="Calibri" w:hAnsi="Liberation Serif" w:cs="Times New Roman"/>
          <w:b/>
          <w:bCs/>
          <w:sz w:val="28"/>
          <w:szCs w:val="28"/>
        </w:rPr>
        <w:t>не рассчитывается</w:t>
      </w:r>
      <w:r w:rsidRPr="000B6139">
        <w:rPr>
          <w:rFonts w:ascii="Liberation Serif" w:eastAsia="Calibri" w:hAnsi="Liberation Serif" w:cs="Times New Roman"/>
          <w:sz w:val="28"/>
          <w:szCs w:val="28"/>
        </w:rPr>
        <w:t xml:space="preserve"> для Сафакулевского МО.</w:t>
      </w:r>
    </w:p>
    <w:p w:rsidR="00694F58" w:rsidRPr="005D2553" w:rsidRDefault="00694F58" w:rsidP="00ED624E">
      <w:pPr>
        <w:pStyle w:val="Ab"/>
        <w:spacing w:before="120"/>
        <w:rPr>
          <w:rFonts w:ascii="Liberation Serif" w:hAnsi="Liberation Serif"/>
          <w:shd w:val="clear" w:color="auto" w:fill="F7CAAC" w:themeFill="accent2" w:themeFillTint="66"/>
        </w:rPr>
      </w:pPr>
    </w:p>
    <w:p w:rsidR="00ED624E" w:rsidRPr="005D2553" w:rsidRDefault="00763493" w:rsidP="00876FF6">
      <w:pPr>
        <w:pStyle w:val="32"/>
        <w:numPr>
          <w:ilvl w:val="0"/>
          <w:numId w:val="22"/>
        </w:numPr>
        <w:spacing w:line="276" w:lineRule="auto"/>
        <w:ind w:left="0" w:firstLine="567"/>
        <w:rPr>
          <w:rFonts w:ascii="Liberation Serif" w:hAnsi="Liberation Serif"/>
          <w:b w:val="0"/>
          <w:i w:val="0"/>
          <w:sz w:val="24"/>
          <w:szCs w:val="24"/>
        </w:rPr>
      </w:pPr>
      <w:bookmarkStart w:id="618" w:name="_Toc172218844"/>
      <w:r w:rsidRPr="005D2553">
        <w:rPr>
          <w:rFonts w:ascii="Liberation Serif" w:hAnsi="Liberation Serif"/>
          <w:b w:val="0"/>
          <w:i w:val="0"/>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18"/>
    </w:p>
    <w:p w:rsidR="000B6139" w:rsidRPr="000B6139" w:rsidRDefault="000B6139" w:rsidP="000B6139">
      <w:pPr>
        <w:spacing w:after="0" w:line="360" w:lineRule="auto"/>
        <w:ind w:firstLine="567"/>
        <w:contextualSpacing/>
        <w:jc w:val="both"/>
        <w:rPr>
          <w:rFonts w:ascii="Liberation Serif" w:eastAsia="Calibri" w:hAnsi="Liberation Serif" w:cs="Times New Roman"/>
          <w:sz w:val="28"/>
          <w:szCs w:val="28"/>
        </w:rPr>
      </w:pPr>
      <w:r w:rsidRPr="000B6139">
        <w:rPr>
          <w:rFonts w:ascii="Liberation Serif" w:eastAsia="Calibri" w:hAnsi="Liberation Serif" w:cs="Times New Roman"/>
          <w:sz w:val="28"/>
          <w:szCs w:val="28"/>
        </w:rPr>
        <w:t>Показатель возникает при комбинированной выработке тепловой и электрической энергии. Источники комбинированной выработки на территории округа отсутствуют.</w:t>
      </w:r>
    </w:p>
    <w:p w:rsidR="000B6139" w:rsidRPr="000B6139" w:rsidRDefault="000B6139" w:rsidP="000B6139">
      <w:pPr>
        <w:spacing w:after="0" w:line="360" w:lineRule="auto"/>
        <w:ind w:firstLine="567"/>
        <w:contextualSpacing/>
        <w:jc w:val="both"/>
        <w:rPr>
          <w:rFonts w:ascii="Liberation Serif" w:eastAsia="Calibri" w:hAnsi="Liberation Serif" w:cs="Times New Roman"/>
          <w:sz w:val="28"/>
          <w:szCs w:val="28"/>
        </w:rPr>
      </w:pPr>
      <w:r w:rsidRPr="000B6139">
        <w:rPr>
          <w:rFonts w:ascii="Liberation Serif" w:eastAsia="Calibri" w:hAnsi="Liberation Serif" w:cs="Times New Roman"/>
          <w:sz w:val="28"/>
          <w:szCs w:val="28"/>
        </w:rPr>
        <w:t xml:space="preserve">Показатель </w:t>
      </w:r>
      <w:r w:rsidRPr="000B6139">
        <w:rPr>
          <w:rFonts w:ascii="Liberation Serif" w:eastAsia="Calibri" w:hAnsi="Liberation Serif" w:cs="Times New Roman"/>
          <w:b/>
          <w:bCs/>
          <w:sz w:val="28"/>
          <w:szCs w:val="28"/>
        </w:rPr>
        <w:t>не рассчитывается</w:t>
      </w:r>
      <w:r w:rsidRPr="000B6139">
        <w:rPr>
          <w:rFonts w:ascii="Liberation Serif" w:eastAsia="Calibri" w:hAnsi="Liberation Serif" w:cs="Times New Roman"/>
          <w:sz w:val="28"/>
          <w:szCs w:val="28"/>
        </w:rPr>
        <w:t xml:space="preserve"> для Сафакулевского МО.</w:t>
      </w:r>
    </w:p>
    <w:p w:rsidR="00AE3243" w:rsidRPr="005D2553" w:rsidRDefault="00AE3243" w:rsidP="00AE3243">
      <w:pPr>
        <w:pStyle w:val="Ab"/>
        <w:spacing w:before="120"/>
        <w:rPr>
          <w:rFonts w:ascii="Liberation Serif" w:hAnsi="Liberation Serif"/>
        </w:rPr>
      </w:pPr>
    </w:p>
    <w:p w:rsidR="007A2F6F" w:rsidRPr="005D2553" w:rsidRDefault="007A2F6F" w:rsidP="007A2F6F">
      <w:pPr>
        <w:pStyle w:val="32"/>
        <w:numPr>
          <w:ilvl w:val="0"/>
          <w:numId w:val="22"/>
        </w:numPr>
        <w:spacing w:line="276" w:lineRule="auto"/>
        <w:ind w:left="0" w:firstLine="567"/>
        <w:rPr>
          <w:rFonts w:ascii="Liberation Serif" w:hAnsi="Liberation Serif"/>
          <w:b w:val="0"/>
          <w:i w:val="0"/>
          <w:sz w:val="24"/>
          <w:szCs w:val="24"/>
        </w:rPr>
      </w:pPr>
      <w:bookmarkStart w:id="619" w:name="_Toc79756956"/>
      <w:bookmarkStart w:id="620" w:name="_Toc172218845"/>
      <w:r w:rsidRPr="005D2553">
        <w:rPr>
          <w:rFonts w:ascii="Liberation Serif" w:hAnsi="Liberation Serif"/>
          <w:b w:val="0"/>
          <w:i w:val="0"/>
          <w:sz w:val="24"/>
          <w:szCs w:val="24"/>
        </w:rPr>
        <w:t>СРЕДНЕВЗВЕШЕННЫЙ (ПО МАТЕРИАЛЬНОЙ ХАРАКТЕРИСТИКЕ) СРОК ЭКСПЛУАТАЦИИ ТЕПЛОВЫХ СЕТЕЙ (ДЛЯ КАЖДОЙ СИСТЕМЫ ТЕПЛОСНАБЖЕНИЯ)</w:t>
      </w:r>
      <w:bookmarkEnd w:id="619"/>
      <w:bookmarkEnd w:id="620"/>
    </w:p>
    <w:p w:rsidR="007A2F6F" w:rsidRPr="005D2553" w:rsidRDefault="007A2F6F" w:rsidP="007A2F6F">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Средневзвешенный срок эксплуатации тепловых сетей зависит от материала трубопровода, условий эксплуатации, состояния грунтов, параметра сети и многих других факторов. </w:t>
      </w:r>
    </w:p>
    <w:p w:rsidR="007A2F6F" w:rsidRPr="005D2553" w:rsidRDefault="007A2F6F" w:rsidP="007A2F6F">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lastRenderedPageBreak/>
        <w:t>Срок эксплуатации устанавливается для каждого участка сети с учетом многих фактических данных и корректируется в процессе эксплуатации и при проведении технической экспертизы состояния трубопроводов.</w:t>
      </w:r>
    </w:p>
    <w:p w:rsidR="007A2F6F" w:rsidRPr="005D2553" w:rsidRDefault="007A2F6F" w:rsidP="007A2F6F">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Подробная информация по сетям теплоснабжения представлена в Главе 1 Часть 3 настоящего документа.</w:t>
      </w:r>
    </w:p>
    <w:p w:rsidR="00AF2B3D" w:rsidRPr="005D2553" w:rsidRDefault="00AF2B3D" w:rsidP="00DB5CAB">
      <w:pPr>
        <w:spacing w:after="0" w:line="360" w:lineRule="auto"/>
        <w:ind w:firstLine="567"/>
        <w:contextualSpacing/>
        <w:jc w:val="both"/>
        <w:rPr>
          <w:rFonts w:ascii="Liberation Serif" w:eastAsia="Calibri" w:hAnsi="Liberation Serif" w:cs="Times New Roman"/>
          <w:sz w:val="28"/>
          <w:szCs w:val="28"/>
        </w:rPr>
      </w:pPr>
    </w:p>
    <w:p w:rsidR="007A2F6F" w:rsidRPr="005D2553" w:rsidRDefault="007A2F6F" w:rsidP="007A2F6F">
      <w:pPr>
        <w:pStyle w:val="32"/>
        <w:numPr>
          <w:ilvl w:val="0"/>
          <w:numId w:val="22"/>
        </w:numPr>
        <w:spacing w:line="276" w:lineRule="auto"/>
        <w:ind w:left="0" w:firstLine="567"/>
        <w:rPr>
          <w:rFonts w:ascii="Liberation Serif" w:hAnsi="Liberation Serif"/>
          <w:b w:val="0"/>
          <w:i w:val="0"/>
          <w:sz w:val="24"/>
          <w:szCs w:val="24"/>
        </w:rPr>
      </w:pPr>
      <w:bookmarkStart w:id="621" w:name="_Toc79756957"/>
      <w:bookmarkStart w:id="622" w:name="_Toc172218846"/>
      <w:r w:rsidRPr="005D2553">
        <w:rPr>
          <w:rFonts w:ascii="Liberation Serif" w:hAnsi="Liberation Serif"/>
          <w:b w:val="0"/>
          <w:i w:val="0"/>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621"/>
      <w:bookmarkEnd w:id="622"/>
    </w:p>
    <w:p w:rsidR="000B6139" w:rsidRDefault="000B6139" w:rsidP="007A2F6F">
      <w:pPr>
        <w:spacing w:after="0" w:line="360" w:lineRule="auto"/>
        <w:ind w:firstLine="567"/>
        <w:contextualSpacing/>
        <w:jc w:val="both"/>
        <w:rPr>
          <w:rFonts w:ascii="Liberation Serif" w:eastAsia="Calibri" w:hAnsi="Liberation Serif" w:cs="Times New Roman"/>
          <w:sz w:val="28"/>
          <w:szCs w:val="28"/>
        </w:rPr>
      </w:pPr>
    </w:p>
    <w:p w:rsidR="000B6139" w:rsidRPr="000B6139" w:rsidRDefault="000B6139" w:rsidP="000B6139">
      <w:pPr>
        <w:spacing w:after="0" w:line="360" w:lineRule="auto"/>
        <w:ind w:firstLine="567"/>
        <w:contextualSpacing/>
        <w:jc w:val="both"/>
        <w:rPr>
          <w:rFonts w:ascii="Times New Roman" w:eastAsia="Calibri" w:hAnsi="Times New Roman" w:cs="Times New Roman"/>
          <w:sz w:val="28"/>
          <w:szCs w:val="28"/>
        </w:rPr>
      </w:pPr>
      <w:r w:rsidRPr="000B6139">
        <w:rPr>
          <w:rFonts w:ascii="Times New Roman" w:eastAsia="Calibri" w:hAnsi="Times New Roman" w:cs="Times New Roman"/>
          <w:sz w:val="28"/>
          <w:szCs w:val="28"/>
        </w:rPr>
        <w:t>Участки тепловых сетей</w:t>
      </w:r>
      <w:r>
        <w:rPr>
          <w:rFonts w:ascii="Times New Roman" w:eastAsia="Calibri" w:hAnsi="Times New Roman" w:cs="Times New Roman"/>
          <w:sz w:val="28"/>
          <w:szCs w:val="28"/>
        </w:rPr>
        <w:t xml:space="preserve"> (централизованное теплоснабжение)</w:t>
      </w:r>
      <w:r w:rsidRPr="000B6139">
        <w:rPr>
          <w:rFonts w:ascii="Times New Roman" w:eastAsia="Calibri" w:hAnsi="Times New Roman" w:cs="Times New Roman"/>
          <w:sz w:val="28"/>
          <w:szCs w:val="28"/>
        </w:rPr>
        <w:t xml:space="preserve">, замененные и реконструированные </w:t>
      </w:r>
      <w:r>
        <w:rPr>
          <w:rFonts w:ascii="Times New Roman" w:eastAsia="Calibri" w:hAnsi="Times New Roman" w:cs="Times New Roman"/>
          <w:sz w:val="28"/>
          <w:szCs w:val="28"/>
        </w:rPr>
        <w:t>в предыдущие периоды</w:t>
      </w:r>
      <w:r w:rsidRPr="000B6139">
        <w:rPr>
          <w:rFonts w:ascii="Times New Roman" w:eastAsia="Calibri" w:hAnsi="Times New Roman" w:cs="Times New Roman"/>
          <w:sz w:val="28"/>
          <w:szCs w:val="28"/>
        </w:rPr>
        <w:t xml:space="preserve"> представлены в Таблице </w:t>
      </w:r>
      <w:r>
        <w:rPr>
          <w:rFonts w:ascii="Times New Roman" w:eastAsia="Calibri" w:hAnsi="Times New Roman" w:cs="Times New Roman"/>
          <w:sz w:val="28"/>
          <w:szCs w:val="28"/>
        </w:rPr>
        <w:t>27</w:t>
      </w:r>
      <w:r w:rsidRPr="000B6139">
        <w:rPr>
          <w:rFonts w:ascii="Times New Roman" w:eastAsia="Calibri" w:hAnsi="Times New Roman" w:cs="Times New Roman"/>
          <w:sz w:val="28"/>
          <w:szCs w:val="28"/>
        </w:rPr>
        <w:t xml:space="preserve"> (по данным ООО «ЖКХ Юго-Запад»). </w:t>
      </w:r>
    </w:p>
    <w:p w:rsidR="000B6139" w:rsidRPr="000B6139" w:rsidRDefault="000B6139" w:rsidP="007A2F6F">
      <w:pPr>
        <w:spacing w:after="0" w:line="360" w:lineRule="auto"/>
        <w:ind w:firstLine="567"/>
        <w:contextualSpacing/>
        <w:jc w:val="both"/>
        <w:rPr>
          <w:rFonts w:ascii="Liberation Serif" w:eastAsia="Calibri" w:hAnsi="Liberation Serif" w:cs="Times New Roman"/>
          <w:sz w:val="12"/>
          <w:szCs w:val="12"/>
        </w:rPr>
      </w:pPr>
    </w:p>
    <w:p w:rsidR="000B6139" w:rsidRDefault="000B6139" w:rsidP="007A2F6F">
      <w:pPr>
        <w:spacing w:after="0" w:line="360" w:lineRule="auto"/>
        <w:ind w:firstLine="567"/>
        <w:contextualSpacing/>
        <w:jc w:val="both"/>
        <w:rPr>
          <w:rFonts w:ascii="Liberation Serif" w:eastAsia="Calibri" w:hAnsi="Liberation Serif" w:cs="Times New Roman"/>
          <w:sz w:val="28"/>
          <w:szCs w:val="28"/>
        </w:rPr>
        <w:sectPr w:rsidR="000B6139" w:rsidSect="00E450DF">
          <w:headerReference w:type="even" r:id="rId173"/>
          <w:headerReference w:type="default" r:id="rId174"/>
          <w:footerReference w:type="default" r:id="rId175"/>
          <w:headerReference w:type="first" r:id="rId176"/>
          <w:footerReference w:type="first" r:id="rId177"/>
          <w:pgSz w:w="11906" w:h="16838"/>
          <w:pgMar w:top="1134" w:right="851" w:bottom="1134" w:left="1134" w:header="709" w:footer="709" w:gutter="0"/>
          <w:cols w:space="708"/>
          <w:titlePg/>
          <w:docGrid w:linePitch="360"/>
        </w:sectPr>
      </w:pPr>
      <w:r>
        <w:rPr>
          <w:rFonts w:ascii="Liberation Serif" w:eastAsia="Calibri" w:hAnsi="Liberation Serif" w:cs="Times New Roman"/>
          <w:sz w:val="28"/>
          <w:szCs w:val="28"/>
        </w:rPr>
        <w:t>В перспективе д</w:t>
      </w:r>
      <w:r w:rsidR="00EB04C2" w:rsidRPr="005D2553">
        <w:rPr>
          <w:rFonts w:ascii="Liberation Serif" w:eastAsia="Calibri" w:hAnsi="Liberation Serif" w:cs="Times New Roman"/>
          <w:sz w:val="28"/>
          <w:szCs w:val="28"/>
        </w:rPr>
        <w:t xml:space="preserve">ля строительства участков трубопроводов тепловых сетей предлагается использовать </w:t>
      </w:r>
      <w:proofErr w:type="spellStart"/>
      <w:r w:rsidR="00EB04C2" w:rsidRPr="005D2553">
        <w:rPr>
          <w:rFonts w:ascii="Liberation Serif" w:eastAsia="Calibri" w:hAnsi="Liberation Serif" w:cs="Times New Roman"/>
          <w:sz w:val="28"/>
          <w:szCs w:val="28"/>
        </w:rPr>
        <w:t>энергоэффективные</w:t>
      </w:r>
      <w:proofErr w:type="spellEnd"/>
      <w:r w:rsidR="00EB04C2" w:rsidRPr="005D2553">
        <w:rPr>
          <w:rFonts w:ascii="Liberation Serif" w:eastAsia="Calibri" w:hAnsi="Liberation Serif" w:cs="Times New Roman"/>
          <w:sz w:val="28"/>
          <w:szCs w:val="28"/>
        </w:rPr>
        <w:t xml:space="preserve"> и надежные </w:t>
      </w:r>
      <w:proofErr w:type="gramStart"/>
      <w:r w:rsidR="00EB04C2" w:rsidRPr="005D2553">
        <w:rPr>
          <w:rFonts w:ascii="Liberation Serif" w:eastAsia="Calibri" w:hAnsi="Liberation Serif" w:cs="Times New Roman"/>
          <w:sz w:val="28"/>
          <w:szCs w:val="28"/>
        </w:rPr>
        <w:t>материалы</w:t>
      </w:r>
      <w:proofErr w:type="gramEnd"/>
      <w:r w:rsidR="00EB04C2" w:rsidRPr="005D2553">
        <w:rPr>
          <w:rFonts w:ascii="Liberation Serif" w:eastAsia="Calibri" w:hAnsi="Liberation Serif" w:cs="Times New Roman"/>
          <w:sz w:val="28"/>
          <w:szCs w:val="28"/>
        </w:rPr>
        <w:t xml:space="preserve"> и способы прокладки, один из рекомендуемых вариантов - стальные трубопроводы </w:t>
      </w:r>
      <w:proofErr w:type="spellStart"/>
      <w:r w:rsidR="00EB04C2" w:rsidRPr="005D2553">
        <w:rPr>
          <w:rFonts w:ascii="Liberation Serif" w:eastAsia="Calibri" w:hAnsi="Liberation Serif" w:cs="Times New Roman"/>
          <w:sz w:val="28"/>
          <w:szCs w:val="28"/>
        </w:rPr>
        <w:t>предизолированные</w:t>
      </w:r>
      <w:proofErr w:type="spellEnd"/>
      <w:r w:rsidR="00EB04C2" w:rsidRPr="005D2553">
        <w:rPr>
          <w:rFonts w:ascii="Liberation Serif" w:eastAsia="Calibri" w:hAnsi="Liberation Serif" w:cs="Times New Roman"/>
          <w:sz w:val="28"/>
          <w:szCs w:val="28"/>
        </w:rPr>
        <w:t xml:space="preserve"> в заводской пенополиуретановой оболочке с покрывным слоем из полиэтилена. Способ прокладки трубопроводов – подземный </w:t>
      </w:r>
      <w:proofErr w:type="spellStart"/>
      <w:r w:rsidR="00EB04C2" w:rsidRPr="005D2553">
        <w:rPr>
          <w:rFonts w:ascii="Liberation Serif" w:eastAsia="Calibri" w:hAnsi="Liberation Serif" w:cs="Times New Roman"/>
          <w:sz w:val="28"/>
          <w:szCs w:val="28"/>
        </w:rPr>
        <w:t>бесканальный</w:t>
      </w:r>
      <w:proofErr w:type="spellEnd"/>
      <w:r>
        <w:rPr>
          <w:rFonts w:ascii="Liberation Serif" w:eastAsia="Calibri" w:hAnsi="Liberation Serif" w:cs="Times New Roman"/>
          <w:sz w:val="28"/>
          <w:szCs w:val="28"/>
        </w:rPr>
        <w:t xml:space="preserve"> (рекомендации)</w:t>
      </w:r>
      <w:r w:rsidR="00EB04C2" w:rsidRPr="005D2553">
        <w:rPr>
          <w:rFonts w:ascii="Liberation Serif" w:eastAsia="Calibri" w:hAnsi="Liberation Serif" w:cs="Times New Roman"/>
          <w:sz w:val="28"/>
          <w:szCs w:val="28"/>
        </w:rPr>
        <w:t>.</w:t>
      </w:r>
    </w:p>
    <w:p w:rsidR="0068705D" w:rsidRPr="0068705D" w:rsidRDefault="0068705D" w:rsidP="0068705D">
      <w:pPr>
        <w:keepNext/>
        <w:widowControl w:val="0"/>
        <w:adjustRightInd w:val="0"/>
        <w:spacing w:before="240" w:after="0" w:line="240" w:lineRule="auto"/>
        <w:ind w:right="-2" w:firstLine="567"/>
        <w:jc w:val="right"/>
        <w:textAlignment w:val="baseline"/>
        <w:rPr>
          <w:rFonts w:ascii="Times New Roman" w:eastAsia="Microsoft YaHei" w:hAnsi="Times New Roman" w:cs="Times New Roman"/>
          <w:bCs/>
          <w:i/>
          <w:spacing w:val="-5"/>
          <w:sz w:val="24"/>
          <w:szCs w:val="24"/>
        </w:rPr>
      </w:pPr>
      <w:r w:rsidRPr="0068705D">
        <w:rPr>
          <w:rFonts w:ascii="Times New Roman" w:eastAsia="Microsoft YaHei" w:hAnsi="Times New Roman" w:cs="Times New Roman"/>
          <w:bCs/>
          <w:i/>
          <w:spacing w:val="-5"/>
          <w:sz w:val="24"/>
          <w:szCs w:val="24"/>
        </w:rPr>
        <w:lastRenderedPageBreak/>
        <w:t xml:space="preserve">Таблица </w:t>
      </w:r>
      <w:r>
        <w:rPr>
          <w:rFonts w:ascii="Times New Roman" w:eastAsia="Microsoft YaHei" w:hAnsi="Times New Roman" w:cs="Times New Roman"/>
          <w:bCs/>
          <w:i/>
          <w:spacing w:val="-5"/>
          <w:sz w:val="24"/>
          <w:szCs w:val="24"/>
        </w:rPr>
        <w:t>27</w:t>
      </w:r>
      <w:r w:rsidRPr="0068705D">
        <w:rPr>
          <w:rFonts w:ascii="Times New Roman" w:eastAsia="Microsoft YaHei" w:hAnsi="Times New Roman" w:cs="Times New Roman"/>
          <w:bCs/>
          <w:i/>
          <w:spacing w:val="-5"/>
          <w:sz w:val="24"/>
          <w:szCs w:val="24"/>
        </w:rPr>
        <w:t>. Участки тепловых сетей (централизованное теплоснабжение), замененные и реконструированные в предыдущие периоды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192"/>
        <w:gridCol w:w="1192"/>
        <w:gridCol w:w="807"/>
        <w:gridCol w:w="748"/>
        <w:gridCol w:w="1555"/>
        <w:gridCol w:w="966"/>
        <w:gridCol w:w="1132"/>
        <w:gridCol w:w="1053"/>
        <w:gridCol w:w="681"/>
        <w:gridCol w:w="1192"/>
        <w:gridCol w:w="1246"/>
        <w:gridCol w:w="1132"/>
        <w:gridCol w:w="848"/>
      </w:tblGrid>
      <w:tr w:rsidR="0068705D" w:rsidRPr="000B6139" w:rsidTr="0068705D">
        <w:trPr>
          <w:trHeight w:val="20"/>
          <w:tblHeader/>
          <w:jc w:val="center"/>
        </w:trPr>
        <w:tc>
          <w:tcPr>
            <w:tcW w:w="1303" w:type="dxa"/>
            <w:shd w:val="clear" w:color="auto" w:fill="D9D9D9" w:themeFill="background1" w:themeFillShade="D9"/>
            <w:vAlign w:val="center"/>
            <w:hideMark/>
          </w:tcPr>
          <w:p w:rsidR="000B6139" w:rsidRPr="000B6139" w:rsidRDefault="0068705D"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Наименование участка</w:t>
            </w:r>
          </w:p>
        </w:tc>
        <w:tc>
          <w:tcPr>
            <w:tcW w:w="1174" w:type="dxa"/>
            <w:shd w:val="clear" w:color="auto" w:fill="D9D9D9" w:themeFill="background1" w:themeFillShade="D9"/>
            <w:vAlign w:val="center"/>
            <w:hideMark/>
          </w:tcPr>
          <w:p w:rsidR="000B6139" w:rsidRPr="000B6139" w:rsidRDefault="0068705D"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Наружный диаметр</w:t>
            </w:r>
            <w:r w:rsidR="000B6139" w:rsidRPr="000B6139">
              <w:rPr>
                <w:rFonts w:ascii="Liberation Serif" w:eastAsia="Times New Roman" w:hAnsi="Liberation Serif" w:cs="Times New Roman"/>
                <w:sz w:val="20"/>
                <w:szCs w:val="20"/>
                <w:lang w:eastAsia="ru-RU"/>
              </w:rPr>
              <w:t xml:space="preserve"> </w:t>
            </w:r>
            <w:r w:rsidRPr="000B6139">
              <w:rPr>
                <w:rFonts w:ascii="Liberation Serif" w:eastAsia="Times New Roman" w:hAnsi="Liberation Serif" w:cs="Times New Roman"/>
                <w:sz w:val="20"/>
                <w:szCs w:val="20"/>
                <w:lang w:eastAsia="ru-RU"/>
              </w:rPr>
              <w:t>трубопроводов на</w:t>
            </w:r>
            <w:r w:rsidR="000B6139" w:rsidRPr="000B6139">
              <w:rPr>
                <w:rFonts w:ascii="Liberation Serif" w:eastAsia="Times New Roman" w:hAnsi="Liberation Serif" w:cs="Times New Roman"/>
                <w:sz w:val="20"/>
                <w:szCs w:val="20"/>
                <w:lang w:eastAsia="ru-RU"/>
              </w:rPr>
              <w:t xml:space="preserve"> участке </w:t>
            </w:r>
            <w:proofErr w:type="spellStart"/>
            <w:proofErr w:type="gramStart"/>
            <w:r w:rsidR="000B6139" w:rsidRPr="000B6139">
              <w:rPr>
                <w:rFonts w:ascii="Liberation Serif" w:eastAsia="Times New Roman" w:hAnsi="Liberation Serif" w:cs="Times New Roman"/>
                <w:sz w:val="20"/>
                <w:szCs w:val="20"/>
                <w:lang w:eastAsia="ru-RU"/>
              </w:rPr>
              <w:t>D</w:t>
            </w:r>
            <w:proofErr w:type="gramEnd"/>
            <w:r w:rsidR="000B6139" w:rsidRPr="000B6139">
              <w:rPr>
                <w:rFonts w:ascii="Liberation Serif" w:eastAsia="Times New Roman" w:hAnsi="Liberation Serif" w:cs="Times New Roman"/>
                <w:sz w:val="20"/>
                <w:szCs w:val="20"/>
                <w:vertAlign w:val="subscript"/>
                <w:lang w:eastAsia="ru-RU"/>
              </w:rPr>
              <w:t>н</w:t>
            </w:r>
            <w:proofErr w:type="spellEnd"/>
            <w:r w:rsidR="000B6139" w:rsidRPr="000B6139">
              <w:rPr>
                <w:rFonts w:ascii="Liberation Serif" w:eastAsia="Times New Roman" w:hAnsi="Liberation Serif" w:cs="Times New Roman"/>
                <w:sz w:val="20"/>
                <w:szCs w:val="20"/>
                <w:vertAlign w:val="subscript"/>
                <w:lang w:eastAsia="ru-RU"/>
              </w:rPr>
              <w:t xml:space="preserve">, </w:t>
            </w:r>
            <w:r w:rsidR="000B6139" w:rsidRPr="000B6139">
              <w:rPr>
                <w:rFonts w:ascii="Liberation Serif" w:eastAsia="Times New Roman" w:hAnsi="Liberation Serif" w:cs="Times New Roman"/>
                <w:sz w:val="20"/>
                <w:szCs w:val="20"/>
                <w:lang w:eastAsia="ru-RU"/>
              </w:rPr>
              <w:t>мм</w:t>
            </w:r>
          </w:p>
        </w:tc>
        <w:tc>
          <w:tcPr>
            <w:tcW w:w="1174" w:type="dxa"/>
            <w:shd w:val="clear" w:color="auto" w:fill="D9D9D9" w:themeFill="background1" w:themeFillShade="D9"/>
            <w:vAlign w:val="center"/>
            <w:hideMark/>
          </w:tcPr>
          <w:p w:rsidR="000B6139" w:rsidRPr="000B6139" w:rsidRDefault="0068705D"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Внутренний диаметр</w:t>
            </w:r>
            <w:r w:rsidR="000B6139" w:rsidRPr="000B6139">
              <w:rPr>
                <w:rFonts w:ascii="Liberation Serif" w:eastAsia="Times New Roman" w:hAnsi="Liberation Serif" w:cs="Times New Roman"/>
                <w:sz w:val="20"/>
                <w:szCs w:val="20"/>
                <w:lang w:eastAsia="ru-RU"/>
              </w:rPr>
              <w:t xml:space="preserve"> </w:t>
            </w:r>
            <w:r w:rsidRPr="000B6139">
              <w:rPr>
                <w:rFonts w:ascii="Liberation Serif" w:eastAsia="Times New Roman" w:hAnsi="Liberation Serif" w:cs="Times New Roman"/>
                <w:sz w:val="20"/>
                <w:szCs w:val="20"/>
                <w:lang w:eastAsia="ru-RU"/>
              </w:rPr>
              <w:t>трубопроводов на</w:t>
            </w:r>
            <w:r w:rsidR="000B6139" w:rsidRPr="000B6139">
              <w:rPr>
                <w:rFonts w:ascii="Liberation Serif" w:eastAsia="Times New Roman" w:hAnsi="Liberation Serif" w:cs="Times New Roman"/>
                <w:sz w:val="20"/>
                <w:szCs w:val="20"/>
                <w:lang w:eastAsia="ru-RU"/>
              </w:rPr>
              <w:t xml:space="preserve"> участке </w:t>
            </w:r>
            <w:proofErr w:type="spellStart"/>
            <w:proofErr w:type="gramStart"/>
            <w:r w:rsidR="000B6139" w:rsidRPr="000B6139">
              <w:rPr>
                <w:rFonts w:ascii="Liberation Serif" w:eastAsia="Times New Roman" w:hAnsi="Liberation Serif" w:cs="Times New Roman"/>
                <w:sz w:val="20"/>
                <w:szCs w:val="20"/>
                <w:lang w:eastAsia="ru-RU"/>
              </w:rPr>
              <w:t>D</w:t>
            </w:r>
            <w:proofErr w:type="gramEnd"/>
            <w:r w:rsidR="000B6139" w:rsidRPr="000B6139">
              <w:rPr>
                <w:rFonts w:ascii="Liberation Serif" w:eastAsia="Times New Roman" w:hAnsi="Liberation Serif" w:cs="Times New Roman"/>
                <w:sz w:val="20"/>
                <w:szCs w:val="20"/>
                <w:vertAlign w:val="subscript"/>
                <w:lang w:eastAsia="ru-RU"/>
              </w:rPr>
              <w:t>в</w:t>
            </w:r>
            <w:proofErr w:type="spellEnd"/>
            <w:r w:rsidR="000B6139" w:rsidRPr="000B6139">
              <w:rPr>
                <w:rFonts w:ascii="Liberation Serif" w:eastAsia="Times New Roman" w:hAnsi="Liberation Serif" w:cs="Times New Roman"/>
                <w:sz w:val="20"/>
                <w:szCs w:val="20"/>
                <w:vertAlign w:val="subscript"/>
                <w:lang w:eastAsia="ru-RU"/>
              </w:rPr>
              <w:t xml:space="preserve">, </w:t>
            </w:r>
            <w:r w:rsidR="000B6139" w:rsidRPr="000B6139">
              <w:rPr>
                <w:rFonts w:ascii="Liberation Serif" w:eastAsia="Times New Roman" w:hAnsi="Liberation Serif" w:cs="Times New Roman"/>
                <w:sz w:val="20"/>
                <w:szCs w:val="20"/>
                <w:lang w:eastAsia="ru-RU"/>
              </w:rPr>
              <w:t>мм</w:t>
            </w:r>
          </w:p>
        </w:tc>
        <w:tc>
          <w:tcPr>
            <w:tcW w:w="796" w:type="dxa"/>
            <w:shd w:val="clear" w:color="auto" w:fill="D9D9D9" w:themeFill="background1" w:themeFillShade="D9"/>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 xml:space="preserve">Толщина стенки, </w:t>
            </w:r>
            <w:proofErr w:type="gramStart"/>
            <w:r w:rsidRPr="000B6139">
              <w:rPr>
                <w:rFonts w:ascii="Liberation Serif" w:eastAsia="Times New Roman" w:hAnsi="Liberation Serif" w:cs="Times New Roman"/>
                <w:sz w:val="20"/>
                <w:szCs w:val="20"/>
                <w:lang w:eastAsia="ru-RU"/>
              </w:rPr>
              <w:t>мм</w:t>
            </w:r>
            <w:proofErr w:type="gramEnd"/>
          </w:p>
        </w:tc>
        <w:tc>
          <w:tcPr>
            <w:tcW w:w="738" w:type="dxa"/>
            <w:shd w:val="clear" w:color="auto" w:fill="D9D9D9" w:themeFill="background1" w:themeFillShade="D9"/>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Длина участка, L, м</w:t>
            </w:r>
          </w:p>
        </w:tc>
        <w:tc>
          <w:tcPr>
            <w:tcW w:w="1530" w:type="dxa"/>
            <w:shd w:val="clear" w:color="auto" w:fill="D9D9D9" w:themeFill="background1" w:themeFillShade="D9"/>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Теплоизоляционный материал</w:t>
            </w:r>
          </w:p>
        </w:tc>
        <w:tc>
          <w:tcPr>
            <w:tcW w:w="952" w:type="dxa"/>
            <w:shd w:val="clear" w:color="auto" w:fill="D9D9D9" w:themeFill="background1" w:themeFillShade="D9"/>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Тип прокладки</w:t>
            </w:r>
          </w:p>
        </w:tc>
        <w:tc>
          <w:tcPr>
            <w:tcW w:w="1115" w:type="dxa"/>
            <w:shd w:val="clear" w:color="auto" w:fill="D9D9D9" w:themeFill="background1" w:themeFillShade="D9"/>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Год ввода в эксплуатацию (перекладки)</w:t>
            </w:r>
          </w:p>
        </w:tc>
        <w:tc>
          <w:tcPr>
            <w:tcW w:w="1037" w:type="dxa"/>
            <w:shd w:val="clear" w:color="auto" w:fill="D9D9D9" w:themeFill="background1" w:themeFillShade="D9"/>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Назначение</w:t>
            </w:r>
          </w:p>
        </w:tc>
        <w:tc>
          <w:tcPr>
            <w:tcW w:w="672" w:type="dxa"/>
            <w:shd w:val="clear" w:color="auto" w:fill="D9D9D9" w:themeFill="background1" w:themeFillShade="D9"/>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Число часов работы</w:t>
            </w:r>
          </w:p>
        </w:tc>
        <w:tc>
          <w:tcPr>
            <w:tcW w:w="1174" w:type="dxa"/>
            <w:shd w:val="clear" w:color="auto" w:fill="D9D9D9" w:themeFill="background1" w:themeFillShade="D9"/>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Средняя глубина заложения до оси трубопроводов на участке Н, м</w:t>
            </w:r>
          </w:p>
        </w:tc>
        <w:tc>
          <w:tcPr>
            <w:tcW w:w="1227" w:type="dxa"/>
            <w:shd w:val="clear" w:color="auto" w:fill="D9D9D9" w:themeFill="background1" w:themeFillShade="D9"/>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 xml:space="preserve">Температурный график работы тепловой сети с указанием температуры </w:t>
            </w:r>
            <w:r w:rsidR="0068705D" w:rsidRPr="000B6139">
              <w:rPr>
                <w:rFonts w:ascii="Liberation Serif" w:eastAsia="Times New Roman" w:hAnsi="Liberation Serif" w:cs="Times New Roman"/>
                <w:sz w:val="20"/>
                <w:szCs w:val="20"/>
                <w:lang w:eastAsia="ru-RU"/>
              </w:rPr>
              <w:t>срезки,</w:t>
            </w:r>
            <w:r w:rsidRPr="000B6139">
              <w:rPr>
                <w:rFonts w:ascii="Liberation Serif" w:eastAsia="Times New Roman" w:hAnsi="Liberation Serif" w:cs="Times New Roman"/>
                <w:sz w:val="20"/>
                <w:szCs w:val="20"/>
                <w:lang w:eastAsia="ru-RU"/>
              </w:rPr>
              <w:t xml:space="preserve"> град</w:t>
            </w:r>
            <w:proofErr w:type="gramStart"/>
            <w:r w:rsidRPr="000B6139">
              <w:rPr>
                <w:rFonts w:ascii="Liberation Serif" w:eastAsia="Times New Roman" w:hAnsi="Liberation Serif" w:cs="Times New Roman"/>
                <w:sz w:val="20"/>
                <w:szCs w:val="20"/>
                <w:lang w:eastAsia="ru-RU"/>
              </w:rPr>
              <w:t xml:space="preserve"> С</w:t>
            </w:r>
            <w:proofErr w:type="gramEnd"/>
          </w:p>
        </w:tc>
        <w:tc>
          <w:tcPr>
            <w:tcW w:w="1115" w:type="dxa"/>
            <w:shd w:val="clear" w:color="auto" w:fill="D9D9D9" w:themeFill="background1" w:themeFillShade="D9"/>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Год ввода в эксплуатацию</w:t>
            </w:r>
          </w:p>
        </w:tc>
        <w:tc>
          <w:tcPr>
            <w:tcW w:w="836" w:type="dxa"/>
            <w:shd w:val="clear" w:color="auto" w:fill="D9D9D9" w:themeFill="background1" w:themeFillShade="D9"/>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Величина износа, %</w:t>
            </w:r>
          </w:p>
        </w:tc>
      </w:tr>
      <w:tr w:rsidR="000B6139" w:rsidRPr="000B6139" w:rsidTr="0068705D">
        <w:trPr>
          <w:trHeight w:val="20"/>
          <w:jc w:val="center"/>
        </w:trPr>
        <w:tc>
          <w:tcPr>
            <w:tcW w:w="14843" w:type="dxa"/>
            <w:gridSpan w:val="14"/>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b/>
                <w:bCs/>
                <w:sz w:val="20"/>
                <w:szCs w:val="20"/>
                <w:lang w:eastAsia="ru-RU"/>
              </w:rPr>
            </w:pPr>
            <w:r w:rsidRPr="000B6139">
              <w:rPr>
                <w:rFonts w:ascii="Liberation Serif" w:eastAsia="Times New Roman" w:hAnsi="Liberation Serif" w:cs="Times New Roman"/>
                <w:b/>
                <w:bCs/>
                <w:sz w:val="20"/>
                <w:szCs w:val="20"/>
                <w:lang w:eastAsia="ru-RU"/>
              </w:rPr>
              <w:t xml:space="preserve">с. Сафакулево, </w:t>
            </w:r>
            <w:proofErr w:type="spellStart"/>
            <w:r w:rsidRPr="000B6139">
              <w:rPr>
                <w:rFonts w:ascii="Liberation Serif" w:eastAsia="Times New Roman" w:hAnsi="Liberation Serif" w:cs="Times New Roman"/>
                <w:b/>
                <w:bCs/>
                <w:sz w:val="20"/>
                <w:szCs w:val="20"/>
                <w:lang w:eastAsia="ru-RU"/>
              </w:rPr>
              <w:t>Центральня</w:t>
            </w:r>
            <w:proofErr w:type="spellEnd"/>
            <w:r w:rsidRPr="000B6139">
              <w:rPr>
                <w:rFonts w:ascii="Liberation Serif" w:eastAsia="Times New Roman" w:hAnsi="Liberation Serif" w:cs="Times New Roman"/>
                <w:b/>
                <w:bCs/>
                <w:sz w:val="20"/>
                <w:szCs w:val="20"/>
                <w:lang w:eastAsia="ru-RU"/>
              </w:rPr>
              <w:t xml:space="preserve"> котельная (отопление)</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 xml:space="preserve">Котельная </w:t>
            </w:r>
            <w:r w:rsidR="0068705D" w:rsidRPr="000B6139">
              <w:rPr>
                <w:rFonts w:ascii="Liberation Serif" w:eastAsia="Times New Roman" w:hAnsi="Liberation Serif" w:cs="Times New Roman"/>
                <w:sz w:val="20"/>
                <w:szCs w:val="20"/>
                <w:lang w:eastAsia="ru-RU"/>
              </w:rPr>
              <w:t>- ул.</w:t>
            </w:r>
            <w:r w:rsidRPr="000B6139">
              <w:rPr>
                <w:rFonts w:ascii="Liberation Serif" w:eastAsia="Times New Roman" w:hAnsi="Liberation Serif" w:cs="Times New Roman"/>
                <w:sz w:val="20"/>
                <w:szCs w:val="20"/>
                <w:lang w:eastAsia="ru-RU"/>
              </w:rPr>
              <w:t xml:space="preserve"> Ленина (арка)</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213</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203</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127</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2017</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Магистраль</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2005</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proofErr w:type="gramStart"/>
            <w:r w:rsidRPr="000B6139">
              <w:rPr>
                <w:rFonts w:ascii="Liberation Serif" w:eastAsia="Times New Roman" w:hAnsi="Liberation Serif" w:cs="Times New Roman"/>
                <w:sz w:val="20"/>
                <w:szCs w:val="20"/>
                <w:lang w:eastAsia="ru-RU"/>
              </w:rPr>
              <w:t>Ул</w:t>
            </w:r>
            <w:proofErr w:type="spellEnd"/>
            <w:proofErr w:type="gramEnd"/>
            <w:r w:rsidRPr="000B6139">
              <w:rPr>
                <w:rFonts w:ascii="Liberation Serif" w:eastAsia="Times New Roman" w:hAnsi="Liberation Serif" w:cs="Times New Roman"/>
                <w:sz w:val="20"/>
                <w:szCs w:val="20"/>
                <w:lang w:eastAsia="ru-RU"/>
              </w:rPr>
              <w:t xml:space="preserve"> Ленина - </w:t>
            </w:r>
            <w:proofErr w:type="spellStart"/>
            <w:r w:rsidRPr="000B6139">
              <w:rPr>
                <w:rFonts w:ascii="Liberation Serif" w:eastAsia="Times New Roman" w:hAnsi="Liberation Serif" w:cs="Times New Roman"/>
                <w:sz w:val="20"/>
                <w:szCs w:val="20"/>
                <w:lang w:eastAsia="ru-RU"/>
              </w:rPr>
              <w:t>ул</w:t>
            </w:r>
            <w:proofErr w:type="spellEnd"/>
            <w:r w:rsidRPr="000B6139">
              <w:rPr>
                <w:rFonts w:ascii="Liberation Serif" w:eastAsia="Times New Roman" w:hAnsi="Liberation Serif" w:cs="Times New Roman"/>
                <w:sz w:val="20"/>
                <w:szCs w:val="20"/>
                <w:lang w:eastAsia="ru-RU"/>
              </w:rPr>
              <w:t xml:space="preserve"> 60 лет СССР (арка)</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213</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203</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178</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2017</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Магистраль</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2017</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 xml:space="preserve">ПФР </w:t>
            </w:r>
            <w:r w:rsidR="0068705D" w:rsidRPr="000B6139">
              <w:rPr>
                <w:rFonts w:ascii="Liberation Serif" w:eastAsia="Times New Roman" w:hAnsi="Liberation Serif" w:cs="Times New Roman"/>
                <w:sz w:val="20"/>
                <w:szCs w:val="20"/>
                <w:lang w:eastAsia="ru-RU"/>
              </w:rPr>
              <w:t>- Детский</w:t>
            </w:r>
            <w:r w:rsidRPr="000B6139">
              <w:rPr>
                <w:rFonts w:ascii="Liberation Serif" w:eastAsia="Times New Roman" w:hAnsi="Liberation Serif" w:cs="Times New Roman"/>
                <w:sz w:val="20"/>
                <w:szCs w:val="20"/>
                <w:lang w:eastAsia="ru-RU"/>
              </w:rPr>
              <w:t xml:space="preserve"> сад филиал №2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89</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83</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177</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2016</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Магистраль</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2017</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60 лет СССР - Кинотеатр</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156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149</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3,50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60</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2020</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Магистраль</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2006</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Кинотеатр - Гараж ЦЗН</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102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95</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3,50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295</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2019</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Магистраль</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1996</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Гараж ЦЗН - Ростелеком</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89</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83</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120</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2020</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Магистраль</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2007</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 xml:space="preserve">Ленина 16а - Детский сад </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102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95</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3,50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164</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2019</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Магистраль</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2004</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 xml:space="preserve">Детский сад - </w:t>
            </w:r>
            <w:proofErr w:type="gramStart"/>
            <w:r w:rsidRPr="000B6139">
              <w:rPr>
                <w:rFonts w:ascii="Liberation Serif" w:eastAsia="Times New Roman" w:hAnsi="Liberation Serif" w:cs="Arial"/>
                <w:sz w:val="20"/>
                <w:szCs w:val="20"/>
                <w:lang w:eastAsia="ru-RU"/>
              </w:rPr>
              <w:t>м-н</w:t>
            </w:r>
            <w:proofErr w:type="gramEnd"/>
            <w:r w:rsidRPr="000B6139">
              <w:rPr>
                <w:rFonts w:ascii="Liberation Serif" w:eastAsia="Times New Roman" w:hAnsi="Liberation Serif" w:cs="Arial"/>
                <w:sz w:val="20"/>
                <w:szCs w:val="20"/>
                <w:lang w:eastAsia="ru-RU"/>
              </w:rPr>
              <w:t xml:space="preserve"> </w:t>
            </w:r>
            <w:proofErr w:type="spellStart"/>
            <w:r w:rsidRPr="000B6139">
              <w:rPr>
                <w:rFonts w:ascii="Liberation Serif" w:eastAsia="Times New Roman" w:hAnsi="Liberation Serif" w:cs="Arial"/>
                <w:sz w:val="20"/>
                <w:szCs w:val="20"/>
                <w:lang w:eastAsia="ru-RU"/>
              </w:rPr>
              <w:t>Уралочка</w:t>
            </w:r>
            <w:proofErr w:type="spellEnd"/>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102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95</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3,50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140</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2018</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Магистраль</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2005</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10</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60 лет СССР 9 - 60 лет СССР 3</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89</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83</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152</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2016</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Магистраль</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1996</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60 лет СССР 9 - Музей</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89</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83</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102</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2017</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Магистраль</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1999</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60 лет СССР 18 - Котельная</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156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149</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3,50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150</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2019</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Магистраль</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2006</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lastRenderedPageBreak/>
              <w:t>Баня - Зауральская 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50</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164</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2018</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Магистраль</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2003</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10</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Пенсионный фонд</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89</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83</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112</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2020</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2003</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Полиция</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89</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83</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2019</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2004</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gramStart"/>
            <w:r w:rsidRPr="000B6139">
              <w:rPr>
                <w:rFonts w:ascii="Liberation Serif" w:eastAsia="Times New Roman" w:hAnsi="Liberation Serif" w:cs="Times New Roman"/>
                <w:sz w:val="20"/>
                <w:szCs w:val="20"/>
                <w:lang w:eastAsia="ru-RU"/>
              </w:rPr>
              <w:t>М-н</w:t>
            </w:r>
            <w:proofErr w:type="gramEnd"/>
            <w:r w:rsidRPr="000B6139">
              <w:rPr>
                <w:rFonts w:ascii="Liberation Serif" w:eastAsia="Times New Roman" w:hAnsi="Liberation Serif" w:cs="Times New Roman"/>
                <w:sz w:val="20"/>
                <w:szCs w:val="20"/>
                <w:lang w:eastAsia="ru-RU"/>
              </w:rPr>
              <w:t xml:space="preserve"> Детский мир</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50</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104</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2018</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2017</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10</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Детский сад филиал №1</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50</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65</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2018</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2005</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10</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Библиотека</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50</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66</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2018</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2017</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10</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Детский сад филиал №2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50</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2018</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2005</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10</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Гараж РОО</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31</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25</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2018</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2017</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10</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Музыкальная школа</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50</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2020</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2004</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Тир</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42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36</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4</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2017</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2010</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М-н</w:t>
            </w:r>
            <w:proofErr w:type="gramStart"/>
            <w:r w:rsidRPr="000B6139">
              <w:rPr>
                <w:rFonts w:ascii="Liberation Serif" w:eastAsia="Times New Roman" w:hAnsi="Liberation Serif" w:cs="Times New Roman"/>
                <w:sz w:val="20"/>
                <w:szCs w:val="20"/>
                <w:lang w:eastAsia="ru-RU"/>
              </w:rPr>
              <w:t xml:space="preserve"> Д</w:t>
            </w:r>
            <w:proofErr w:type="gramEnd"/>
            <w:r w:rsidRPr="000B6139">
              <w:rPr>
                <w:rFonts w:ascii="Liberation Serif" w:eastAsia="Times New Roman" w:hAnsi="Liberation Serif" w:cs="Times New Roman"/>
                <w:sz w:val="20"/>
                <w:szCs w:val="20"/>
                <w:lang w:eastAsia="ru-RU"/>
              </w:rPr>
              <w:t xml:space="preserve">ля Вас ИП </w:t>
            </w:r>
            <w:proofErr w:type="spellStart"/>
            <w:r w:rsidRPr="000B6139">
              <w:rPr>
                <w:rFonts w:ascii="Liberation Serif" w:eastAsia="Times New Roman" w:hAnsi="Liberation Serif" w:cs="Times New Roman"/>
                <w:sz w:val="20"/>
                <w:szCs w:val="20"/>
                <w:lang w:eastAsia="ru-RU"/>
              </w:rPr>
              <w:t>Шайбакова</w:t>
            </w:r>
            <w:proofErr w:type="spellEnd"/>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42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36</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10</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2017</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2010</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gramStart"/>
            <w:r w:rsidRPr="000B6139">
              <w:rPr>
                <w:rFonts w:ascii="Liberation Serif" w:eastAsia="Times New Roman" w:hAnsi="Liberation Serif" w:cs="Times New Roman"/>
                <w:sz w:val="20"/>
                <w:szCs w:val="20"/>
                <w:lang w:eastAsia="ru-RU"/>
              </w:rPr>
              <w:t>М-н</w:t>
            </w:r>
            <w:proofErr w:type="gramEnd"/>
            <w:r w:rsidRPr="000B6139">
              <w:rPr>
                <w:rFonts w:ascii="Liberation Serif" w:eastAsia="Times New Roman" w:hAnsi="Liberation Serif" w:cs="Times New Roman"/>
                <w:sz w:val="20"/>
                <w:szCs w:val="20"/>
                <w:lang w:eastAsia="ru-RU"/>
              </w:rPr>
              <w:t xml:space="preserve"> </w:t>
            </w:r>
            <w:proofErr w:type="spellStart"/>
            <w:r w:rsidRPr="000B6139">
              <w:rPr>
                <w:rFonts w:ascii="Liberation Serif" w:eastAsia="Times New Roman" w:hAnsi="Liberation Serif" w:cs="Times New Roman"/>
                <w:sz w:val="20"/>
                <w:szCs w:val="20"/>
                <w:lang w:eastAsia="ru-RU"/>
              </w:rPr>
              <w:t>Элегант</w:t>
            </w:r>
            <w:proofErr w:type="spellEnd"/>
            <w:r w:rsidRPr="000B6139">
              <w:rPr>
                <w:rFonts w:ascii="Liberation Serif" w:eastAsia="Times New Roman" w:hAnsi="Liberation Serif" w:cs="Times New Roman"/>
                <w:sz w:val="20"/>
                <w:szCs w:val="20"/>
                <w:lang w:eastAsia="ru-RU"/>
              </w:rPr>
              <w:t xml:space="preserve"> ИП Рахимова</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42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36</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10</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2019</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2010</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gramStart"/>
            <w:r w:rsidRPr="000B6139">
              <w:rPr>
                <w:rFonts w:ascii="Liberation Serif" w:eastAsia="Times New Roman" w:hAnsi="Liberation Serif" w:cs="Times New Roman"/>
                <w:sz w:val="20"/>
                <w:szCs w:val="20"/>
                <w:lang w:eastAsia="ru-RU"/>
              </w:rPr>
              <w:t>М-н</w:t>
            </w:r>
            <w:proofErr w:type="gramEnd"/>
            <w:r w:rsidRPr="000B6139">
              <w:rPr>
                <w:rFonts w:ascii="Liberation Serif" w:eastAsia="Times New Roman" w:hAnsi="Liberation Serif" w:cs="Times New Roman"/>
                <w:sz w:val="20"/>
                <w:szCs w:val="20"/>
                <w:lang w:eastAsia="ru-RU"/>
              </w:rPr>
              <w:t xml:space="preserve"> Камелия </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42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36</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2019</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2015</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МТС</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42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36</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24</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2017</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2015</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10</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 xml:space="preserve">Гараж </w:t>
            </w:r>
            <w:r w:rsidRPr="000B6139">
              <w:rPr>
                <w:rFonts w:ascii="Liberation Serif" w:eastAsia="Times New Roman" w:hAnsi="Liberation Serif" w:cs="Times New Roman"/>
                <w:sz w:val="20"/>
                <w:szCs w:val="20"/>
                <w:lang w:eastAsia="ru-RU"/>
              </w:rPr>
              <w:lastRenderedPageBreak/>
              <w:t>Администрации</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lastRenderedPageBreak/>
              <w:t>42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36</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w:t>
            </w:r>
            <w:r w:rsidRPr="000B6139">
              <w:rPr>
                <w:rFonts w:ascii="Liberation Serif" w:eastAsia="Times New Roman" w:hAnsi="Liberation Serif" w:cs="Times New Roman"/>
                <w:sz w:val="20"/>
                <w:szCs w:val="20"/>
                <w:lang w:eastAsia="ru-RU"/>
              </w:rPr>
              <w:lastRenderedPageBreak/>
              <w:t>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lastRenderedPageBreak/>
              <w:t>2020</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w:t>
            </w:r>
            <w:r w:rsidRPr="000B6139">
              <w:rPr>
                <w:rFonts w:ascii="Liberation Serif" w:eastAsia="Times New Roman" w:hAnsi="Liberation Serif" w:cs="Times New Roman"/>
                <w:sz w:val="20"/>
                <w:szCs w:val="20"/>
                <w:lang w:eastAsia="ru-RU"/>
              </w:rPr>
              <w:lastRenderedPageBreak/>
              <w:t>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lastRenderedPageBreak/>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2005</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lastRenderedPageBreak/>
              <w:t>Администрация района</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89</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83</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16</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2020</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1991</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Прокуратура</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50</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4</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2020</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1997</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МФЦ</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50</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6</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2020</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2014</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Гараж ЦЗН</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42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36</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12</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2019</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2005</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Казначейство</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50</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45</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2021</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1997</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ЦСОН</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50</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2021</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2007</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Гараж</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50</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2018</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2005</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10</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 xml:space="preserve"> Жилой дом </w:t>
            </w:r>
            <w:proofErr w:type="gramStart"/>
            <w:r w:rsidRPr="000B6139">
              <w:rPr>
                <w:rFonts w:ascii="Liberation Serif" w:eastAsia="Times New Roman" w:hAnsi="Liberation Serif" w:cs="Times New Roman"/>
                <w:sz w:val="20"/>
                <w:szCs w:val="20"/>
                <w:lang w:eastAsia="ru-RU"/>
              </w:rPr>
              <w:t>Советская</w:t>
            </w:r>
            <w:proofErr w:type="gramEnd"/>
            <w:r w:rsidRPr="000B6139">
              <w:rPr>
                <w:rFonts w:ascii="Liberation Serif" w:eastAsia="Times New Roman" w:hAnsi="Liberation Serif" w:cs="Times New Roman"/>
                <w:sz w:val="20"/>
                <w:szCs w:val="20"/>
                <w:lang w:eastAsia="ru-RU"/>
              </w:rPr>
              <w:t xml:space="preserve"> 1а</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50</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15</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2018</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2011</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10</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Универсам</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50</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90</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2018</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2004</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10</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gramStart"/>
            <w:r w:rsidRPr="000B6139">
              <w:rPr>
                <w:rFonts w:ascii="Liberation Serif" w:eastAsia="Times New Roman" w:hAnsi="Liberation Serif" w:cs="Times New Roman"/>
                <w:sz w:val="20"/>
                <w:szCs w:val="20"/>
                <w:lang w:eastAsia="ru-RU"/>
              </w:rPr>
              <w:t>М-н</w:t>
            </w:r>
            <w:proofErr w:type="gramEnd"/>
            <w:r w:rsidRPr="000B6139">
              <w:rPr>
                <w:rFonts w:ascii="Liberation Serif" w:eastAsia="Times New Roman" w:hAnsi="Liberation Serif" w:cs="Times New Roman"/>
                <w:sz w:val="20"/>
                <w:szCs w:val="20"/>
                <w:lang w:eastAsia="ru-RU"/>
              </w:rPr>
              <w:t xml:space="preserve"> </w:t>
            </w:r>
            <w:proofErr w:type="spellStart"/>
            <w:r w:rsidRPr="000B6139">
              <w:rPr>
                <w:rFonts w:ascii="Liberation Serif" w:eastAsia="Times New Roman" w:hAnsi="Liberation Serif" w:cs="Times New Roman"/>
                <w:sz w:val="20"/>
                <w:szCs w:val="20"/>
                <w:lang w:eastAsia="ru-RU"/>
              </w:rPr>
              <w:t>Юлдаш</w:t>
            </w:r>
            <w:proofErr w:type="spellEnd"/>
            <w:r w:rsidRPr="000B6139">
              <w:rPr>
                <w:rFonts w:ascii="Liberation Serif" w:eastAsia="Times New Roman" w:hAnsi="Liberation Serif" w:cs="Times New Roman"/>
                <w:sz w:val="20"/>
                <w:szCs w:val="20"/>
                <w:lang w:eastAsia="ru-RU"/>
              </w:rPr>
              <w:t xml:space="preserve"> ИП Шаяхметова</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42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36</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34</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2020</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2013</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Районный суд</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50</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78</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2019</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2019</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 xml:space="preserve">Жилой дом </w:t>
            </w:r>
            <w:proofErr w:type="gramStart"/>
            <w:r w:rsidRPr="000B6139">
              <w:rPr>
                <w:rFonts w:ascii="Liberation Serif" w:eastAsia="Times New Roman" w:hAnsi="Liberation Serif" w:cs="Times New Roman"/>
                <w:sz w:val="20"/>
                <w:szCs w:val="20"/>
                <w:lang w:eastAsia="ru-RU"/>
              </w:rPr>
              <w:t>Советская</w:t>
            </w:r>
            <w:proofErr w:type="gramEnd"/>
            <w:r w:rsidRPr="000B6139">
              <w:rPr>
                <w:rFonts w:ascii="Liberation Serif" w:eastAsia="Times New Roman" w:hAnsi="Liberation Serif" w:cs="Times New Roman"/>
                <w:sz w:val="20"/>
                <w:szCs w:val="20"/>
                <w:lang w:eastAsia="ru-RU"/>
              </w:rPr>
              <w:t xml:space="preserve"> 1</w:t>
            </w:r>
          </w:p>
        </w:tc>
        <w:tc>
          <w:tcPr>
            <w:tcW w:w="1174" w:type="dxa"/>
            <w:shd w:val="clear" w:color="000000" w:fill="FFFFFF"/>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56</w:t>
            </w:r>
          </w:p>
        </w:tc>
        <w:tc>
          <w:tcPr>
            <w:tcW w:w="1174" w:type="dxa"/>
            <w:shd w:val="clear" w:color="000000" w:fill="FFFFFF"/>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50</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12</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2019</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2019</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ООО Водоканал</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50</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2019</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2019</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 xml:space="preserve">Жилой дом 60 лет СССР </w:t>
            </w:r>
            <w:r w:rsidRPr="000B6139">
              <w:rPr>
                <w:rFonts w:ascii="Liberation Serif" w:eastAsia="Times New Roman" w:hAnsi="Liberation Serif" w:cs="Times New Roman"/>
                <w:sz w:val="20"/>
                <w:szCs w:val="20"/>
                <w:lang w:eastAsia="ru-RU"/>
              </w:rPr>
              <w:lastRenderedPageBreak/>
              <w:t>18</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lastRenderedPageBreak/>
              <w:t>42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36</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2018</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1999</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lastRenderedPageBreak/>
              <w:t>Жилой дом 60 лет СССР 9</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42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36</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2018</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2018</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10</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Аптека</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42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36</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2018</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2018</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10</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Жилой дом 60 лет СССР 7</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42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36</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2018</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2018</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10</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Жилой дом 60 лет СССР 16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42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36</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52</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2019</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2019</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Жилой дом 60 лет СССР 5</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42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36</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2018</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2018</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10</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Жилой дом 60 лет СССР 3</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42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36</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2018</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2018</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10</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Жилой дом 60 лет СССР 11</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42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36</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4</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2020</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2003</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gramStart"/>
            <w:r w:rsidRPr="000B6139">
              <w:rPr>
                <w:rFonts w:ascii="Liberation Serif" w:eastAsia="Times New Roman" w:hAnsi="Liberation Serif" w:cs="Times New Roman"/>
                <w:sz w:val="20"/>
                <w:szCs w:val="20"/>
                <w:lang w:eastAsia="ru-RU"/>
              </w:rPr>
              <w:t>М-н</w:t>
            </w:r>
            <w:proofErr w:type="gramEnd"/>
            <w:r w:rsidRPr="000B6139">
              <w:rPr>
                <w:rFonts w:ascii="Liberation Serif" w:eastAsia="Times New Roman" w:hAnsi="Liberation Serif" w:cs="Times New Roman"/>
                <w:sz w:val="20"/>
                <w:szCs w:val="20"/>
                <w:lang w:eastAsia="ru-RU"/>
              </w:rPr>
              <w:t xml:space="preserve"> Меркурий ИП Сергеев</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42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36</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6</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2020</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2014</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Баня</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50</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10</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2018</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2000</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10</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 xml:space="preserve">Жилой дом </w:t>
            </w:r>
            <w:proofErr w:type="gramStart"/>
            <w:r w:rsidRPr="000B6139">
              <w:rPr>
                <w:rFonts w:ascii="Liberation Serif" w:eastAsia="Times New Roman" w:hAnsi="Liberation Serif" w:cs="Times New Roman"/>
                <w:sz w:val="20"/>
                <w:szCs w:val="20"/>
                <w:lang w:eastAsia="ru-RU"/>
              </w:rPr>
              <w:t>Зауральская</w:t>
            </w:r>
            <w:proofErr w:type="gramEnd"/>
            <w:r w:rsidRPr="000B6139">
              <w:rPr>
                <w:rFonts w:ascii="Liberation Serif" w:eastAsia="Times New Roman" w:hAnsi="Liberation Serif" w:cs="Times New Roman"/>
                <w:sz w:val="20"/>
                <w:szCs w:val="20"/>
                <w:lang w:eastAsia="ru-RU"/>
              </w:rPr>
              <w:t xml:space="preserve"> 16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42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36</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2019</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2015</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 xml:space="preserve">Жилой дом </w:t>
            </w:r>
            <w:proofErr w:type="gramStart"/>
            <w:r w:rsidRPr="000B6139">
              <w:rPr>
                <w:rFonts w:ascii="Liberation Serif" w:eastAsia="Times New Roman" w:hAnsi="Liberation Serif" w:cs="Times New Roman"/>
                <w:sz w:val="20"/>
                <w:szCs w:val="20"/>
                <w:lang w:eastAsia="ru-RU"/>
              </w:rPr>
              <w:t>Зауральская</w:t>
            </w:r>
            <w:proofErr w:type="gramEnd"/>
            <w:r w:rsidRPr="000B6139">
              <w:rPr>
                <w:rFonts w:ascii="Liberation Serif" w:eastAsia="Times New Roman" w:hAnsi="Liberation Serif" w:cs="Times New Roman"/>
                <w:sz w:val="20"/>
                <w:szCs w:val="20"/>
                <w:lang w:eastAsia="ru-RU"/>
              </w:rPr>
              <w:t xml:space="preserve"> 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42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36</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4</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2019</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2008</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5</w:t>
            </w:r>
          </w:p>
        </w:tc>
      </w:tr>
      <w:tr w:rsidR="000B6139" w:rsidRPr="000B6139" w:rsidTr="0068705D">
        <w:trPr>
          <w:trHeight w:val="20"/>
          <w:jc w:val="center"/>
        </w:trPr>
        <w:tc>
          <w:tcPr>
            <w:tcW w:w="14843" w:type="dxa"/>
            <w:gridSpan w:val="14"/>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b/>
                <w:bCs/>
                <w:sz w:val="20"/>
                <w:szCs w:val="20"/>
                <w:lang w:eastAsia="ru-RU"/>
              </w:rPr>
            </w:pPr>
            <w:r w:rsidRPr="000B6139">
              <w:rPr>
                <w:rFonts w:ascii="Liberation Serif" w:eastAsia="Times New Roman" w:hAnsi="Liberation Serif" w:cs="Times New Roman"/>
                <w:b/>
                <w:bCs/>
                <w:sz w:val="20"/>
                <w:szCs w:val="20"/>
                <w:lang w:eastAsia="ru-RU"/>
              </w:rPr>
              <w:lastRenderedPageBreak/>
              <w:t>с. Сафакулево, Больничная котельная (отопление)</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Котельная - ЦРБ</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102</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95</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3,50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50</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2018</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Магистраль</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2003</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15</w:t>
            </w:r>
          </w:p>
        </w:tc>
      </w:tr>
      <w:tr w:rsidR="0068705D" w:rsidRPr="000B6139" w:rsidTr="0068705D">
        <w:trPr>
          <w:trHeight w:val="20"/>
          <w:jc w:val="center"/>
        </w:trPr>
        <w:tc>
          <w:tcPr>
            <w:tcW w:w="1303" w:type="dxa"/>
            <w:shd w:val="clear" w:color="auto" w:fill="auto"/>
            <w:vAlign w:val="center"/>
            <w:hideMark/>
          </w:tcPr>
          <w:p w:rsidR="000B6139" w:rsidRPr="000B6139" w:rsidRDefault="0068705D"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Котельная -</w:t>
            </w:r>
            <w:r w:rsidR="000B6139" w:rsidRPr="000B6139">
              <w:rPr>
                <w:rFonts w:ascii="Liberation Serif" w:eastAsia="Times New Roman" w:hAnsi="Liberation Serif" w:cs="Times New Roman"/>
                <w:sz w:val="20"/>
                <w:szCs w:val="20"/>
                <w:lang w:eastAsia="ru-RU"/>
              </w:rPr>
              <w:t xml:space="preserve"> </w:t>
            </w:r>
            <w:proofErr w:type="spellStart"/>
            <w:r w:rsidR="000B6139" w:rsidRPr="000B6139">
              <w:rPr>
                <w:rFonts w:ascii="Liberation Serif" w:eastAsia="Times New Roman" w:hAnsi="Liberation Serif" w:cs="Times New Roman"/>
                <w:sz w:val="20"/>
                <w:szCs w:val="20"/>
                <w:lang w:eastAsia="ru-RU"/>
              </w:rPr>
              <w:t>Роспотребнадзор</w:t>
            </w:r>
            <w:proofErr w:type="spellEnd"/>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89</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83</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195</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2017</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Магистраль</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2017</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 xml:space="preserve">Котельная - Гаражи </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89</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83</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35</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2016</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2017</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15</w:t>
            </w:r>
          </w:p>
        </w:tc>
      </w:tr>
      <w:tr w:rsidR="0068705D" w:rsidRPr="000B6139" w:rsidTr="0068705D">
        <w:trPr>
          <w:trHeight w:val="20"/>
          <w:jc w:val="center"/>
        </w:trPr>
        <w:tc>
          <w:tcPr>
            <w:tcW w:w="1303"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Мастерские</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56</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50</w:t>
            </w:r>
          </w:p>
        </w:tc>
        <w:tc>
          <w:tcPr>
            <w:tcW w:w="79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3,00</w:t>
            </w:r>
          </w:p>
        </w:tc>
        <w:tc>
          <w:tcPr>
            <w:tcW w:w="738"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3</w:t>
            </w:r>
          </w:p>
        </w:tc>
        <w:tc>
          <w:tcPr>
            <w:tcW w:w="1530"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proofErr w:type="spellStart"/>
            <w:r w:rsidRPr="000B6139">
              <w:rPr>
                <w:rFonts w:ascii="Liberation Serif" w:eastAsia="Times New Roman" w:hAnsi="Liberation Serif" w:cs="Times New Roman"/>
                <w:sz w:val="20"/>
                <w:szCs w:val="20"/>
                <w:lang w:eastAsia="ru-RU"/>
              </w:rPr>
              <w:t>Мин</w:t>
            </w:r>
            <w:proofErr w:type="gramStart"/>
            <w:r w:rsidRPr="000B6139">
              <w:rPr>
                <w:rFonts w:ascii="Liberation Serif" w:eastAsia="Times New Roman" w:hAnsi="Liberation Serif" w:cs="Times New Roman"/>
                <w:sz w:val="20"/>
                <w:szCs w:val="20"/>
                <w:lang w:eastAsia="ru-RU"/>
              </w:rPr>
              <w:t>.в</w:t>
            </w:r>
            <w:proofErr w:type="gramEnd"/>
            <w:r w:rsidRPr="000B6139">
              <w:rPr>
                <w:rFonts w:ascii="Liberation Serif" w:eastAsia="Times New Roman" w:hAnsi="Liberation Serif" w:cs="Times New Roman"/>
                <w:sz w:val="20"/>
                <w:szCs w:val="20"/>
                <w:lang w:eastAsia="ru-RU"/>
              </w:rPr>
              <w:t>ата</w:t>
            </w:r>
            <w:proofErr w:type="spellEnd"/>
          </w:p>
        </w:tc>
        <w:tc>
          <w:tcPr>
            <w:tcW w:w="95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Наземный</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2019</w:t>
            </w:r>
          </w:p>
        </w:tc>
        <w:tc>
          <w:tcPr>
            <w:tcW w:w="103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Подводящий</w:t>
            </w:r>
          </w:p>
        </w:tc>
        <w:tc>
          <w:tcPr>
            <w:tcW w:w="672"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5 184</w:t>
            </w:r>
          </w:p>
        </w:tc>
        <w:tc>
          <w:tcPr>
            <w:tcW w:w="1174"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w:t>
            </w:r>
          </w:p>
        </w:tc>
        <w:tc>
          <w:tcPr>
            <w:tcW w:w="1227"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Times New Roman"/>
                <w:sz w:val="20"/>
                <w:szCs w:val="20"/>
                <w:lang w:eastAsia="ru-RU"/>
              </w:rPr>
            </w:pPr>
            <w:r w:rsidRPr="000B6139">
              <w:rPr>
                <w:rFonts w:ascii="Liberation Serif" w:eastAsia="Times New Roman" w:hAnsi="Liberation Serif" w:cs="Times New Roman"/>
                <w:sz w:val="20"/>
                <w:szCs w:val="20"/>
                <w:lang w:eastAsia="ru-RU"/>
              </w:rPr>
              <w:t>80/60</w:t>
            </w:r>
          </w:p>
        </w:tc>
        <w:tc>
          <w:tcPr>
            <w:tcW w:w="1115"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1996</w:t>
            </w:r>
          </w:p>
        </w:tc>
        <w:tc>
          <w:tcPr>
            <w:tcW w:w="836" w:type="dxa"/>
            <w:shd w:val="clear" w:color="auto" w:fill="auto"/>
            <w:vAlign w:val="center"/>
            <w:hideMark/>
          </w:tcPr>
          <w:p w:rsidR="000B6139" w:rsidRPr="000B6139" w:rsidRDefault="000B6139" w:rsidP="000B6139">
            <w:pPr>
              <w:spacing w:after="0" w:line="240" w:lineRule="auto"/>
              <w:jc w:val="center"/>
              <w:rPr>
                <w:rFonts w:ascii="Liberation Serif" w:eastAsia="Times New Roman" w:hAnsi="Liberation Serif" w:cs="Arial"/>
                <w:sz w:val="20"/>
                <w:szCs w:val="20"/>
                <w:lang w:eastAsia="ru-RU"/>
              </w:rPr>
            </w:pPr>
            <w:r w:rsidRPr="000B6139">
              <w:rPr>
                <w:rFonts w:ascii="Liberation Serif" w:eastAsia="Times New Roman" w:hAnsi="Liberation Serif" w:cs="Arial"/>
                <w:sz w:val="20"/>
                <w:szCs w:val="20"/>
                <w:lang w:eastAsia="ru-RU"/>
              </w:rPr>
              <w:t>10</w:t>
            </w:r>
          </w:p>
        </w:tc>
      </w:tr>
    </w:tbl>
    <w:p w:rsidR="000B6139" w:rsidRDefault="0068705D" w:rsidP="0068705D">
      <w:pPr>
        <w:shd w:val="clear" w:color="auto" w:fill="FFFFFF"/>
        <w:spacing w:before="120" w:after="0" w:line="360" w:lineRule="auto"/>
        <w:contextualSpacing/>
        <w:jc w:val="both"/>
        <w:rPr>
          <w:rFonts w:ascii="Liberation Serif" w:eastAsia="Calibri" w:hAnsi="Liberation Serif" w:cs="Times New Roman"/>
          <w:sz w:val="28"/>
          <w:szCs w:val="28"/>
        </w:rPr>
      </w:pPr>
      <w:r w:rsidRPr="0006007A">
        <w:rPr>
          <w:rFonts w:ascii="Liberation Serif" w:eastAsia="Calibri" w:hAnsi="Liberation Serif" w:cs="Times New Roman"/>
          <w:i/>
          <w:sz w:val="24"/>
          <w:szCs w:val="28"/>
        </w:rPr>
        <w:t xml:space="preserve">* - </w:t>
      </w:r>
      <w:r>
        <w:rPr>
          <w:rFonts w:ascii="Liberation Serif" w:eastAsia="Calibri" w:hAnsi="Liberation Serif" w:cs="Times New Roman"/>
          <w:i/>
          <w:sz w:val="24"/>
          <w:szCs w:val="28"/>
        </w:rPr>
        <w:t xml:space="preserve">В соответствии с представленными данными </w:t>
      </w:r>
    </w:p>
    <w:p w:rsidR="000B6139" w:rsidRDefault="000B6139" w:rsidP="007A2F6F">
      <w:pPr>
        <w:spacing w:after="0" w:line="360" w:lineRule="auto"/>
        <w:ind w:firstLine="567"/>
        <w:contextualSpacing/>
        <w:jc w:val="both"/>
        <w:rPr>
          <w:rFonts w:ascii="Liberation Serif" w:eastAsia="Calibri" w:hAnsi="Liberation Serif" w:cs="Times New Roman"/>
          <w:sz w:val="28"/>
          <w:szCs w:val="28"/>
        </w:rPr>
        <w:sectPr w:rsidR="000B6139" w:rsidSect="0068705D">
          <w:pgSz w:w="16838" w:h="11906" w:orient="landscape"/>
          <w:pgMar w:top="1134" w:right="851" w:bottom="1134" w:left="1134" w:header="709" w:footer="709" w:gutter="0"/>
          <w:cols w:space="708"/>
          <w:titlePg/>
          <w:docGrid w:linePitch="360"/>
        </w:sectPr>
      </w:pPr>
    </w:p>
    <w:p w:rsidR="007A2F6F" w:rsidRPr="005D2553" w:rsidRDefault="007A2F6F" w:rsidP="007A2F6F">
      <w:pPr>
        <w:pStyle w:val="32"/>
        <w:numPr>
          <w:ilvl w:val="0"/>
          <w:numId w:val="22"/>
        </w:numPr>
        <w:spacing w:line="276" w:lineRule="auto"/>
        <w:ind w:left="0" w:firstLine="567"/>
        <w:rPr>
          <w:rFonts w:ascii="Liberation Serif" w:hAnsi="Liberation Serif"/>
          <w:b w:val="0"/>
          <w:i w:val="0"/>
          <w:sz w:val="24"/>
          <w:szCs w:val="24"/>
        </w:rPr>
      </w:pPr>
      <w:bookmarkStart w:id="623" w:name="_Toc79756958"/>
      <w:bookmarkStart w:id="624" w:name="_Toc172218847"/>
      <w:proofErr w:type="gramStart"/>
      <w:r w:rsidRPr="005D2553">
        <w:rPr>
          <w:rFonts w:ascii="Liberation Serif" w:hAnsi="Liberation Serif"/>
          <w:b w:val="0"/>
          <w:i w:val="0"/>
          <w:sz w:val="24"/>
          <w:szCs w:val="24"/>
        </w:rPr>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623"/>
      <w:bookmarkEnd w:id="624"/>
      <w:proofErr w:type="gramEnd"/>
    </w:p>
    <w:p w:rsidR="007A2F6F" w:rsidRPr="005D2553" w:rsidRDefault="007A2F6F" w:rsidP="007A2F6F">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В соответствии с </w:t>
      </w:r>
      <w:r w:rsidR="004027CA">
        <w:rPr>
          <w:rFonts w:ascii="Liberation Serif" w:eastAsia="Calibri" w:hAnsi="Liberation Serif" w:cs="Times New Roman"/>
          <w:sz w:val="28"/>
          <w:szCs w:val="28"/>
        </w:rPr>
        <w:t>представленными данными</w:t>
      </w:r>
      <w:r w:rsidRPr="005D2553">
        <w:rPr>
          <w:rFonts w:ascii="Liberation Serif" w:eastAsia="Calibri" w:hAnsi="Liberation Serif" w:cs="Times New Roman"/>
          <w:sz w:val="28"/>
          <w:szCs w:val="28"/>
        </w:rPr>
        <w:t>, установленная тепловая мощность оборудования</w:t>
      </w:r>
      <w:r w:rsidR="004027CA">
        <w:rPr>
          <w:rFonts w:ascii="Liberation Serif" w:eastAsia="Calibri" w:hAnsi="Liberation Serif" w:cs="Times New Roman"/>
          <w:sz w:val="28"/>
          <w:szCs w:val="28"/>
        </w:rPr>
        <w:t xml:space="preserve"> существующих</w:t>
      </w:r>
      <w:r w:rsidRPr="005D2553">
        <w:rPr>
          <w:rFonts w:ascii="Liberation Serif" w:eastAsia="Calibri" w:hAnsi="Liberation Serif" w:cs="Times New Roman"/>
          <w:sz w:val="28"/>
          <w:szCs w:val="28"/>
        </w:rPr>
        <w:t xml:space="preserve"> </w:t>
      </w:r>
      <w:r w:rsidR="004027CA">
        <w:rPr>
          <w:rFonts w:ascii="Liberation Serif" w:eastAsia="Calibri" w:hAnsi="Liberation Serif" w:cs="Times New Roman"/>
          <w:sz w:val="28"/>
          <w:szCs w:val="28"/>
        </w:rPr>
        <w:t>централизованных</w:t>
      </w:r>
      <w:r w:rsidRPr="005D2553">
        <w:rPr>
          <w:rFonts w:ascii="Liberation Serif" w:eastAsia="Calibri" w:hAnsi="Liberation Serif" w:cs="Times New Roman"/>
          <w:sz w:val="28"/>
          <w:szCs w:val="28"/>
        </w:rPr>
        <w:t xml:space="preserve"> источников тепловой энергии, реконструированного </w:t>
      </w:r>
      <w:r w:rsidR="007B11A2" w:rsidRPr="005D2553">
        <w:rPr>
          <w:rFonts w:ascii="Liberation Serif" w:eastAsia="Calibri" w:hAnsi="Liberation Serif" w:cs="Times New Roman"/>
          <w:sz w:val="28"/>
          <w:szCs w:val="28"/>
        </w:rPr>
        <w:t>за год,</w:t>
      </w:r>
      <w:r w:rsidRPr="005D2553">
        <w:rPr>
          <w:rFonts w:ascii="Liberation Serif" w:eastAsia="Calibri" w:hAnsi="Liberation Serif" w:cs="Times New Roman"/>
          <w:sz w:val="28"/>
          <w:szCs w:val="28"/>
        </w:rPr>
        <w:t xml:space="preserve"> не изменилась.</w:t>
      </w:r>
    </w:p>
    <w:p w:rsidR="007B11A2" w:rsidRPr="005D2553" w:rsidRDefault="007B11A2" w:rsidP="007A2F6F">
      <w:pPr>
        <w:spacing w:after="0" w:line="360" w:lineRule="auto"/>
        <w:ind w:firstLine="567"/>
        <w:contextualSpacing/>
        <w:jc w:val="both"/>
        <w:rPr>
          <w:rFonts w:ascii="Liberation Serif" w:eastAsia="Calibri" w:hAnsi="Liberation Serif" w:cs="Times New Roman"/>
          <w:sz w:val="28"/>
          <w:szCs w:val="28"/>
        </w:rPr>
      </w:pPr>
    </w:p>
    <w:p w:rsidR="007B11A2" w:rsidRPr="005D2553" w:rsidRDefault="007B11A2" w:rsidP="007B11A2">
      <w:pPr>
        <w:pStyle w:val="32"/>
        <w:numPr>
          <w:ilvl w:val="0"/>
          <w:numId w:val="22"/>
        </w:numPr>
        <w:spacing w:line="276" w:lineRule="auto"/>
        <w:ind w:left="0" w:firstLine="567"/>
        <w:rPr>
          <w:rFonts w:ascii="Liberation Serif" w:hAnsi="Liberation Serif"/>
          <w:b w:val="0"/>
          <w:i w:val="0"/>
          <w:sz w:val="24"/>
          <w:szCs w:val="24"/>
        </w:rPr>
      </w:pPr>
      <w:bookmarkStart w:id="625" w:name="_Toc79756959"/>
      <w:bookmarkStart w:id="626" w:name="_Toc172218848"/>
      <w:r w:rsidRPr="005D2553">
        <w:rPr>
          <w:rFonts w:ascii="Liberation Serif" w:hAnsi="Liberation Serif"/>
          <w:b w:val="0"/>
          <w:i w:val="0"/>
          <w:sz w:val="24"/>
          <w:szCs w:val="24"/>
        </w:rPr>
        <w:t xml:space="preserve">ОТСУТСТВИЕ ЗАФИКСИРОВАННЫХ ФАКТОВ НАРУШЕНИЯ </w:t>
      </w:r>
      <w:hyperlink r:id="rId178" w:history="1">
        <w:r w:rsidRPr="005D2553">
          <w:rPr>
            <w:rFonts w:ascii="Liberation Serif" w:hAnsi="Liberation Serif"/>
            <w:b w:val="0"/>
            <w:i w:val="0"/>
            <w:sz w:val="24"/>
            <w:szCs w:val="24"/>
          </w:rPr>
          <w:t>АНТИМОНОПОЛЬНОГО ЗАКОНОДАТЕЛЬСТВА</w:t>
        </w:r>
      </w:hyperlink>
      <w:r w:rsidRPr="005D2553">
        <w:rPr>
          <w:rFonts w:ascii="Liberation Serif" w:hAnsi="Liberation Serif"/>
          <w:b w:val="0"/>
          <w:i w:val="0"/>
          <w:sz w:val="24"/>
          <w:szCs w:val="24"/>
        </w:rPr>
        <w:t xml:space="preserve"> (ВЫДАННЫХ ПРЕДУПРЕЖДЕНИЙ, ПРЕДПИСАНИЙ), А ТАКЖЕ ОТСУТСТВИЕ ПРИМЕНЕНИЯ САНКЦИЙ, ПРЕДУСМОТРЕННЫХ </w:t>
      </w:r>
      <w:hyperlink r:id="rId179" w:history="1">
        <w:r w:rsidRPr="005D2553">
          <w:rPr>
            <w:rFonts w:ascii="Liberation Serif" w:hAnsi="Liberation Serif"/>
            <w:b w:val="0"/>
            <w:i w:val="0"/>
            <w:sz w:val="24"/>
            <w:szCs w:val="24"/>
          </w:rPr>
          <w:t>КОДЕКСОМ</w:t>
        </w:r>
      </w:hyperlink>
      <w:r w:rsidRPr="005D2553">
        <w:rPr>
          <w:rFonts w:ascii="Liberation Serif" w:hAnsi="Liberation Serif"/>
          <w:b w:val="0"/>
          <w:i w:val="0"/>
          <w:sz w:val="24"/>
          <w:szCs w:val="24"/>
        </w:rPr>
        <w:t xml:space="preserve"> РОССИЙСКОЙ ФЕДЕРАЦИИ ОБ АДМИНИСТРАТИВНЫХ ПРАВОНАРУШЕНИЯХ, ЗА НАРУШЕНИЕ </w:t>
      </w:r>
      <w:hyperlink r:id="rId180" w:history="1">
        <w:r w:rsidRPr="005D2553">
          <w:rPr>
            <w:rFonts w:ascii="Liberation Serif" w:hAnsi="Liberation Serif"/>
            <w:b w:val="0"/>
            <w:i w:val="0"/>
            <w:sz w:val="24"/>
            <w:szCs w:val="24"/>
          </w:rPr>
          <w:t>ЗАКОНОДАТЕЛЬСТВА</w:t>
        </w:r>
      </w:hyperlink>
      <w:r w:rsidRPr="005D2553">
        <w:rPr>
          <w:rFonts w:ascii="Liberation Serif" w:hAnsi="Liberation Serif"/>
          <w:b w:val="0"/>
          <w:i w:val="0"/>
          <w:sz w:val="24"/>
          <w:szCs w:val="24"/>
        </w:rPr>
        <w:t xml:space="preserve"> РОССИЙСКОЙ ФЕДЕРАЦИИ В СФЕРЕ ТЕПЛОСНАБЖЕНИЯ, АНТИМОНОПОЛЬНОГО ЗАКОНОДАТЕЛЬСТВА РОССИЙСКОЙ ФЕДЕРАЦИИ, </w:t>
      </w:r>
      <w:hyperlink r:id="rId181" w:history="1">
        <w:r w:rsidRPr="005D2553">
          <w:rPr>
            <w:rFonts w:ascii="Liberation Serif" w:hAnsi="Liberation Serif"/>
            <w:b w:val="0"/>
            <w:i w:val="0"/>
            <w:sz w:val="24"/>
            <w:szCs w:val="24"/>
          </w:rPr>
          <w:t>ЗАКОНОДАТЕЛЬСТВА</w:t>
        </w:r>
      </w:hyperlink>
      <w:r w:rsidRPr="005D2553">
        <w:rPr>
          <w:rFonts w:ascii="Liberation Serif" w:hAnsi="Liberation Serif"/>
          <w:b w:val="0"/>
          <w:i w:val="0"/>
          <w:sz w:val="24"/>
          <w:szCs w:val="24"/>
        </w:rPr>
        <w:t xml:space="preserve"> РОССИЙСКОЙ ФЕДЕРАЦ</w:t>
      </w:r>
      <w:proofErr w:type="gramStart"/>
      <w:r w:rsidRPr="005D2553">
        <w:rPr>
          <w:rFonts w:ascii="Liberation Serif" w:hAnsi="Liberation Serif"/>
          <w:b w:val="0"/>
          <w:i w:val="0"/>
          <w:sz w:val="24"/>
          <w:szCs w:val="24"/>
        </w:rPr>
        <w:t>ИИ О Е</w:t>
      </w:r>
      <w:proofErr w:type="gramEnd"/>
      <w:r w:rsidRPr="005D2553">
        <w:rPr>
          <w:rFonts w:ascii="Liberation Serif" w:hAnsi="Liberation Serif"/>
          <w:b w:val="0"/>
          <w:i w:val="0"/>
          <w:sz w:val="24"/>
          <w:szCs w:val="24"/>
        </w:rPr>
        <w:t>СТЕСТВЕННЫХ МОНОПОЛИЯХ</w:t>
      </w:r>
      <w:bookmarkEnd w:id="625"/>
      <w:bookmarkEnd w:id="626"/>
    </w:p>
    <w:p w:rsidR="00D32F9C" w:rsidRPr="005D2553" w:rsidRDefault="007B11A2" w:rsidP="00257580">
      <w:pPr>
        <w:spacing w:after="0" w:line="360" w:lineRule="auto"/>
        <w:ind w:firstLine="567"/>
        <w:contextualSpacing/>
        <w:jc w:val="both"/>
        <w:rPr>
          <w:rFonts w:ascii="Liberation Serif" w:eastAsia="Calibri" w:hAnsi="Liberation Serif" w:cs="Times New Roman"/>
          <w:sz w:val="28"/>
          <w:szCs w:val="28"/>
          <w:shd w:val="clear" w:color="auto" w:fill="F7CAAC" w:themeFill="accent2" w:themeFillTint="66"/>
        </w:rPr>
      </w:pPr>
      <w:proofErr w:type="gramStart"/>
      <w:r w:rsidRPr="005D2553">
        <w:rPr>
          <w:rFonts w:ascii="Liberation Serif" w:eastAsia="Calibri" w:hAnsi="Liberation Serif" w:cs="Times New Roman"/>
          <w:sz w:val="28"/>
          <w:szCs w:val="28"/>
        </w:rPr>
        <w:t>По представленной информации, зафиксированные факты нарушения антимонопольного законодательства (выданные предупреждения, предписания), а также примененные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r w:rsidR="00257580" w:rsidRPr="005D2553">
        <w:rPr>
          <w:rFonts w:ascii="Liberation Serif" w:eastAsia="Calibri" w:hAnsi="Liberation Serif" w:cs="Times New Roman"/>
          <w:sz w:val="28"/>
          <w:szCs w:val="28"/>
        </w:rPr>
        <w:t xml:space="preserve"> </w:t>
      </w:r>
      <w:r w:rsidR="00D32F9C" w:rsidRPr="005D2553">
        <w:rPr>
          <w:rFonts w:ascii="Liberation Serif" w:hAnsi="Liberation Serif" w:cs="Times New Roman"/>
          <w:shd w:val="clear" w:color="auto" w:fill="F7CAAC" w:themeFill="accent2" w:themeFillTint="66"/>
        </w:rPr>
        <w:br w:type="page"/>
      </w:r>
      <w:proofErr w:type="gramEnd"/>
    </w:p>
    <w:p w:rsidR="00D32F9C" w:rsidRPr="005D2553" w:rsidRDefault="00D32F9C" w:rsidP="00D32F9C">
      <w:pPr>
        <w:pStyle w:val="12"/>
        <w:rPr>
          <w:rFonts w:ascii="Liberation Serif" w:hAnsi="Liberation Serif"/>
        </w:rPr>
      </w:pPr>
      <w:bookmarkStart w:id="627" w:name="_Toc172218849"/>
      <w:r w:rsidRPr="005D2553">
        <w:rPr>
          <w:rFonts w:ascii="Liberation Serif" w:hAnsi="Liberation Serif"/>
        </w:rPr>
        <w:lastRenderedPageBreak/>
        <w:t>ГЛАВА 14 – ЦЕНОВЫЕ (ТАРИФНЫЕ) ПОСЛЕДСТВИЯ</w:t>
      </w:r>
      <w:bookmarkEnd w:id="627"/>
    </w:p>
    <w:p w:rsidR="00EB04C2" w:rsidRPr="005D2553" w:rsidRDefault="00EB04C2" w:rsidP="00EB04C2">
      <w:pPr>
        <w:pStyle w:val="Ab"/>
        <w:rPr>
          <w:rFonts w:ascii="Liberation Serif" w:hAnsi="Liberation Serif"/>
        </w:rPr>
      </w:pPr>
      <w:r w:rsidRPr="005D2553">
        <w:rPr>
          <w:rFonts w:ascii="Liberation Serif" w:hAnsi="Liberation Serif"/>
        </w:rPr>
        <w:t>Цены (тарифы) в сфере теплоснабжения представлены в Части 11 настоящего документа.</w:t>
      </w:r>
    </w:p>
    <w:p w:rsidR="00EB04C2" w:rsidRPr="005D2553" w:rsidRDefault="00EB04C2" w:rsidP="00EB04C2">
      <w:pPr>
        <w:pStyle w:val="Ab"/>
        <w:tabs>
          <w:tab w:val="left" w:pos="1134"/>
        </w:tabs>
        <w:rPr>
          <w:rFonts w:ascii="Liberation Serif" w:hAnsi="Liberation Serif"/>
        </w:rPr>
      </w:pPr>
      <w:bookmarkStart w:id="628" w:name="_Hlk100249581"/>
      <w:r w:rsidRPr="005D2553">
        <w:rPr>
          <w:rFonts w:ascii="Liberation Serif" w:hAnsi="Liberation Serif"/>
        </w:rPr>
        <w:t xml:space="preserve">Глава </w:t>
      </w:r>
      <w:r w:rsidR="004027CA">
        <w:rPr>
          <w:rFonts w:ascii="Liberation Serif" w:hAnsi="Liberation Serif"/>
        </w:rPr>
        <w:t xml:space="preserve">может </w:t>
      </w:r>
      <w:r w:rsidRPr="005D2553">
        <w:rPr>
          <w:rFonts w:ascii="Liberation Serif" w:hAnsi="Liberation Serif"/>
        </w:rPr>
        <w:t>отража</w:t>
      </w:r>
      <w:r w:rsidR="004027CA">
        <w:rPr>
          <w:rFonts w:ascii="Liberation Serif" w:hAnsi="Liberation Serif"/>
        </w:rPr>
        <w:t>ть</w:t>
      </w:r>
      <w:r w:rsidRPr="005D2553">
        <w:rPr>
          <w:rFonts w:ascii="Liberation Serif" w:hAnsi="Liberation Serif"/>
        </w:rPr>
        <w:t xml:space="preserve"> следующие подпункты (структура) (для </w:t>
      </w:r>
      <w:proofErr w:type="spellStart"/>
      <w:r w:rsidRPr="005D2553">
        <w:rPr>
          <w:rFonts w:ascii="Liberation Serif" w:hAnsi="Liberation Serif"/>
        </w:rPr>
        <w:t>избежания</w:t>
      </w:r>
      <w:proofErr w:type="spellEnd"/>
      <w:r w:rsidRPr="005D2553">
        <w:rPr>
          <w:rFonts w:ascii="Liberation Serif" w:hAnsi="Liberation Serif"/>
        </w:rPr>
        <w:t xml:space="preserve"> дублирования):</w:t>
      </w:r>
    </w:p>
    <w:p w:rsidR="00EB04C2" w:rsidRPr="005D2553" w:rsidRDefault="00EB04C2" w:rsidP="00EB04C2">
      <w:pPr>
        <w:pStyle w:val="Ab"/>
        <w:tabs>
          <w:tab w:val="left" w:pos="1134"/>
        </w:tabs>
        <w:rPr>
          <w:rFonts w:ascii="Liberation Serif" w:hAnsi="Liberation Serif"/>
        </w:rPr>
      </w:pPr>
      <w:r w:rsidRPr="005D2553">
        <w:rPr>
          <w:rFonts w:ascii="Liberation Serif" w:hAnsi="Liberation Serif"/>
        </w:rPr>
        <w:t>а)</w:t>
      </w:r>
      <w:r w:rsidRPr="005D2553">
        <w:rPr>
          <w:rFonts w:ascii="Liberation Serif" w:hAnsi="Liberation Serif"/>
        </w:rPr>
        <w:tab/>
        <w:t>тарифно-балансовые расчетные модели теплоснабжения потребителей по каждой системе теплоснабжения;</w:t>
      </w:r>
    </w:p>
    <w:p w:rsidR="00EB04C2" w:rsidRPr="005D2553" w:rsidRDefault="00EB04C2" w:rsidP="00EB04C2">
      <w:pPr>
        <w:pStyle w:val="Ab"/>
        <w:tabs>
          <w:tab w:val="left" w:pos="1134"/>
        </w:tabs>
        <w:rPr>
          <w:rFonts w:ascii="Liberation Serif" w:hAnsi="Liberation Serif"/>
        </w:rPr>
      </w:pPr>
      <w:r w:rsidRPr="005D2553">
        <w:rPr>
          <w:rFonts w:ascii="Liberation Serif" w:hAnsi="Liberation Serif"/>
        </w:rPr>
        <w:t>б)</w:t>
      </w:r>
      <w:r w:rsidRPr="005D2553">
        <w:rPr>
          <w:rFonts w:ascii="Liberation Serif" w:hAnsi="Liberation Serif"/>
        </w:rPr>
        <w:tab/>
        <w:t>тарифно-балансовые расчетные модели теплоснабжения потребителей по каждой единой теплоснабжающей организации;</w:t>
      </w:r>
    </w:p>
    <w:p w:rsidR="00EB04C2" w:rsidRPr="005D2553" w:rsidRDefault="00EB04C2" w:rsidP="00EB04C2">
      <w:pPr>
        <w:pStyle w:val="Ab"/>
        <w:tabs>
          <w:tab w:val="left" w:pos="1134"/>
        </w:tabs>
        <w:rPr>
          <w:rFonts w:ascii="Liberation Serif" w:hAnsi="Liberation Serif"/>
        </w:rPr>
      </w:pPr>
      <w:r w:rsidRPr="005D2553">
        <w:rPr>
          <w:rFonts w:ascii="Liberation Serif" w:hAnsi="Liberation Serif"/>
        </w:rPr>
        <w:t>в)</w:t>
      </w:r>
      <w:r w:rsidRPr="005D2553">
        <w:rPr>
          <w:rFonts w:ascii="Liberation Serif" w:hAnsi="Liberation Serif"/>
        </w:rPr>
        <w:tab/>
        <w:t xml:space="preserve">результаты оценки ценовых (тарифных) последствий реализации проектов схемы </w:t>
      </w:r>
      <w:proofErr w:type="gramStart"/>
      <w:r w:rsidRPr="005D2553">
        <w:rPr>
          <w:rFonts w:ascii="Liberation Serif" w:hAnsi="Liberation Serif"/>
        </w:rPr>
        <w:t>теплоснабжения</w:t>
      </w:r>
      <w:proofErr w:type="gramEnd"/>
      <w:r w:rsidRPr="005D2553">
        <w:rPr>
          <w:rFonts w:ascii="Liberation Serif" w:hAnsi="Liberation Serif"/>
        </w:rPr>
        <w:t xml:space="preserve"> на основании разработанных тарифно-балансовых моделей.</w:t>
      </w:r>
    </w:p>
    <w:bookmarkEnd w:id="628"/>
    <w:p w:rsidR="004027CA" w:rsidRPr="004027CA" w:rsidRDefault="004027CA" w:rsidP="00257580">
      <w:pPr>
        <w:pStyle w:val="Ab"/>
        <w:rPr>
          <w:rFonts w:ascii="Liberation Serif" w:hAnsi="Liberation Serif"/>
          <w:sz w:val="16"/>
          <w:szCs w:val="16"/>
        </w:rPr>
      </w:pPr>
    </w:p>
    <w:p w:rsidR="004027CA" w:rsidRPr="004027CA" w:rsidRDefault="004027CA" w:rsidP="004027CA">
      <w:pPr>
        <w:spacing w:after="0" w:line="360" w:lineRule="auto"/>
        <w:ind w:firstLine="567"/>
        <w:contextualSpacing/>
        <w:jc w:val="both"/>
        <w:rPr>
          <w:rFonts w:ascii="Liberation Serif" w:eastAsia="Calibri" w:hAnsi="Liberation Serif" w:cs="Times New Roman"/>
          <w:sz w:val="28"/>
          <w:szCs w:val="28"/>
        </w:rPr>
      </w:pPr>
      <w:r w:rsidRPr="004027CA">
        <w:rPr>
          <w:rFonts w:ascii="Liberation Serif" w:eastAsia="Calibri" w:hAnsi="Liberation Serif" w:cs="Times New Roman"/>
          <w:sz w:val="28"/>
          <w:szCs w:val="28"/>
        </w:rPr>
        <w:t>Реализация включенных в схему теплоснабжения мероприятий по развитию системы теплоснабжения осуществляется путем разработки и реализации каждой из ТСО, в зоне действия которых схемой теплоснабжения предусмотрены мероприятия, инвестиционной программы организации.</w:t>
      </w:r>
    </w:p>
    <w:p w:rsidR="004027CA" w:rsidRPr="004027CA" w:rsidRDefault="004027CA" w:rsidP="004027CA">
      <w:pPr>
        <w:spacing w:after="0" w:line="360" w:lineRule="auto"/>
        <w:ind w:firstLine="567"/>
        <w:contextualSpacing/>
        <w:jc w:val="both"/>
        <w:rPr>
          <w:rFonts w:ascii="Liberation Serif" w:eastAsia="Calibri" w:hAnsi="Liberation Serif" w:cs="Times New Roman"/>
          <w:sz w:val="28"/>
          <w:szCs w:val="28"/>
        </w:rPr>
      </w:pPr>
      <w:r w:rsidRPr="004027CA">
        <w:rPr>
          <w:rFonts w:ascii="Liberation Serif" w:eastAsia="Calibri" w:hAnsi="Liberation Serif" w:cs="Times New Roman"/>
          <w:sz w:val="28"/>
          <w:szCs w:val="28"/>
        </w:rPr>
        <w:t>В рамках разработки инвестиционной программы теплоснабжающая (</w:t>
      </w:r>
      <w:proofErr w:type="spellStart"/>
      <w:r w:rsidRPr="004027CA">
        <w:rPr>
          <w:rFonts w:ascii="Liberation Serif" w:eastAsia="Calibri" w:hAnsi="Liberation Serif" w:cs="Times New Roman"/>
          <w:sz w:val="28"/>
          <w:szCs w:val="28"/>
        </w:rPr>
        <w:t>теплосетевая</w:t>
      </w:r>
      <w:proofErr w:type="spellEnd"/>
      <w:r w:rsidRPr="004027CA">
        <w:rPr>
          <w:rFonts w:ascii="Liberation Serif" w:eastAsia="Calibri" w:hAnsi="Liberation Serif" w:cs="Times New Roman"/>
          <w:sz w:val="28"/>
          <w:szCs w:val="28"/>
        </w:rPr>
        <w:t>) организация самостоятельно подготовит и направит в орган регулирования тарифов в сфере теплоснабжения:</w:t>
      </w:r>
    </w:p>
    <w:p w:rsidR="004027CA" w:rsidRPr="004027CA" w:rsidRDefault="004027CA" w:rsidP="004027CA">
      <w:pPr>
        <w:numPr>
          <w:ilvl w:val="0"/>
          <w:numId w:val="14"/>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4027CA">
        <w:rPr>
          <w:rFonts w:ascii="Liberation Serif" w:eastAsia="Calibri" w:hAnsi="Liberation Serif" w:cs="Times New Roman"/>
          <w:sz w:val="28"/>
          <w:szCs w:val="28"/>
        </w:rPr>
        <w:t>уточненные данные по объему необходимых капитальных вложений на реализацию мероприятий, предусмотренных схемой теплоснабжения;</w:t>
      </w:r>
    </w:p>
    <w:p w:rsidR="004027CA" w:rsidRPr="004027CA" w:rsidRDefault="004027CA" w:rsidP="004027CA">
      <w:pPr>
        <w:numPr>
          <w:ilvl w:val="0"/>
          <w:numId w:val="14"/>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4027CA">
        <w:rPr>
          <w:rFonts w:ascii="Liberation Serif" w:eastAsia="Calibri" w:hAnsi="Liberation Serif" w:cs="Times New Roman"/>
          <w:sz w:val="28"/>
          <w:szCs w:val="28"/>
        </w:rPr>
        <w:t>предложения ТСО по источникам финансирования капитальных вложений и условиям их привлечения/возврата/обслуживания;</w:t>
      </w:r>
    </w:p>
    <w:p w:rsidR="004027CA" w:rsidRPr="004027CA" w:rsidRDefault="004027CA" w:rsidP="004027CA">
      <w:pPr>
        <w:numPr>
          <w:ilvl w:val="0"/>
          <w:numId w:val="14"/>
        </w:numPr>
        <w:tabs>
          <w:tab w:val="left" w:pos="1134"/>
        </w:tabs>
        <w:spacing w:before="120" w:after="0" w:line="360" w:lineRule="auto"/>
        <w:ind w:left="0" w:firstLine="567"/>
        <w:contextualSpacing/>
        <w:jc w:val="both"/>
        <w:rPr>
          <w:rFonts w:ascii="Liberation Serif" w:eastAsia="Calibri" w:hAnsi="Liberation Serif" w:cs="Times New Roman"/>
          <w:sz w:val="28"/>
          <w:szCs w:val="28"/>
        </w:rPr>
      </w:pPr>
      <w:r w:rsidRPr="004027CA">
        <w:rPr>
          <w:rFonts w:ascii="Liberation Serif" w:eastAsia="Calibri" w:hAnsi="Liberation Serif" w:cs="Times New Roman"/>
          <w:sz w:val="28"/>
          <w:szCs w:val="28"/>
        </w:rPr>
        <w:t>другие материалы, характеризующие инвестиционную деятельность организации и требующие учета в инвестиционной программе.</w:t>
      </w:r>
    </w:p>
    <w:p w:rsidR="004027CA" w:rsidRPr="004027CA" w:rsidRDefault="004027CA" w:rsidP="004027CA">
      <w:pPr>
        <w:spacing w:after="0" w:line="360" w:lineRule="auto"/>
        <w:ind w:firstLine="567"/>
        <w:contextualSpacing/>
        <w:jc w:val="both"/>
        <w:rPr>
          <w:rFonts w:ascii="Liberation Serif" w:eastAsia="Calibri" w:hAnsi="Liberation Serif" w:cs="Times New Roman"/>
          <w:sz w:val="28"/>
          <w:szCs w:val="28"/>
        </w:rPr>
      </w:pPr>
      <w:r w:rsidRPr="004027CA">
        <w:rPr>
          <w:rFonts w:ascii="Liberation Serif" w:eastAsia="Calibri" w:hAnsi="Liberation Serif" w:cs="Times New Roman"/>
          <w:sz w:val="28"/>
          <w:szCs w:val="28"/>
        </w:rPr>
        <w:t xml:space="preserve">При разработке инвестиционной программы должен </w:t>
      </w:r>
      <w:proofErr w:type="gramStart"/>
      <w:r w:rsidRPr="004027CA">
        <w:rPr>
          <w:rFonts w:ascii="Liberation Serif" w:eastAsia="Calibri" w:hAnsi="Liberation Serif" w:cs="Times New Roman"/>
          <w:sz w:val="28"/>
          <w:szCs w:val="28"/>
        </w:rPr>
        <w:t>быть</w:t>
      </w:r>
      <w:proofErr w:type="gramEnd"/>
      <w:r w:rsidRPr="004027CA">
        <w:rPr>
          <w:rFonts w:ascii="Liberation Serif" w:eastAsia="Calibri" w:hAnsi="Liberation Serif" w:cs="Times New Roman"/>
          <w:sz w:val="28"/>
          <w:szCs w:val="28"/>
        </w:rPr>
        <w:t xml:space="preserve"> достигнут компромисс интересов, и компромиссный вариант инвестиционной программы должен за счет постепенного включения в тариф инвестиционной составляющей </w:t>
      </w:r>
      <w:r w:rsidRPr="004027CA">
        <w:rPr>
          <w:rFonts w:ascii="Liberation Serif" w:eastAsia="Calibri" w:hAnsi="Liberation Serif" w:cs="Times New Roman"/>
          <w:sz w:val="28"/>
          <w:szCs w:val="28"/>
        </w:rPr>
        <w:lastRenderedPageBreak/>
        <w:t xml:space="preserve">обеспечить приемлемую тарифную нагрузку на потребителей и экономическую доступность для них услуг теплоснабжения. </w:t>
      </w:r>
    </w:p>
    <w:p w:rsidR="004027CA" w:rsidRPr="004027CA" w:rsidRDefault="004027CA" w:rsidP="004027CA">
      <w:pPr>
        <w:spacing w:after="0" w:line="360" w:lineRule="auto"/>
        <w:ind w:firstLine="567"/>
        <w:contextualSpacing/>
        <w:jc w:val="both"/>
        <w:rPr>
          <w:rFonts w:ascii="Liberation Serif" w:eastAsia="Calibri" w:hAnsi="Liberation Serif" w:cs="Times New Roman"/>
          <w:sz w:val="28"/>
          <w:szCs w:val="28"/>
        </w:rPr>
      </w:pPr>
      <w:r w:rsidRPr="004027CA">
        <w:rPr>
          <w:rFonts w:ascii="Liberation Serif" w:eastAsia="Calibri" w:hAnsi="Liberation Serif" w:cs="Times New Roman"/>
          <w:sz w:val="28"/>
          <w:szCs w:val="28"/>
        </w:rPr>
        <w:t xml:space="preserve">По результатам рассмотрения полученных от ТСО проекта инвестиционной программы и пакета обосновывающих материалов, орган регулирования тарифов в сфере теплоснабжения уполномочен утвердить инвестиционную программу (тариф на </w:t>
      </w:r>
      <w:proofErr w:type="spellStart"/>
      <w:r w:rsidRPr="004027CA">
        <w:rPr>
          <w:rFonts w:ascii="Liberation Serif" w:eastAsia="Calibri" w:hAnsi="Liberation Serif" w:cs="Times New Roman"/>
          <w:sz w:val="28"/>
          <w:szCs w:val="28"/>
        </w:rPr>
        <w:t>теплоэнергию</w:t>
      </w:r>
      <w:proofErr w:type="spellEnd"/>
      <w:r w:rsidRPr="004027CA">
        <w:rPr>
          <w:rFonts w:ascii="Liberation Serif" w:eastAsia="Calibri" w:hAnsi="Liberation Serif" w:cs="Times New Roman"/>
          <w:sz w:val="28"/>
          <w:szCs w:val="28"/>
        </w:rPr>
        <w:t xml:space="preserve"> с инвестиционной составляющей, тариф на подключение новых потребителей) с учетом предложений ТСО и в рамках действующего законодательства в сфере теплоснабжения.</w:t>
      </w:r>
    </w:p>
    <w:p w:rsidR="004027CA" w:rsidRPr="004027CA" w:rsidRDefault="004027CA" w:rsidP="004027CA">
      <w:pPr>
        <w:spacing w:after="0" w:line="360" w:lineRule="auto"/>
        <w:ind w:firstLine="567"/>
        <w:contextualSpacing/>
        <w:jc w:val="both"/>
        <w:rPr>
          <w:rFonts w:ascii="Liberation Serif" w:eastAsia="Calibri" w:hAnsi="Liberation Serif" w:cs="Times New Roman"/>
          <w:sz w:val="28"/>
          <w:szCs w:val="28"/>
        </w:rPr>
      </w:pPr>
      <w:r w:rsidRPr="004027CA">
        <w:rPr>
          <w:rFonts w:ascii="Liberation Serif" w:eastAsia="Calibri" w:hAnsi="Liberation Serif" w:cs="Times New Roman"/>
          <w:sz w:val="28"/>
          <w:szCs w:val="28"/>
        </w:rPr>
        <w:t>Теплоснабжение населения является регулируемым видом деятельности, тарифы регулируются законодательством (органами власти) РФ.</w:t>
      </w:r>
    </w:p>
    <w:p w:rsidR="004027CA" w:rsidRPr="004027CA" w:rsidRDefault="004027CA" w:rsidP="004027CA">
      <w:pPr>
        <w:spacing w:before="120" w:after="0" w:line="360" w:lineRule="auto"/>
        <w:ind w:firstLine="567"/>
        <w:contextualSpacing/>
        <w:jc w:val="both"/>
        <w:rPr>
          <w:rFonts w:ascii="Liberation Serif" w:eastAsia="Calibri" w:hAnsi="Liberation Serif" w:cs="Times New Roman"/>
          <w:sz w:val="28"/>
          <w:szCs w:val="28"/>
        </w:rPr>
      </w:pPr>
      <w:r w:rsidRPr="004027CA">
        <w:rPr>
          <w:rFonts w:ascii="Liberation Serif" w:eastAsia="Calibri" w:hAnsi="Liberation Serif" w:cs="Times New Roman"/>
          <w:sz w:val="28"/>
          <w:szCs w:val="28"/>
        </w:rPr>
        <w:t>Анализ тарифов на тепловую энергию для населения Сафакулевского МО за период с 2022 по 2024 годы показал, что стоимость тепловой энергии преимущественно повышается.</w:t>
      </w:r>
    </w:p>
    <w:p w:rsidR="00803124" w:rsidRPr="005D2553" w:rsidRDefault="004027CA" w:rsidP="004027CA">
      <w:pPr>
        <w:spacing w:before="120" w:after="0" w:line="360" w:lineRule="auto"/>
        <w:ind w:firstLine="567"/>
        <w:contextualSpacing/>
        <w:jc w:val="both"/>
        <w:rPr>
          <w:rFonts w:ascii="Liberation Serif" w:hAnsi="Liberation Serif"/>
        </w:rPr>
      </w:pPr>
      <w:r w:rsidRPr="004027CA">
        <w:rPr>
          <w:rFonts w:ascii="Liberation Serif" w:eastAsia="Calibri" w:hAnsi="Liberation Serif" w:cs="Times New Roman"/>
          <w:sz w:val="28"/>
          <w:szCs w:val="28"/>
        </w:rPr>
        <w:t xml:space="preserve">Рост тарифов на тепловую энергию на территории Сафакулевского </w:t>
      </w:r>
      <w:proofErr w:type="gramStart"/>
      <w:r w:rsidRPr="004027CA">
        <w:rPr>
          <w:rFonts w:ascii="Liberation Serif" w:eastAsia="Calibri" w:hAnsi="Liberation Serif" w:cs="Times New Roman"/>
          <w:sz w:val="28"/>
          <w:szCs w:val="28"/>
        </w:rPr>
        <w:t>МО, установленных в период с 2022 по 2024 годы не превышает</w:t>
      </w:r>
      <w:proofErr w:type="gramEnd"/>
      <w:r w:rsidRPr="004027CA">
        <w:rPr>
          <w:rFonts w:ascii="Liberation Serif" w:eastAsia="Calibri" w:hAnsi="Liberation Serif" w:cs="Times New Roman"/>
          <w:sz w:val="28"/>
          <w:szCs w:val="28"/>
        </w:rPr>
        <w:t xml:space="preserve"> предельного максимального уровня тарифов на тепловую энергию, установленных в среднем по Курганской области.</w:t>
      </w:r>
      <w:r>
        <w:rPr>
          <w:rFonts w:ascii="Liberation Serif" w:eastAsia="Calibri" w:hAnsi="Liberation Serif" w:cs="Times New Roman"/>
          <w:sz w:val="28"/>
          <w:szCs w:val="28"/>
        </w:rPr>
        <w:t xml:space="preserve"> </w:t>
      </w:r>
      <w:r w:rsidR="00257580" w:rsidRPr="005D2553">
        <w:rPr>
          <w:rFonts w:ascii="Liberation Serif" w:hAnsi="Liberation Serif"/>
        </w:rPr>
        <w:t xml:space="preserve"> </w:t>
      </w:r>
      <w:r w:rsidR="00803124" w:rsidRPr="005D2553">
        <w:rPr>
          <w:rFonts w:ascii="Liberation Serif" w:hAnsi="Liberation Serif"/>
        </w:rPr>
        <w:br w:type="page"/>
      </w:r>
    </w:p>
    <w:p w:rsidR="00803124" w:rsidRPr="005D2553" w:rsidRDefault="00803124" w:rsidP="00803124">
      <w:pPr>
        <w:pStyle w:val="12"/>
        <w:rPr>
          <w:rFonts w:ascii="Liberation Serif" w:hAnsi="Liberation Serif"/>
        </w:rPr>
      </w:pPr>
      <w:bookmarkStart w:id="629" w:name="_Toc172218850"/>
      <w:r w:rsidRPr="005D2553">
        <w:rPr>
          <w:rFonts w:ascii="Liberation Serif" w:hAnsi="Liberation Serif"/>
        </w:rPr>
        <w:lastRenderedPageBreak/>
        <w:t>ГЛАВА 15 - РЕЕСТР ЕДИНЫХ ТЕПЛОСНАБЖАЮЩИХ ОРГАНИЗАЦИЙ</w:t>
      </w:r>
      <w:bookmarkEnd w:id="629"/>
    </w:p>
    <w:p w:rsidR="003E2694" w:rsidRPr="005D2553" w:rsidRDefault="003E2694" w:rsidP="00803124">
      <w:pPr>
        <w:pStyle w:val="Ab"/>
        <w:rPr>
          <w:rFonts w:ascii="Liberation Serif" w:hAnsi="Liberation Serif"/>
        </w:rPr>
      </w:pPr>
    </w:p>
    <w:p w:rsidR="00652A62" w:rsidRPr="005D2553" w:rsidRDefault="00652A62" w:rsidP="00652A62">
      <w:pPr>
        <w:spacing w:before="120"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Одним из главных принципов организации теплоснабжения в городских</w:t>
      </w:r>
      <w:r w:rsidR="005C03B7">
        <w:rPr>
          <w:rFonts w:ascii="Liberation Serif" w:eastAsia="Calibri" w:hAnsi="Liberation Serif" w:cs="Times New Roman"/>
          <w:sz w:val="28"/>
          <w:szCs w:val="28"/>
        </w:rPr>
        <w:t>, муниципальных</w:t>
      </w:r>
      <w:r w:rsidRPr="005D2553">
        <w:rPr>
          <w:rFonts w:ascii="Liberation Serif" w:eastAsia="Calibri" w:hAnsi="Liberation Serif" w:cs="Times New Roman"/>
          <w:sz w:val="28"/>
          <w:szCs w:val="28"/>
        </w:rPr>
        <w:t xml:space="preserve"> округах и поселениях, является обеспечение обязательного выбора единой теплоснабжающей организации, ответственной за надежное теплоснабжение перед всеми потребителями в системе теплоснабжения.</w:t>
      </w:r>
    </w:p>
    <w:p w:rsidR="00652A62" w:rsidRPr="005D2553" w:rsidRDefault="00652A62" w:rsidP="00652A62">
      <w:pPr>
        <w:spacing w:before="120"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Понятие «Единая теплоснабжающая организация» введено в соответствии с пунктом 28 статьи 2 Федерального закона от 27.07.2010 № 190-ФЗ «О теплоснабжении».</w:t>
      </w:r>
    </w:p>
    <w:p w:rsidR="00652A62" w:rsidRPr="005D2553" w:rsidRDefault="00652A62" w:rsidP="00652A62">
      <w:pPr>
        <w:spacing w:before="120" w:after="0" w:line="360" w:lineRule="auto"/>
        <w:ind w:firstLine="567"/>
        <w:contextualSpacing/>
        <w:jc w:val="both"/>
        <w:rPr>
          <w:rFonts w:ascii="Liberation Serif" w:eastAsia="Calibri" w:hAnsi="Liberation Serif" w:cs="Times New Roman"/>
          <w:sz w:val="28"/>
          <w:szCs w:val="28"/>
        </w:rPr>
      </w:pPr>
      <w:proofErr w:type="gramStart"/>
      <w:r w:rsidRPr="005D2553">
        <w:rPr>
          <w:rFonts w:ascii="Liberation Serif" w:eastAsia="Calibri" w:hAnsi="Liberation Serif" w:cs="Times New Roman"/>
          <w:sz w:val="28"/>
          <w:szCs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roofErr w:type="gramEnd"/>
    </w:p>
    <w:p w:rsidR="00652A62" w:rsidRPr="005D2553" w:rsidRDefault="00652A62" w:rsidP="00652A62">
      <w:pPr>
        <w:spacing w:before="120" w:after="0" w:line="360" w:lineRule="auto"/>
        <w:ind w:firstLine="567"/>
        <w:contextualSpacing/>
        <w:jc w:val="both"/>
        <w:rPr>
          <w:rFonts w:ascii="Liberation Serif" w:eastAsia="Calibri" w:hAnsi="Liberation Serif" w:cs="Times New Roman"/>
          <w:sz w:val="28"/>
          <w:szCs w:val="28"/>
        </w:rPr>
      </w:pPr>
      <w:proofErr w:type="gramStart"/>
      <w:r w:rsidRPr="005D2553">
        <w:rPr>
          <w:rFonts w:ascii="Liberation Serif" w:eastAsia="Calibri" w:hAnsi="Liberation Serif" w:cs="Times New Roman"/>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 № 808 «Об организации теплоснабжения в Российской Федерации и о внесении изменений в некоторые законодательные акты Правительства Российской Федерации» (с изменениями на 25 ноября 2021 года) - (далее – Правила организации теплоснабжения).</w:t>
      </w:r>
      <w:proofErr w:type="gramEnd"/>
    </w:p>
    <w:p w:rsidR="00652A62" w:rsidRPr="005D2553" w:rsidRDefault="00652A62" w:rsidP="00652A62">
      <w:pPr>
        <w:spacing w:before="120"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 xml:space="preserve">Актуализация схемы теплоснабжения </w:t>
      </w:r>
      <w:r w:rsidR="005C03B7" w:rsidRPr="005C03B7">
        <w:rPr>
          <w:rFonts w:ascii="Liberation Serif" w:eastAsia="Calibri" w:hAnsi="Liberation Serif" w:cs="Times New Roman"/>
          <w:sz w:val="28"/>
          <w:szCs w:val="28"/>
        </w:rPr>
        <w:t>Сафакулевского МО</w:t>
      </w:r>
      <w:r w:rsidRPr="005D2553">
        <w:rPr>
          <w:rFonts w:ascii="Liberation Serif" w:eastAsia="Calibri" w:hAnsi="Liberation Serif" w:cs="Times New Roman"/>
          <w:sz w:val="28"/>
          <w:szCs w:val="28"/>
        </w:rPr>
        <w:t xml:space="preserve"> не является ни основанием для утраты присвоенного в соответствии с Правилами организации теплоснабжения №</w:t>
      </w:r>
      <w:r w:rsidR="00EB04C2" w:rsidRPr="005D2553">
        <w:rPr>
          <w:rFonts w:ascii="Liberation Serif" w:eastAsia="Calibri" w:hAnsi="Liberation Serif" w:cs="Times New Roman"/>
          <w:sz w:val="28"/>
          <w:szCs w:val="28"/>
        </w:rPr>
        <w:t xml:space="preserve"> </w:t>
      </w:r>
      <w:r w:rsidRPr="005D2553">
        <w:rPr>
          <w:rFonts w:ascii="Liberation Serif" w:eastAsia="Calibri" w:hAnsi="Liberation Serif" w:cs="Times New Roman"/>
          <w:sz w:val="28"/>
          <w:szCs w:val="28"/>
        </w:rPr>
        <w:t>808 статуса ЕТО, ни основанием для выбора новой ЕТО.</w:t>
      </w:r>
    </w:p>
    <w:p w:rsidR="005C03B7" w:rsidRPr="005C03B7" w:rsidRDefault="005C03B7" w:rsidP="005C03B7">
      <w:pPr>
        <w:spacing w:before="120" w:after="0" w:line="360" w:lineRule="auto"/>
        <w:ind w:firstLine="567"/>
        <w:contextualSpacing/>
        <w:jc w:val="both"/>
        <w:rPr>
          <w:rFonts w:ascii="Liberation Serif" w:eastAsia="Calibri" w:hAnsi="Liberation Serif" w:cs="Times New Roman"/>
          <w:sz w:val="28"/>
          <w:szCs w:val="28"/>
        </w:rPr>
      </w:pPr>
      <w:proofErr w:type="gramStart"/>
      <w:r w:rsidRPr="005C03B7">
        <w:rPr>
          <w:rFonts w:ascii="Liberation Serif" w:eastAsia="Calibri" w:hAnsi="Liberation Serif" w:cs="Times New Roman"/>
          <w:sz w:val="28"/>
          <w:szCs w:val="28"/>
        </w:rPr>
        <w:lastRenderedPageBreak/>
        <w:t>ООО «ЖКХ-Юго-Запад» является единой теплоснабжающей организацией на территориях Сафакулевского МО: с. Боровичи, с. Сулюклино, с. Яланское, с. Мартыновка, с. Сафакулево, с. Субботино.</w:t>
      </w:r>
      <w:proofErr w:type="gramEnd"/>
    </w:p>
    <w:p w:rsidR="005C03B7" w:rsidRPr="005C03B7" w:rsidRDefault="005C03B7" w:rsidP="005C03B7">
      <w:pPr>
        <w:spacing w:before="120" w:after="0" w:line="360" w:lineRule="auto"/>
        <w:ind w:firstLine="567"/>
        <w:contextualSpacing/>
        <w:jc w:val="both"/>
        <w:rPr>
          <w:rFonts w:ascii="Liberation Serif" w:eastAsia="Calibri" w:hAnsi="Liberation Serif" w:cs="Times New Roman"/>
          <w:sz w:val="28"/>
          <w:szCs w:val="28"/>
        </w:rPr>
      </w:pPr>
      <w:r w:rsidRPr="005C03B7">
        <w:rPr>
          <w:rFonts w:ascii="Liberation Serif" w:eastAsia="Calibri" w:hAnsi="Liberation Serif" w:cs="Times New Roman"/>
          <w:sz w:val="28"/>
          <w:szCs w:val="28"/>
        </w:rPr>
        <w:t>В перспективе ООО «ЖКХ-Юго-Запад» также планируется определить ЕТО на следующие территории с. Камышное, с. Мансурово, с. Сарт-Абдрашево, с. Сулейманово.</w:t>
      </w:r>
    </w:p>
    <w:p w:rsidR="005C03B7" w:rsidRPr="005C03B7" w:rsidRDefault="005C03B7" w:rsidP="005C03B7">
      <w:pPr>
        <w:spacing w:before="120" w:after="0" w:line="360" w:lineRule="auto"/>
        <w:ind w:firstLine="567"/>
        <w:contextualSpacing/>
        <w:jc w:val="both"/>
        <w:rPr>
          <w:rFonts w:ascii="Liberation Serif" w:eastAsia="Calibri" w:hAnsi="Liberation Serif" w:cs="Times New Roman"/>
          <w:sz w:val="28"/>
          <w:szCs w:val="28"/>
        </w:rPr>
      </w:pPr>
      <w:r w:rsidRPr="005C03B7">
        <w:rPr>
          <w:rFonts w:ascii="Liberation Serif" w:eastAsia="Calibri" w:hAnsi="Liberation Serif" w:cs="Times New Roman"/>
          <w:sz w:val="28"/>
          <w:szCs w:val="28"/>
        </w:rPr>
        <w:t>Договорные отношения, возникающие между теплоснабжающей организацией и потребителями (абонентами и исполнителями коммунальных услуг), регулируются договорами на отпуск и потребление тепловой энергии в горячей воде, соответствующими требованиям действующего законодательства.</w:t>
      </w:r>
    </w:p>
    <w:p w:rsidR="00803124" w:rsidRPr="005D2553" w:rsidRDefault="005C03B7" w:rsidP="005C03B7">
      <w:pPr>
        <w:spacing w:before="120" w:after="0" w:line="360" w:lineRule="auto"/>
        <w:ind w:firstLine="567"/>
        <w:contextualSpacing/>
        <w:jc w:val="both"/>
        <w:rPr>
          <w:rFonts w:ascii="Liberation Serif" w:eastAsia="Calibri" w:hAnsi="Liberation Serif" w:cs="Times New Roman"/>
          <w:sz w:val="28"/>
          <w:szCs w:val="28"/>
        </w:rPr>
      </w:pPr>
      <w:r w:rsidRPr="005C03B7">
        <w:rPr>
          <w:rFonts w:ascii="Liberation Serif" w:eastAsia="Calibri" w:hAnsi="Liberation Serif" w:cs="Times New Roman"/>
          <w:sz w:val="28"/>
          <w:szCs w:val="28"/>
        </w:rPr>
        <w:t>Тарифы за отпущенную тепловую энергию устанавливаются и регулируются в соответствии с действующим законодательством РФ.</w:t>
      </w:r>
    </w:p>
    <w:p w:rsidR="00652A62" w:rsidRPr="005D2553" w:rsidRDefault="00652A62" w:rsidP="00652A62">
      <w:pPr>
        <w:spacing w:before="120" w:after="0" w:line="360" w:lineRule="auto"/>
        <w:ind w:firstLine="567"/>
        <w:contextualSpacing/>
        <w:jc w:val="both"/>
        <w:rPr>
          <w:rFonts w:ascii="Liberation Serif" w:eastAsia="Calibri" w:hAnsi="Liberation Serif" w:cs="Times New Roman"/>
          <w:sz w:val="28"/>
          <w:szCs w:val="28"/>
        </w:rPr>
      </w:pPr>
    </w:p>
    <w:p w:rsidR="00D26E4A" w:rsidRPr="005D2553" w:rsidRDefault="00D26E4A" w:rsidP="00876FF6">
      <w:pPr>
        <w:pStyle w:val="32"/>
        <w:numPr>
          <w:ilvl w:val="0"/>
          <w:numId w:val="24"/>
        </w:numPr>
        <w:spacing w:line="276" w:lineRule="auto"/>
        <w:ind w:left="0" w:firstLine="567"/>
        <w:rPr>
          <w:rFonts w:ascii="Liberation Serif" w:hAnsi="Liberation Serif"/>
          <w:b w:val="0"/>
          <w:bCs w:val="0"/>
          <w:i w:val="0"/>
          <w:iCs/>
          <w:sz w:val="24"/>
          <w:szCs w:val="24"/>
        </w:rPr>
      </w:pPr>
      <w:bookmarkStart w:id="630" w:name="_Toc172218851"/>
      <w:r w:rsidRPr="005D2553">
        <w:rPr>
          <w:rFonts w:ascii="Liberation Serif" w:hAnsi="Liberation Serif"/>
          <w:b w:val="0"/>
          <w:bCs w:val="0"/>
          <w:i w:val="0"/>
          <w:iCs/>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9142ED" w:rsidRPr="009142ED">
        <w:rPr>
          <w:rFonts w:ascii="Liberation Serif" w:hAnsi="Liberation Serif"/>
          <w:b w:val="0"/>
          <w:bCs w:val="0"/>
          <w:i w:val="0"/>
          <w:iCs/>
          <w:sz w:val="24"/>
          <w:szCs w:val="24"/>
        </w:rPr>
        <w:t>САФАКУЛЕВСКОГО МО</w:t>
      </w:r>
      <w:bookmarkEnd w:id="630"/>
    </w:p>
    <w:p w:rsidR="00D26E4A" w:rsidRPr="005D2553" w:rsidRDefault="005C03B7" w:rsidP="00462C49">
      <w:pPr>
        <w:pStyle w:val="Ab"/>
        <w:spacing w:before="120"/>
        <w:rPr>
          <w:rFonts w:ascii="Liberation Serif" w:hAnsi="Liberation Serif"/>
        </w:rPr>
      </w:pPr>
      <w:r w:rsidRPr="005C03B7">
        <w:rPr>
          <w:rFonts w:ascii="Liberation Serif" w:hAnsi="Liberation Serif"/>
        </w:rPr>
        <w:t xml:space="preserve">На момент актуализации схемы теплоснабжения Сафакулевского МО теплоснабжающей организацией является ООО «ЖКХ-Юго-Запад». Организации осуществляют теплоснабжение потребителей на территории Сафакулевского МО в зоне действия своих источников тепловой энергии и тепловых сетей. Границы зон действия централизованных источников теплоснабжения определены точками присоединения самых уделенных потребителей к тепловым сетям. </w:t>
      </w:r>
      <w:r w:rsidR="003E2694" w:rsidRPr="005D2553">
        <w:rPr>
          <w:rFonts w:ascii="Liberation Serif" w:hAnsi="Liberation Serif"/>
        </w:rPr>
        <w:t xml:space="preserve"> Существующие зоны действия источников тепловой энергии представлены в </w:t>
      </w:r>
      <w:r w:rsidR="0068728C" w:rsidRPr="005D2553">
        <w:rPr>
          <w:rFonts w:ascii="Liberation Serif" w:hAnsi="Liberation Serif"/>
        </w:rPr>
        <w:t>Части 1 и в Части 4</w:t>
      </w:r>
      <w:r w:rsidR="003E2694" w:rsidRPr="005D2553">
        <w:rPr>
          <w:rFonts w:ascii="Liberation Serif" w:hAnsi="Liberation Serif"/>
        </w:rPr>
        <w:t xml:space="preserve"> настоящего документа.</w:t>
      </w:r>
    </w:p>
    <w:p w:rsidR="0068728C" w:rsidRPr="005D2553" w:rsidRDefault="0068728C" w:rsidP="00462C49">
      <w:pPr>
        <w:pStyle w:val="Ab"/>
        <w:spacing w:before="120"/>
        <w:rPr>
          <w:rFonts w:ascii="Liberation Serif" w:hAnsi="Liberation Serif"/>
        </w:rPr>
      </w:pPr>
    </w:p>
    <w:p w:rsidR="00D26E4A" w:rsidRPr="005D2553" w:rsidRDefault="00D26E4A" w:rsidP="00876FF6">
      <w:pPr>
        <w:pStyle w:val="32"/>
        <w:numPr>
          <w:ilvl w:val="0"/>
          <w:numId w:val="24"/>
        </w:numPr>
        <w:spacing w:line="276" w:lineRule="auto"/>
        <w:ind w:left="0" w:firstLine="567"/>
        <w:rPr>
          <w:rFonts w:ascii="Liberation Serif" w:hAnsi="Liberation Serif"/>
          <w:b w:val="0"/>
          <w:bCs w:val="0"/>
          <w:i w:val="0"/>
          <w:iCs/>
          <w:sz w:val="24"/>
          <w:szCs w:val="24"/>
        </w:rPr>
      </w:pPr>
      <w:bookmarkStart w:id="631" w:name="_Toc172218852"/>
      <w:r w:rsidRPr="005D2553">
        <w:rPr>
          <w:rFonts w:ascii="Liberation Serif" w:hAnsi="Liberation Serif"/>
          <w:b w:val="0"/>
          <w:bCs w:val="0"/>
          <w:i w:val="0"/>
          <w:iCs/>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31"/>
    </w:p>
    <w:p w:rsidR="005C03B7" w:rsidRPr="005C03B7" w:rsidRDefault="005C03B7" w:rsidP="005C03B7">
      <w:pPr>
        <w:pStyle w:val="Ab"/>
        <w:rPr>
          <w:rFonts w:ascii="Liberation Serif" w:hAnsi="Liberation Serif"/>
        </w:rPr>
      </w:pPr>
      <w:r w:rsidRPr="005C03B7">
        <w:rPr>
          <w:rFonts w:ascii="Liberation Serif" w:hAnsi="Liberation Serif"/>
        </w:rPr>
        <w:t>Информация о ЕТО Сафакулевского МО представлена в Пункте 1</w:t>
      </w:r>
      <w:r>
        <w:rPr>
          <w:rFonts w:ascii="Liberation Serif" w:hAnsi="Liberation Serif"/>
        </w:rPr>
        <w:t>5</w:t>
      </w:r>
      <w:r w:rsidRPr="005C03B7">
        <w:rPr>
          <w:rFonts w:ascii="Liberation Serif" w:hAnsi="Liberation Serif"/>
        </w:rPr>
        <w:t xml:space="preserve">.1. настоящего Раздела </w:t>
      </w:r>
      <w:proofErr w:type="gramStart"/>
      <w:r w:rsidRPr="005C03B7">
        <w:rPr>
          <w:rFonts w:ascii="Liberation Serif" w:hAnsi="Liberation Serif"/>
        </w:rPr>
        <w:t>СТ</w:t>
      </w:r>
      <w:proofErr w:type="gramEnd"/>
    </w:p>
    <w:p w:rsidR="005C03B7" w:rsidRPr="005C03B7" w:rsidRDefault="005C03B7" w:rsidP="005C03B7">
      <w:pPr>
        <w:pStyle w:val="Ab"/>
        <w:rPr>
          <w:rFonts w:ascii="Liberation Serif" w:hAnsi="Liberation Serif"/>
        </w:rPr>
      </w:pPr>
      <w:r w:rsidRPr="005C03B7">
        <w:rPr>
          <w:rFonts w:ascii="Liberation Serif" w:hAnsi="Liberation Serif"/>
        </w:rPr>
        <w:lastRenderedPageBreak/>
        <w:t>На момент актуализации схемы теплоснабжения Сафакулевского МО теплоснабжающей организацией является ООО «ЖКХ-Юго-Запад». Организации осуществляют теплоснабжение потребителей на территории Сафакулевского МО в зоне действия своих источников тепловой энергии и тепловых сетей. Границы зон действия централизованных источников теплоснабжения определены точками присоединения самых уделенных потребителей к тепловым сетям.</w:t>
      </w:r>
    </w:p>
    <w:p w:rsidR="005C03B7" w:rsidRPr="005C03B7" w:rsidRDefault="005C03B7" w:rsidP="005C03B7">
      <w:pPr>
        <w:pStyle w:val="Ab"/>
        <w:rPr>
          <w:rFonts w:ascii="Liberation Serif" w:hAnsi="Liberation Serif"/>
        </w:rPr>
      </w:pPr>
      <w:proofErr w:type="gramStart"/>
      <w:r w:rsidRPr="005C03B7">
        <w:rPr>
          <w:rFonts w:ascii="Liberation Serif" w:hAnsi="Liberation Serif"/>
        </w:rPr>
        <w:t xml:space="preserve">ООО «ЖКХ-Юго-Запад» имеет статус единой теплоснабжающей организации на территориях Сафакулевского МО: с. Боровичи, с. Сулюклино, с. Яланское, с. Мартыновка, с. Сафакулево, с. Субботино. </w:t>
      </w:r>
      <w:proofErr w:type="gramEnd"/>
    </w:p>
    <w:p w:rsidR="00EB04C2" w:rsidRDefault="005C03B7" w:rsidP="005C03B7">
      <w:pPr>
        <w:pStyle w:val="Ab"/>
        <w:rPr>
          <w:rFonts w:ascii="Liberation Serif" w:hAnsi="Liberation Serif"/>
        </w:rPr>
      </w:pPr>
      <w:r w:rsidRPr="005C03B7">
        <w:rPr>
          <w:rFonts w:ascii="Liberation Serif" w:hAnsi="Liberation Serif"/>
        </w:rPr>
        <w:t xml:space="preserve">ООО «ЖКХ-Юго-Запад» на 2025 год заявились инвесторами по установке газовых блочных котельных </w:t>
      </w:r>
      <w:proofErr w:type="gramStart"/>
      <w:r w:rsidRPr="005C03B7">
        <w:rPr>
          <w:rFonts w:ascii="Liberation Serif" w:hAnsi="Liberation Serif"/>
        </w:rPr>
        <w:t>в</w:t>
      </w:r>
      <w:proofErr w:type="gramEnd"/>
      <w:r w:rsidRPr="005C03B7">
        <w:rPr>
          <w:rFonts w:ascii="Liberation Serif" w:hAnsi="Liberation Serif"/>
        </w:rPr>
        <w:t xml:space="preserve"> с. </w:t>
      </w:r>
      <w:proofErr w:type="spellStart"/>
      <w:r w:rsidRPr="005C03B7">
        <w:rPr>
          <w:rFonts w:ascii="Liberation Serif" w:hAnsi="Liberation Serif"/>
        </w:rPr>
        <w:t>Манурово</w:t>
      </w:r>
      <w:proofErr w:type="spellEnd"/>
      <w:r w:rsidRPr="005C03B7">
        <w:rPr>
          <w:rFonts w:ascii="Liberation Serif" w:hAnsi="Liberation Serif"/>
        </w:rPr>
        <w:t xml:space="preserve"> и с. Камышное.</w:t>
      </w:r>
    </w:p>
    <w:p w:rsidR="005C03B7" w:rsidRPr="005D2553" w:rsidRDefault="005C03B7" w:rsidP="005C03B7">
      <w:pPr>
        <w:pStyle w:val="Ab"/>
        <w:rPr>
          <w:rFonts w:ascii="Liberation Serif" w:hAnsi="Liberation Serif"/>
        </w:rPr>
      </w:pPr>
    </w:p>
    <w:p w:rsidR="00D26E4A" w:rsidRPr="005D2553" w:rsidRDefault="00D26E4A" w:rsidP="00876FF6">
      <w:pPr>
        <w:pStyle w:val="32"/>
        <w:numPr>
          <w:ilvl w:val="0"/>
          <w:numId w:val="24"/>
        </w:numPr>
        <w:spacing w:line="276" w:lineRule="auto"/>
        <w:ind w:left="0" w:firstLine="567"/>
        <w:rPr>
          <w:rFonts w:ascii="Liberation Serif" w:hAnsi="Liberation Serif"/>
          <w:b w:val="0"/>
          <w:bCs w:val="0"/>
          <w:i w:val="0"/>
          <w:iCs/>
          <w:sz w:val="24"/>
          <w:szCs w:val="24"/>
        </w:rPr>
      </w:pPr>
      <w:bookmarkStart w:id="632" w:name="_Toc172218853"/>
      <w:r w:rsidRPr="005D2553">
        <w:rPr>
          <w:rFonts w:ascii="Liberation Serif" w:hAnsi="Liberation Serif"/>
          <w:b w:val="0"/>
          <w:bCs w:val="0"/>
          <w:i w:val="0"/>
          <w:iCs/>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32"/>
    </w:p>
    <w:p w:rsidR="0068728C" w:rsidRPr="005D2553" w:rsidRDefault="0068728C" w:rsidP="0068728C">
      <w:pPr>
        <w:pStyle w:val="Ab"/>
        <w:rPr>
          <w:rFonts w:ascii="Liberation Serif" w:hAnsi="Liberation Serif"/>
        </w:rPr>
      </w:pPr>
      <w:r w:rsidRPr="005D2553">
        <w:rPr>
          <w:rFonts w:ascii="Liberation Serif" w:hAnsi="Liberation Serif"/>
        </w:rPr>
        <w:t>Статус ЕТО на зоны действия источников теплоснабжения, планируемых к вводу в эксплуатацию, предлагается присвоить организациям, осуществляющим деятельность по застройке и организации развития инженерной инфраструктуры новых площадок строительства.</w:t>
      </w:r>
    </w:p>
    <w:p w:rsidR="005C03B7" w:rsidRPr="005C03B7" w:rsidRDefault="005C03B7" w:rsidP="005C03B7">
      <w:pPr>
        <w:spacing w:before="120" w:after="0" w:line="360" w:lineRule="auto"/>
        <w:ind w:firstLine="567"/>
        <w:contextualSpacing/>
        <w:jc w:val="both"/>
        <w:rPr>
          <w:rFonts w:ascii="Liberation Serif" w:eastAsia="Calibri" w:hAnsi="Liberation Serif" w:cs="Times New Roman"/>
          <w:sz w:val="28"/>
          <w:szCs w:val="28"/>
        </w:rPr>
      </w:pPr>
      <w:r w:rsidRPr="005C03B7">
        <w:rPr>
          <w:rFonts w:ascii="Liberation Serif" w:eastAsia="Calibri" w:hAnsi="Liberation Serif" w:cs="Times New Roman"/>
          <w:sz w:val="28"/>
          <w:szCs w:val="28"/>
        </w:rPr>
        <w:t xml:space="preserve">В соответствии с п. 11 статьи 2 Федерального закона от 27.07.2010 №190-ФЗ «О теплоснабжении»: </w:t>
      </w:r>
      <w:proofErr w:type="gramStart"/>
      <w:r w:rsidRPr="005C03B7">
        <w:rPr>
          <w:rFonts w:ascii="Liberation Serif" w:eastAsia="Calibri" w:hAnsi="Liberation Serif" w:cs="Times New Roman"/>
          <w:sz w:val="28"/>
          <w:szCs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5C03B7" w:rsidRPr="005C03B7" w:rsidRDefault="005C03B7" w:rsidP="005C03B7">
      <w:pPr>
        <w:spacing w:before="120" w:after="0" w:line="360" w:lineRule="auto"/>
        <w:ind w:firstLine="567"/>
        <w:contextualSpacing/>
        <w:jc w:val="both"/>
        <w:rPr>
          <w:rFonts w:ascii="Liberation Serif" w:eastAsia="Calibri" w:hAnsi="Liberation Serif" w:cs="Times New Roman"/>
          <w:sz w:val="28"/>
          <w:szCs w:val="28"/>
        </w:rPr>
      </w:pPr>
      <w:r w:rsidRPr="005C03B7">
        <w:rPr>
          <w:rFonts w:ascii="Liberation Serif" w:eastAsia="Calibri" w:hAnsi="Liberation Serif" w:cs="Times New Roman"/>
          <w:sz w:val="28"/>
          <w:szCs w:val="28"/>
        </w:rPr>
        <w:t>«Единая теплоснабжающая организация в системе теплоснабжения (далее – единая теплоснабжающая организация) – ЕТО.</w:t>
      </w:r>
    </w:p>
    <w:p w:rsidR="005C03B7" w:rsidRPr="005C03B7" w:rsidRDefault="005C03B7" w:rsidP="005C03B7">
      <w:pPr>
        <w:spacing w:before="120" w:after="0" w:line="360" w:lineRule="auto"/>
        <w:ind w:firstLine="567"/>
        <w:contextualSpacing/>
        <w:jc w:val="both"/>
        <w:rPr>
          <w:rFonts w:ascii="Liberation Serif" w:eastAsia="Calibri" w:hAnsi="Liberation Serif" w:cs="Times New Roman"/>
          <w:sz w:val="28"/>
          <w:szCs w:val="28"/>
        </w:rPr>
      </w:pPr>
      <w:r w:rsidRPr="005C03B7">
        <w:rPr>
          <w:rFonts w:ascii="Liberation Serif" w:eastAsia="Calibri" w:hAnsi="Liberation Serif" w:cs="Times New Roman"/>
          <w:sz w:val="28"/>
          <w:szCs w:val="28"/>
        </w:rPr>
        <w:lastRenderedPageBreak/>
        <w:t>Статус ЕТО на зоны действия источников теплоснабжения, планируемых к вводу в эксплуатацию, предлагается присвоить организациям, осуществляющим деятельность по застройке и организации развития инженерной инфраструктуры новых площадок строительства.</w:t>
      </w:r>
    </w:p>
    <w:p w:rsidR="005C03B7" w:rsidRPr="005C03B7" w:rsidRDefault="005C03B7" w:rsidP="005C03B7">
      <w:pPr>
        <w:spacing w:before="120" w:after="0" w:line="360" w:lineRule="auto"/>
        <w:ind w:firstLine="567"/>
        <w:contextualSpacing/>
        <w:jc w:val="both"/>
        <w:rPr>
          <w:rFonts w:ascii="Liberation Serif" w:eastAsia="Calibri" w:hAnsi="Liberation Serif" w:cs="Times New Roman"/>
          <w:sz w:val="28"/>
          <w:szCs w:val="28"/>
        </w:rPr>
      </w:pPr>
      <w:r w:rsidRPr="005C03B7">
        <w:rPr>
          <w:rFonts w:ascii="Liberation Serif" w:eastAsia="Calibri" w:hAnsi="Liberation Serif" w:cs="Times New Roman"/>
          <w:sz w:val="28"/>
          <w:szCs w:val="28"/>
        </w:rPr>
        <w:t>Согласно закону «О теплоснабжении», Правилам организации теплоснабжения № 808, основными критериями при определении ЕТО являются:</w:t>
      </w:r>
    </w:p>
    <w:p w:rsidR="005C03B7" w:rsidRPr="005C03B7" w:rsidRDefault="005C03B7" w:rsidP="005C03B7">
      <w:pPr>
        <w:numPr>
          <w:ilvl w:val="2"/>
          <w:numId w:val="23"/>
        </w:numPr>
        <w:tabs>
          <w:tab w:val="left" w:pos="1134"/>
        </w:tabs>
        <w:spacing w:after="0" w:line="360" w:lineRule="auto"/>
        <w:ind w:left="0" w:firstLine="567"/>
        <w:contextualSpacing/>
        <w:jc w:val="both"/>
        <w:rPr>
          <w:rFonts w:ascii="Liberation Serif" w:eastAsia="Calibri" w:hAnsi="Liberation Serif" w:cs="Times New Roman"/>
          <w:sz w:val="28"/>
          <w:szCs w:val="28"/>
        </w:rPr>
      </w:pPr>
      <w:r w:rsidRPr="005C03B7">
        <w:rPr>
          <w:rFonts w:ascii="Liberation Serif" w:eastAsia="Calibri" w:hAnsi="Liberation Serif" w:cs="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5C03B7" w:rsidRPr="005C03B7" w:rsidRDefault="005C03B7" w:rsidP="005C03B7">
      <w:pPr>
        <w:numPr>
          <w:ilvl w:val="2"/>
          <w:numId w:val="23"/>
        </w:numPr>
        <w:tabs>
          <w:tab w:val="left" w:pos="1134"/>
        </w:tabs>
        <w:spacing w:after="0" w:line="360" w:lineRule="auto"/>
        <w:ind w:left="0" w:firstLine="567"/>
        <w:contextualSpacing/>
        <w:jc w:val="both"/>
        <w:rPr>
          <w:rFonts w:ascii="Liberation Serif" w:eastAsia="Calibri" w:hAnsi="Liberation Serif" w:cs="Times New Roman"/>
          <w:sz w:val="28"/>
          <w:szCs w:val="28"/>
        </w:rPr>
      </w:pPr>
      <w:r w:rsidRPr="005C03B7">
        <w:rPr>
          <w:rFonts w:ascii="Liberation Serif" w:eastAsia="Calibri" w:hAnsi="Liberation Serif" w:cs="Times New Roman"/>
          <w:sz w:val="28"/>
          <w:szCs w:val="28"/>
        </w:rPr>
        <w:t xml:space="preserve">размер собственного капитала; </w:t>
      </w:r>
    </w:p>
    <w:p w:rsidR="005C03B7" w:rsidRPr="005C03B7" w:rsidRDefault="005C03B7" w:rsidP="005C03B7">
      <w:pPr>
        <w:numPr>
          <w:ilvl w:val="2"/>
          <w:numId w:val="23"/>
        </w:numPr>
        <w:tabs>
          <w:tab w:val="left" w:pos="1134"/>
        </w:tabs>
        <w:spacing w:after="0" w:line="360" w:lineRule="auto"/>
        <w:ind w:left="0" w:firstLine="567"/>
        <w:contextualSpacing/>
        <w:jc w:val="both"/>
        <w:rPr>
          <w:rFonts w:ascii="Liberation Serif" w:eastAsia="Calibri" w:hAnsi="Liberation Serif" w:cs="Times New Roman"/>
          <w:sz w:val="28"/>
          <w:szCs w:val="28"/>
        </w:rPr>
      </w:pPr>
      <w:r w:rsidRPr="005C03B7">
        <w:rPr>
          <w:rFonts w:ascii="Liberation Serif" w:eastAsia="Calibri" w:hAnsi="Liberation Serif" w:cs="Times New Roman"/>
          <w:sz w:val="28"/>
          <w:szCs w:val="28"/>
        </w:rPr>
        <w:t>способность в лучшей мере обеспечить надежность теплоснабжения в соответствующей системе теплоснабжения.</w:t>
      </w:r>
    </w:p>
    <w:p w:rsidR="005C03B7" w:rsidRPr="005C03B7" w:rsidRDefault="005C03B7" w:rsidP="005C03B7">
      <w:pPr>
        <w:spacing w:before="120" w:after="0" w:line="360" w:lineRule="auto"/>
        <w:ind w:firstLine="567"/>
        <w:contextualSpacing/>
        <w:jc w:val="both"/>
        <w:rPr>
          <w:rFonts w:ascii="Liberation Serif" w:eastAsia="Calibri" w:hAnsi="Liberation Serif" w:cs="Times New Roman"/>
          <w:sz w:val="28"/>
          <w:szCs w:val="28"/>
        </w:rPr>
      </w:pPr>
      <w:r w:rsidRPr="005C03B7">
        <w:rPr>
          <w:rFonts w:ascii="Liberation Serif" w:eastAsia="Calibri" w:hAnsi="Liberation Serif" w:cs="Times New Roman"/>
          <w:sz w:val="28"/>
          <w:szCs w:val="28"/>
        </w:rPr>
        <w:t>В случае если на территории поселения, городского округа существуют несколько систем теплоснабжения, уполномоченные органы вправе:</w:t>
      </w:r>
    </w:p>
    <w:p w:rsidR="005C03B7" w:rsidRPr="005C03B7" w:rsidRDefault="005C03B7" w:rsidP="005C03B7">
      <w:pPr>
        <w:numPr>
          <w:ilvl w:val="2"/>
          <w:numId w:val="23"/>
        </w:numPr>
        <w:tabs>
          <w:tab w:val="left" w:pos="1134"/>
        </w:tabs>
        <w:spacing w:after="0" w:line="360" w:lineRule="auto"/>
        <w:ind w:left="0" w:firstLine="567"/>
        <w:contextualSpacing/>
        <w:jc w:val="both"/>
        <w:rPr>
          <w:rFonts w:ascii="Liberation Serif" w:eastAsia="Calibri" w:hAnsi="Liberation Serif" w:cs="Times New Roman"/>
          <w:sz w:val="28"/>
          <w:szCs w:val="28"/>
        </w:rPr>
      </w:pPr>
      <w:r w:rsidRPr="005C03B7">
        <w:rPr>
          <w:rFonts w:ascii="Liberation Serif" w:eastAsia="Calibri" w:hAnsi="Liberation Serif" w:cs="Times New Roman"/>
          <w:sz w:val="28"/>
          <w:szCs w:val="28"/>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5C03B7" w:rsidRPr="005C03B7" w:rsidRDefault="005C03B7" w:rsidP="005C03B7">
      <w:pPr>
        <w:numPr>
          <w:ilvl w:val="2"/>
          <w:numId w:val="23"/>
        </w:numPr>
        <w:tabs>
          <w:tab w:val="left" w:pos="1134"/>
        </w:tabs>
        <w:spacing w:after="0" w:line="360" w:lineRule="auto"/>
        <w:ind w:left="0" w:firstLine="567"/>
        <w:contextualSpacing/>
        <w:jc w:val="both"/>
        <w:rPr>
          <w:rFonts w:ascii="Liberation Serif" w:eastAsia="Calibri" w:hAnsi="Liberation Serif" w:cs="Times New Roman"/>
          <w:sz w:val="28"/>
          <w:szCs w:val="28"/>
        </w:rPr>
      </w:pPr>
      <w:r w:rsidRPr="005C03B7">
        <w:rPr>
          <w:rFonts w:ascii="Liberation Serif" w:eastAsia="Calibri" w:hAnsi="Liberation Serif" w:cs="Times New Roman"/>
          <w:sz w:val="28"/>
          <w:szCs w:val="28"/>
        </w:rPr>
        <w:t>определить на несколько систем теплоснабжения единую теплоснабжающую организацию.</w:t>
      </w:r>
    </w:p>
    <w:p w:rsidR="005C03B7" w:rsidRPr="005C03B7" w:rsidRDefault="005C03B7" w:rsidP="005C03B7">
      <w:pPr>
        <w:spacing w:after="0" w:line="360" w:lineRule="auto"/>
        <w:ind w:firstLine="567"/>
        <w:contextualSpacing/>
        <w:jc w:val="both"/>
        <w:rPr>
          <w:rFonts w:ascii="Liberation Serif" w:eastAsia="Calibri" w:hAnsi="Liberation Serif" w:cs="Times New Roman"/>
          <w:sz w:val="28"/>
          <w:szCs w:val="28"/>
        </w:rPr>
      </w:pPr>
      <w:r w:rsidRPr="005C03B7">
        <w:rPr>
          <w:rFonts w:ascii="Liberation Serif" w:eastAsia="Calibri" w:hAnsi="Liberation Serif" w:cs="Times New Roman"/>
          <w:sz w:val="28"/>
          <w:szCs w:val="28"/>
        </w:rPr>
        <w:t>Для присвоения организации статуса единой теплоснабжающей организации на территории поселения, городского</w:t>
      </w:r>
      <w:r>
        <w:rPr>
          <w:rFonts w:ascii="Liberation Serif" w:eastAsia="Calibri" w:hAnsi="Liberation Serif" w:cs="Times New Roman"/>
          <w:sz w:val="28"/>
          <w:szCs w:val="28"/>
        </w:rPr>
        <w:t xml:space="preserve"> и муниципального</w:t>
      </w:r>
      <w:r w:rsidRPr="005C03B7">
        <w:rPr>
          <w:rFonts w:ascii="Liberation Serif" w:eastAsia="Calibri" w:hAnsi="Liberation Serif" w:cs="Times New Roman"/>
          <w:sz w:val="28"/>
          <w:szCs w:val="28"/>
        </w:rPr>
        <w:t xml:space="preserve">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 </w:t>
      </w:r>
    </w:p>
    <w:p w:rsidR="005C03B7" w:rsidRPr="005C03B7" w:rsidRDefault="005C03B7" w:rsidP="005C03B7">
      <w:pPr>
        <w:spacing w:after="0" w:line="360" w:lineRule="auto"/>
        <w:ind w:firstLine="567"/>
        <w:contextualSpacing/>
        <w:jc w:val="both"/>
        <w:rPr>
          <w:rFonts w:ascii="Liberation Serif" w:eastAsia="Calibri" w:hAnsi="Liberation Serif" w:cs="Times New Roman"/>
          <w:sz w:val="28"/>
          <w:szCs w:val="28"/>
        </w:rPr>
      </w:pPr>
      <w:r w:rsidRPr="005C03B7">
        <w:rPr>
          <w:rFonts w:ascii="Liberation Serif" w:eastAsia="Calibri" w:hAnsi="Liberation Serif" w:cs="Times New Roman"/>
          <w:sz w:val="28"/>
          <w:szCs w:val="28"/>
        </w:rPr>
        <w:t>Границы зоны деятельности единой теплоснабжающей организации определяются зонами действий соответствующих источников тепловой энергии.</w:t>
      </w:r>
    </w:p>
    <w:p w:rsidR="005C03B7" w:rsidRPr="005C03B7" w:rsidRDefault="005C03B7" w:rsidP="005C03B7">
      <w:pPr>
        <w:spacing w:after="0" w:line="360" w:lineRule="auto"/>
        <w:ind w:firstLine="567"/>
        <w:contextualSpacing/>
        <w:jc w:val="both"/>
        <w:rPr>
          <w:rFonts w:ascii="Liberation Serif" w:eastAsia="Calibri" w:hAnsi="Liberation Serif" w:cs="Times New Roman"/>
          <w:sz w:val="28"/>
          <w:szCs w:val="28"/>
        </w:rPr>
      </w:pPr>
      <w:r w:rsidRPr="005C03B7">
        <w:rPr>
          <w:rFonts w:ascii="Liberation Serif" w:eastAsia="Calibri" w:hAnsi="Liberation Serif" w:cs="Times New Roman"/>
          <w:sz w:val="28"/>
          <w:szCs w:val="28"/>
        </w:rPr>
        <w:t xml:space="preserve">В соответствии с Постановление Правительства РФ от 08.08.2012 № 808 «Об организации теплоснабжения в Российской Федерации и о внесении изменений в </w:t>
      </w:r>
      <w:r w:rsidRPr="005C03B7">
        <w:rPr>
          <w:rFonts w:ascii="Liberation Serif" w:eastAsia="Calibri" w:hAnsi="Liberation Serif" w:cs="Times New Roman"/>
          <w:sz w:val="28"/>
          <w:szCs w:val="28"/>
        </w:rPr>
        <w:lastRenderedPageBreak/>
        <w:t xml:space="preserve">некоторые акты Правительства Российской Федерации» (вместе с «Правилами организации теплоснабжения в Российской Федерации») статус единой теплоснабжающей организации присваивается теплоснабжающей и (или) </w:t>
      </w:r>
      <w:proofErr w:type="spellStart"/>
      <w:r w:rsidRPr="005C03B7">
        <w:rPr>
          <w:rFonts w:ascii="Liberation Serif" w:eastAsia="Calibri" w:hAnsi="Liberation Serif" w:cs="Times New Roman"/>
          <w:sz w:val="28"/>
          <w:szCs w:val="28"/>
        </w:rPr>
        <w:t>теплосетевой</w:t>
      </w:r>
      <w:proofErr w:type="spellEnd"/>
      <w:r w:rsidRPr="005C03B7">
        <w:rPr>
          <w:rFonts w:ascii="Liberation Serif" w:eastAsia="Calibri" w:hAnsi="Liberation Serif" w:cs="Times New Roman"/>
          <w:sz w:val="28"/>
          <w:szCs w:val="28"/>
        </w:rPr>
        <w:t xml:space="preserve"> организации при утверждении схемы теплоснабжения Сафакулевского МО решением:</w:t>
      </w:r>
    </w:p>
    <w:p w:rsidR="005C03B7" w:rsidRPr="005C03B7" w:rsidRDefault="005C03B7" w:rsidP="005C03B7">
      <w:pPr>
        <w:numPr>
          <w:ilvl w:val="2"/>
          <w:numId w:val="23"/>
        </w:numPr>
        <w:tabs>
          <w:tab w:val="left" w:pos="1134"/>
        </w:tabs>
        <w:spacing w:after="0" w:line="360" w:lineRule="auto"/>
        <w:ind w:left="0" w:firstLine="567"/>
        <w:contextualSpacing/>
        <w:jc w:val="both"/>
        <w:rPr>
          <w:rFonts w:ascii="Liberation Serif" w:eastAsia="Calibri" w:hAnsi="Liberation Serif" w:cs="Times New Roman"/>
          <w:sz w:val="28"/>
          <w:szCs w:val="28"/>
        </w:rPr>
      </w:pPr>
      <w:r w:rsidRPr="005C03B7">
        <w:rPr>
          <w:rFonts w:ascii="Liberation Serif" w:eastAsia="Calibri" w:hAnsi="Liberation Serif" w:cs="Times New Roman"/>
          <w:sz w:val="28"/>
          <w:szCs w:val="28"/>
        </w:rPr>
        <w:t>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городских округов с численностью населения, составляющей 500 тыс. человек и более, а также городов федерального значения;</w:t>
      </w:r>
    </w:p>
    <w:p w:rsidR="005C03B7" w:rsidRPr="005C03B7" w:rsidRDefault="005C03B7" w:rsidP="005C03B7">
      <w:pPr>
        <w:numPr>
          <w:ilvl w:val="2"/>
          <w:numId w:val="23"/>
        </w:numPr>
        <w:tabs>
          <w:tab w:val="left" w:pos="1134"/>
        </w:tabs>
        <w:spacing w:after="0" w:line="360" w:lineRule="auto"/>
        <w:ind w:left="0" w:firstLine="567"/>
        <w:contextualSpacing/>
        <w:jc w:val="both"/>
        <w:rPr>
          <w:rFonts w:ascii="Liberation Serif" w:eastAsia="Calibri" w:hAnsi="Liberation Serif" w:cs="Times New Roman"/>
          <w:sz w:val="28"/>
          <w:szCs w:val="28"/>
        </w:rPr>
      </w:pPr>
      <w:r w:rsidRPr="005C03B7">
        <w:rPr>
          <w:rFonts w:ascii="Liberation Serif" w:eastAsia="Calibri" w:hAnsi="Liberation Serif" w:cs="Times New Roman"/>
          <w:sz w:val="28"/>
          <w:szCs w:val="28"/>
        </w:rPr>
        <w:t>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w:t>
      </w:r>
    </w:p>
    <w:p w:rsidR="005C03B7" w:rsidRPr="005C03B7" w:rsidRDefault="005C03B7" w:rsidP="005C03B7">
      <w:pPr>
        <w:numPr>
          <w:ilvl w:val="2"/>
          <w:numId w:val="23"/>
        </w:numPr>
        <w:tabs>
          <w:tab w:val="left" w:pos="1134"/>
        </w:tabs>
        <w:spacing w:after="0" w:line="360" w:lineRule="auto"/>
        <w:ind w:left="0" w:firstLine="567"/>
        <w:contextualSpacing/>
        <w:jc w:val="both"/>
        <w:rPr>
          <w:rFonts w:ascii="Liberation Serif" w:eastAsia="Calibri" w:hAnsi="Liberation Serif" w:cs="Times New Roman"/>
          <w:sz w:val="28"/>
          <w:szCs w:val="28"/>
        </w:rPr>
      </w:pPr>
      <w:r w:rsidRPr="005C03B7">
        <w:rPr>
          <w:rFonts w:ascii="Liberation Serif" w:eastAsia="Calibri" w:hAnsi="Liberation Serif" w:cs="Times New Roman"/>
          <w:sz w:val="28"/>
          <w:szCs w:val="28"/>
        </w:rPr>
        <w:t>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w:t>
      </w:r>
    </w:p>
    <w:p w:rsidR="005C03B7" w:rsidRPr="005C03B7" w:rsidRDefault="005C03B7" w:rsidP="005C03B7">
      <w:pPr>
        <w:spacing w:after="0" w:line="360" w:lineRule="auto"/>
        <w:ind w:firstLine="567"/>
        <w:contextualSpacing/>
        <w:jc w:val="both"/>
        <w:rPr>
          <w:rFonts w:ascii="Liberation Serif" w:eastAsia="Calibri" w:hAnsi="Liberation Serif" w:cs="Times New Roman"/>
          <w:sz w:val="28"/>
          <w:szCs w:val="28"/>
        </w:rPr>
      </w:pPr>
      <w:r w:rsidRPr="005C03B7">
        <w:rPr>
          <w:rFonts w:ascii="Liberation Serif" w:eastAsia="Calibri" w:hAnsi="Liberation Serif" w:cs="Times New Roman"/>
          <w:sz w:val="28"/>
          <w:szCs w:val="28"/>
        </w:rPr>
        <w:t>Поскольку на момент актуализации схемы теплоснабжения Сафакулевского МО новых утвержденных заявок на присвоение статуса ЕТО от теплоснабжающих организаций не поступало Единой теплоснабжающей организацией на территории Сафакулевского МО остается ООО «ЖКХ-Юго-Запад».</w:t>
      </w:r>
    </w:p>
    <w:p w:rsidR="00FF554B" w:rsidRPr="005D2553" w:rsidRDefault="00FF554B" w:rsidP="0068728C">
      <w:pPr>
        <w:pStyle w:val="Ab"/>
        <w:rPr>
          <w:rFonts w:ascii="Liberation Serif" w:hAnsi="Liberation Serif"/>
        </w:rPr>
      </w:pPr>
    </w:p>
    <w:p w:rsidR="00D26E4A" w:rsidRPr="005D2553" w:rsidRDefault="00D26E4A" w:rsidP="00876FF6">
      <w:pPr>
        <w:pStyle w:val="32"/>
        <w:numPr>
          <w:ilvl w:val="0"/>
          <w:numId w:val="24"/>
        </w:numPr>
        <w:spacing w:line="276" w:lineRule="auto"/>
        <w:ind w:left="0" w:firstLine="567"/>
        <w:rPr>
          <w:rFonts w:ascii="Liberation Serif" w:hAnsi="Liberation Serif"/>
          <w:b w:val="0"/>
          <w:bCs w:val="0"/>
          <w:i w:val="0"/>
          <w:iCs/>
          <w:sz w:val="24"/>
          <w:szCs w:val="24"/>
        </w:rPr>
      </w:pPr>
      <w:bookmarkStart w:id="633" w:name="_Toc172218854"/>
      <w:r w:rsidRPr="005D2553">
        <w:rPr>
          <w:rFonts w:ascii="Liberation Serif" w:hAnsi="Liberation Serif"/>
          <w:b w:val="0"/>
          <w:bCs w:val="0"/>
          <w:i w:val="0"/>
          <w:iCs/>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33"/>
    </w:p>
    <w:p w:rsidR="0068728C" w:rsidRPr="005D2553" w:rsidRDefault="005C03B7" w:rsidP="00652A62">
      <w:pPr>
        <w:pStyle w:val="Ab"/>
        <w:spacing w:before="120"/>
        <w:rPr>
          <w:rFonts w:ascii="Liberation Serif" w:hAnsi="Liberation Serif"/>
        </w:rPr>
      </w:pPr>
      <w:r w:rsidRPr="005C03B7">
        <w:rPr>
          <w:rFonts w:ascii="Liberation Serif" w:hAnsi="Liberation Serif"/>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 отсутствуют.</w:t>
      </w:r>
    </w:p>
    <w:p w:rsidR="00652A62" w:rsidRPr="005D2553" w:rsidRDefault="00652A62" w:rsidP="00652A62">
      <w:pPr>
        <w:pStyle w:val="Ab"/>
        <w:spacing w:before="120"/>
        <w:rPr>
          <w:rFonts w:ascii="Liberation Serif" w:hAnsi="Liberation Serif"/>
        </w:rPr>
      </w:pPr>
    </w:p>
    <w:p w:rsidR="00D26E4A" w:rsidRPr="005D2553" w:rsidRDefault="00D26E4A" w:rsidP="00876FF6">
      <w:pPr>
        <w:pStyle w:val="32"/>
        <w:numPr>
          <w:ilvl w:val="0"/>
          <w:numId w:val="24"/>
        </w:numPr>
        <w:spacing w:line="276" w:lineRule="auto"/>
        <w:ind w:left="0" w:firstLine="567"/>
        <w:rPr>
          <w:rFonts w:ascii="Liberation Serif" w:hAnsi="Liberation Serif"/>
          <w:b w:val="0"/>
          <w:bCs w:val="0"/>
          <w:i w:val="0"/>
          <w:iCs/>
          <w:sz w:val="24"/>
          <w:szCs w:val="24"/>
        </w:rPr>
      </w:pPr>
      <w:bookmarkStart w:id="634" w:name="_Toc172218855"/>
      <w:r w:rsidRPr="005D2553">
        <w:rPr>
          <w:rFonts w:ascii="Liberation Serif" w:hAnsi="Liberation Serif"/>
          <w:b w:val="0"/>
          <w:bCs w:val="0"/>
          <w:i w:val="0"/>
          <w:iCs/>
          <w:sz w:val="24"/>
          <w:szCs w:val="24"/>
        </w:rPr>
        <w:lastRenderedPageBreak/>
        <w:t>ОПИСАНИЕ ГРАНИЦ ЗОН ДЕЯТЕЛЬНОСТИ ЕДИНОЙ ТЕПЛОСНАБЖАЮЩЕЙ ОРГАНИЗАЦИИ (ОРГАНИЗАЦИЙ)</w:t>
      </w:r>
      <w:bookmarkEnd w:id="634"/>
    </w:p>
    <w:p w:rsidR="000B3F11" w:rsidRPr="005D2553" w:rsidRDefault="005C03B7" w:rsidP="00862B9E">
      <w:pPr>
        <w:pStyle w:val="Ab"/>
        <w:spacing w:before="120"/>
        <w:rPr>
          <w:rFonts w:ascii="Liberation Serif" w:hAnsi="Liberation Serif"/>
        </w:rPr>
      </w:pPr>
      <w:r w:rsidRPr="005C03B7">
        <w:rPr>
          <w:rFonts w:ascii="Liberation Serif" w:hAnsi="Liberation Serif"/>
        </w:rPr>
        <w:t>На момент актуализации схемы теплоснабжения Сафакулевского МО теплоснабжающей организацией является ООО «ЖКХ-Юго-Запад». Организации осуществляют теплоснабжение потребителей на территории Сафакулевского МО в зоне действия своих источников тепловой энергии и тепловых сетей. Границы зон действия централизованных источников теплоснабжения определены точками присоединения самых уделенных потребителей к тепловым сетям. Существующие зоны действия источников тепловой энергии представлены в Части 1 и в Части 4 настоящего документа.</w:t>
      </w:r>
      <w:r w:rsidR="00862B9E" w:rsidRPr="005D2553">
        <w:rPr>
          <w:rFonts w:ascii="Liberation Serif" w:hAnsi="Liberation Serif"/>
        </w:rPr>
        <w:t xml:space="preserve"> </w:t>
      </w:r>
      <w:r w:rsidR="000B3F11" w:rsidRPr="005D2553">
        <w:rPr>
          <w:rFonts w:ascii="Liberation Serif" w:hAnsi="Liberation Serif"/>
        </w:rPr>
        <w:br w:type="page"/>
      </w:r>
    </w:p>
    <w:p w:rsidR="00D26E4A" w:rsidRPr="005D2553" w:rsidRDefault="000B3F11" w:rsidP="000B3F11">
      <w:pPr>
        <w:pStyle w:val="12"/>
        <w:rPr>
          <w:rFonts w:ascii="Liberation Serif" w:hAnsi="Liberation Serif"/>
        </w:rPr>
      </w:pPr>
      <w:bookmarkStart w:id="635" w:name="_Toc172218856"/>
      <w:r w:rsidRPr="005D2553">
        <w:rPr>
          <w:rFonts w:ascii="Liberation Serif" w:hAnsi="Liberation Serif"/>
        </w:rPr>
        <w:lastRenderedPageBreak/>
        <w:t>ГЛАВА 16 - РЕЕСТР МЕРОПРИЯТИЙ СХЕМЫ ТЕПЛОСНАБЖЕНИЯ</w:t>
      </w:r>
      <w:bookmarkEnd w:id="635"/>
    </w:p>
    <w:p w:rsidR="000B3F11" w:rsidRPr="005D2553" w:rsidRDefault="000B3F11" w:rsidP="00876FF6">
      <w:pPr>
        <w:pStyle w:val="32"/>
        <w:numPr>
          <w:ilvl w:val="0"/>
          <w:numId w:val="25"/>
        </w:numPr>
        <w:spacing w:line="276" w:lineRule="auto"/>
        <w:ind w:left="-142" w:firstLine="709"/>
        <w:rPr>
          <w:rFonts w:ascii="Liberation Serif" w:hAnsi="Liberation Serif"/>
          <w:b w:val="0"/>
          <w:bCs w:val="0"/>
          <w:i w:val="0"/>
          <w:iCs/>
          <w:sz w:val="24"/>
          <w:szCs w:val="24"/>
        </w:rPr>
      </w:pPr>
      <w:bookmarkStart w:id="636" w:name="_Toc172218857"/>
      <w:r w:rsidRPr="005D2553">
        <w:rPr>
          <w:rFonts w:ascii="Liberation Serif" w:hAnsi="Liberation Serif"/>
          <w:b w:val="0"/>
          <w:bCs w:val="0"/>
          <w:i w:val="0"/>
          <w:iCs/>
          <w:sz w:val="24"/>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636"/>
    </w:p>
    <w:p w:rsidR="0068728C" w:rsidRPr="005D2553" w:rsidRDefault="0068728C" w:rsidP="000B3F11">
      <w:pPr>
        <w:pStyle w:val="Ab"/>
        <w:spacing w:before="120"/>
        <w:rPr>
          <w:rFonts w:ascii="Liberation Serif" w:hAnsi="Liberation Serif"/>
        </w:rPr>
      </w:pPr>
    </w:p>
    <w:p w:rsidR="000B3F11" w:rsidRPr="005D2553" w:rsidRDefault="000B3F11" w:rsidP="000B3F11">
      <w:pPr>
        <w:pStyle w:val="Ab"/>
        <w:spacing w:before="120"/>
        <w:rPr>
          <w:rFonts w:ascii="Liberation Serif" w:hAnsi="Liberation Serif"/>
        </w:rPr>
      </w:pPr>
      <w:r w:rsidRPr="005D2553">
        <w:rPr>
          <w:rFonts w:ascii="Liberation Serif" w:hAnsi="Liberation Serif"/>
        </w:rPr>
        <w:t xml:space="preserve">Перечень мероприятий по строительству, реконструкции, техническому перевооружению и (или) модернизации источников тепловой энергии на территории </w:t>
      </w:r>
      <w:r w:rsidR="005C03B7" w:rsidRPr="005C03B7">
        <w:rPr>
          <w:rFonts w:ascii="Liberation Serif" w:hAnsi="Liberation Serif"/>
        </w:rPr>
        <w:t>Сафакулевского МО</w:t>
      </w:r>
      <w:r w:rsidRPr="005D2553">
        <w:rPr>
          <w:rFonts w:ascii="Liberation Serif" w:hAnsi="Liberation Serif"/>
        </w:rPr>
        <w:t xml:space="preserve"> приведен в</w:t>
      </w:r>
      <w:r w:rsidR="0068728C" w:rsidRPr="005D2553">
        <w:rPr>
          <w:rFonts w:ascii="Liberation Serif" w:hAnsi="Liberation Serif"/>
        </w:rPr>
        <w:t xml:space="preserve"> Таблице </w:t>
      </w:r>
      <w:r w:rsidR="005C03B7">
        <w:rPr>
          <w:rFonts w:ascii="Liberation Serif" w:hAnsi="Liberation Serif"/>
        </w:rPr>
        <w:t>24</w:t>
      </w:r>
      <w:r w:rsidRPr="005D2553">
        <w:rPr>
          <w:rFonts w:ascii="Liberation Serif" w:hAnsi="Liberation Serif"/>
        </w:rPr>
        <w:t>.</w:t>
      </w:r>
    </w:p>
    <w:p w:rsidR="0068728C" w:rsidRPr="005D2553" w:rsidRDefault="0068728C" w:rsidP="000B3F11">
      <w:pPr>
        <w:pStyle w:val="Ab"/>
        <w:spacing w:before="120"/>
        <w:rPr>
          <w:rFonts w:ascii="Liberation Serif" w:hAnsi="Liberation Serif"/>
          <w:shd w:val="clear" w:color="auto" w:fill="F7CAAC" w:themeFill="accent2" w:themeFillTint="66"/>
        </w:rPr>
      </w:pPr>
    </w:p>
    <w:p w:rsidR="000B3F11" w:rsidRPr="005D2553" w:rsidRDefault="000B3F11" w:rsidP="00876FF6">
      <w:pPr>
        <w:pStyle w:val="32"/>
        <w:numPr>
          <w:ilvl w:val="0"/>
          <w:numId w:val="25"/>
        </w:numPr>
        <w:spacing w:line="276" w:lineRule="auto"/>
        <w:ind w:left="0" w:firstLine="567"/>
        <w:rPr>
          <w:rFonts w:ascii="Liberation Serif" w:hAnsi="Liberation Serif"/>
          <w:b w:val="0"/>
          <w:bCs w:val="0"/>
          <w:i w:val="0"/>
          <w:iCs/>
          <w:sz w:val="24"/>
          <w:szCs w:val="24"/>
        </w:rPr>
      </w:pPr>
      <w:bookmarkStart w:id="637" w:name="_Toc172218858"/>
      <w:r w:rsidRPr="005D2553">
        <w:rPr>
          <w:rFonts w:ascii="Liberation Serif" w:hAnsi="Liberation Serif"/>
          <w:b w:val="0"/>
          <w:bCs w:val="0"/>
          <w:i w:val="0"/>
          <w:iCs/>
          <w:sz w:val="24"/>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637"/>
    </w:p>
    <w:p w:rsidR="000B3F11" w:rsidRPr="005D2553" w:rsidRDefault="0068728C" w:rsidP="000B3F11">
      <w:pPr>
        <w:pStyle w:val="Ab"/>
        <w:spacing w:before="120"/>
        <w:rPr>
          <w:rFonts w:ascii="Liberation Serif" w:hAnsi="Liberation Serif"/>
        </w:rPr>
      </w:pPr>
      <w:r w:rsidRPr="005D2553">
        <w:rPr>
          <w:rFonts w:ascii="Liberation Serif" w:hAnsi="Liberation Serif"/>
        </w:rPr>
        <w:t xml:space="preserve">Перечень мероприятий по строительству, реконструкции, техническому перевооружению и (или) модернизации источников тепловой энергии на территории </w:t>
      </w:r>
      <w:r w:rsidR="005C03B7" w:rsidRPr="005C03B7">
        <w:rPr>
          <w:rFonts w:ascii="Liberation Serif" w:hAnsi="Liberation Serif"/>
        </w:rPr>
        <w:t>Сафакулевского МО</w:t>
      </w:r>
      <w:r w:rsidRPr="005D2553">
        <w:rPr>
          <w:rFonts w:ascii="Liberation Serif" w:hAnsi="Liberation Serif"/>
        </w:rPr>
        <w:t xml:space="preserve"> приведен в Таблице </w:t>
      </w:r>
      <w:r w:rsidR="005C03B7">
        <w:rPr>
          <w:rFonts w:ascii="Liberation Serif" w:hAnsi="Liberation Serif"/>
        </w:rPr>
        <w:t>24</w:t>
      </w:r>
      <w:r w:rsidRPr="005D2553">
        <w:rPr>
          <w:rFonts w:ascii="Liberation Serif" w:hAnsi="Liberation Serif"/>
        </w:rPr>
        <w:t>.</w:t>
      </w:r>
    </w:p>
    <w:p w:rsidR="0068728C" w:rsidRPr="005D2553" w:rsidRDefault="0068728C" w:rsidP="000B3F11">
      <w:pPr>
        <w:pStyle w:val="Ab"/>
        <w:spacing w:before="120"/>
        <w:rPr>
          <w:rFonts w:ascii="Liberation Serif" w:hAnsi="Liberation Serif"/>
          <w:shd w:val="clear" w:color="auto" w:fill="F7CAAC" w:themeFill="accent2" w:themeFillTint="66"/>
        </w:rPr>
      </w:pPr>
    </w:p>
    <w:p w:rsidR="000B3F11" w:rsidRPr="005D2553" w:rsidRDefault="000B3F11" w:rsidP="00876FF6">
      <w:pPr>
        <w:pStyle w:val="32"/>
        <w:numPr>
          <w:ilvl w:val="0"/>
          <w:numId w:val="25"/>
        </w:numPr>
        <w:spacing w:line="276" w:lineRule="auto"/>
        <w:ind w:left="0" w:firstLine="567"/>
        <w:rPr>
          <w:rFonts w:ascii="Liberation Serif" w:hAnsi="Liberation Serif"/>
          <w:b w:val="0"/>
          <w:bCs w:val="0"/>
          <w:i w:val="0"/>
          <w:iCs/>
          <w:sz w:val="24"/>
          <w:szCs w:val="24"/>
        </w:rPr>
      </w:pPr>
      <w:bookmarkStart w:id="638" w:name="_Toc172218859"/>
      <w:r w:rsidRPr="005D2553">
        <w:rPr>
          <w:rFonts w:ascii="Liberation Serif" w:hAnsi="Liberation Serif"/>
          <w:b w:val="0"/>
          <w:bCs w:val="0"/>
          <w:i w:val="0"/>
          <w:iCs/>
          <w:sz w:val="24"/>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38"/>
    </w:p>
    <w:p w:rsidR="00E7562A" w:rsidRPr="005D2553" w:rsidRDefault="005C03B7" w:rsidP="006B404D">
      <w:pPr>
        <w:pStyle w:val="Ab"/>
        <w:spacing w:before="120"/>
        <w:rPr>
          <w:rFonts w:ascii="Liberation Serif" w:hAnsi="Liberation Serif"/>
        </w:rPr>
      </w:pPr>
      <w:r w:rsidRPr="005C03B7">
        <w:rPr>
          <w:rFonts w:ascii="Liberation Serif" w:hAnsi="Liberation Serif"/>
        </w:rPr>
        <w:t>Открытые системы ГВС на территории округа отсутствуют, мероприятия не требуются</w:t>
      </w:r>
      <w:r>
        <w:rPr>
          <w:rFonts w:ascii="Liberation Serif" w:hAnsi="Liberation Serif"/>
        </w:rPr>
        <w:t xml:space="preserve">. </w:t>
      </w:r>
      <w:proofErr w:type="gramStart"/>
      <w:r>
        <w:rPr>
          <w:rFonts w:ascii="Liberation Serif" w:hAnsi="Liberation Serif"/>
        </w:rPr>
        <w:t>Централизованное</w:t>
      </w:r>
      <w:proofErr w:type="gramEnd"/>
      <w:r>
        <w:rPr>
          <w:rFonts w:ascii="Liberation Serif" w:hAnsi="Liberation Serif"/>
        </w:rPr>
        <w:t xml:space="preserve"> ГВС на территории округа отсутствует.</w:t>
      </w:r>
      <w:r w:rsidR="00F50241" w:rsidRPr="005D2553">
        <w:rPr>
          <w:rFonts w:ascii="Liberation Serif" w:hAnsi="Liberation Serif"/>
        </w:rPr>
        <w:t xml:space="preserve"> </w:t>
      </w:r>
      <w:r w:rsidR="00E7562A" w:rsidRPr="005D2553">
        <w:rPr>
          <w:rFonts w:ascii="Liberation Serif" w:hAnsi="Liberation Serif"/>
        </w:rPr>
        <w:br w:type="page"/>
      </w:r>
    </w:p>
    <w:p w:rsidR="000B3F11" w:rsidRPr="005D2553" w:rsidRDefault="00E7562A" w:rsidP="00E7562A">
      <w:pPr>
        <w:pStyle w:val="12"/>
        <w:rPr>
          <w:rFonts w:ascii="Liberation Serif" w:hAnsi="Liberation Serif"/>
        </w:rPr>
      </w:pPr>
      <w:bookmarkStart w:id="639" w:name="_Toc172218860"/>
      <w:r w:rsidRPr="005D2553">
        <w:rPr>
          <w:rFonts w:ascii="Liberation Serif" w:hAnsi="Liberation Serif"/>
        </w:rPr>
        <w:lastRenderedPageBreak/>
        <w:t>ГЛАВА 17 – ЗАМЕЧАНИЯ И ПРЕДЛОЖЕНИЯ К ПРОЕКТУ СХЕМЫ ТЕПЛОСНАБЖЕНИЯ</w:t>
      </w:r>
      <w:bookmarkEnd w:id="639"/>
    </w:p>
    <w:p w:rsidR="00837295" w:rsidRPr="005D2553" w:rsidRDefault="00837295" w:rsidP="00324F9D">
      <w:pPr>
        <w:pStyle w:val="Ab"/>
        <w:rPr>
          <w:rFonts w:ascii="Liberation Serif" w:hAnsi="Liberation Serif"/>
        </w:rPr>
      </w:pPr>
    </w:p>
    <w:p w:rsidR="00F91981" w:rsidRPr="005D2553" w:rsidRDefault="00F91981" w:rsidP="00402210">
      <w:pPr>
        <w:pStyle w:val="32"/>
        <w:numPr>
          <w:ilvl w:val="1"/>
          <w:numId w:val="35"/>
        </w:numPr>
        <w:spacing w:line="276" w:lineRule="auto"/>
        <w:ind w:left="0" w:firstLine="567"/>
        <w:rPr>
          <w:rFonts w:ascii="Liberation Serif" w:hAnsi="Liberation Serif"/>
          <w:b w:val="0"/>
          <w:bCs w:val="0"/>
          <w:i w:val="0"/>
          <w:iCs/>
          <w:sz w:val="24"/>
          <w:szCs w:val="24"/>
        </w:rPr>
      </w:pPr>
      <w:bookmarkStart w:id="640" w:name="_Toc160639210"/>
      <w:bookmarkStart w:id="641" w:name="_Toc172218861"/>
      <w:r w:rsidRPr="005D2553">
        <w:rPr>
          <w:rFonts w:ascii="Liberation Serif" w:hAnsi="Liberation Serif"/>
          <w:b w:val="0"/>
          <w:bCs w:val="0"/>
          <w:i w:val="0"/>
          <w:iCs/>
          <w:sz w:val="24"/>
          <w:szCs w:val="24"/>
        </w:rPr>
        <w:t>ПЕРЕЧЕНЬ ВСЕХ ЗАМЕЧАНИЙ И ПРЕДЛОЖЕНИЙ, ПОСТУПИВШИХ ПРИ РАЗРАБОТКЕ, УТВЕРЖДЕНИИ И АКТУАЛИЗАЦИИ СХЕМЫ ТЕПЛОСНАБЖЕНИЯ</w:t>
      </w:r>
      <w:bookmarkEnd w:id="640"/>
      <w:bookmarkEnd w:id="641"/>
    </w:p>
    <w:p w:rsidR="00F91981" w:rsidRPr="005D2553" w:rsidRDefault="00F91981" w:rsidP="00F91981">
      <w:pPr>
        <w:pStyle w:val="Ab"/>
        <w:rPr>
          <w:rFonts w:ascii="Liberation Serif" w:hAnsi="Liberation Serif"/>
        </w:rPr>
      </w:pPr>
      <w:r w:rsidRPr="005D2553">
        <w:rPr>
          <w:rFonts w:ascii="Liberation Serif" w:hAnsi="Liberation Serif"/>
        </w:rPr>
        <w:t>Замечания и предложения при актуализации схемы теплоснабжения поступали в рабочем порядке и были оперативно учтены.</w:t>
      </w:r>
    </w:p>
    <w:p w:rsidR="00F91981" w:rsidRPr="005D2553" w:rsidRDefault="00F91981" w:rsidP="00F91981">
      <w:pPr>
        <w:pStyle w:val="Ab"/>
        <w:rPr>
          <w:rFonts w:ascii="Liberation Serif" w:hAnsi="Liberation Serif"/>
        </w:rPr>
      </w:pPr>
    </w:p>
    <w:p w:rsidR="00F91981" w:rsidRPr="005D2553" w:rsidRDefault="00F91981" w:rsidP="00402210">
      <w:pPr>
        <w:pStyle w:val="32"/>
        <w:numPr>
          <w:ilvl w:val="1"/>
          <w:numId w:val="35"/>
        </w:numPr>
        <w:spacing w:line="276" w:lineRule="auto"/>
        <w:ind w:left="0" w:firstLine="567"/>
        <w:rPr>
          <w:rFonts w:ascii="Liberation Serif" w:hAnsi="Liberation Serif"/>
          <w:b w:val="0"/>
          <w:bCs w:val="0"/>
          <w:i w:val="0"/>
          <w:iCs/>
          <w:sz w:val="24"/>
          <w:szCs w:val="24"/>
        </w:rPr>
      </w:pPr>
      <w:bookmarkStart w:id="642" w:name="_Toc160639211"/>
      <w:bookmarkStart w:id="643" w:name="_Toc172218862"/>
      <w:r w:rsidRPr="005D2553">
        <w:rPr>
          <w:rFonts w:ascii="Liberation Serif" w:hAnsi="Liberation Serif"/>
          <w:b w:val="0"/>
          <w:bCs w:val="0"/>
          <w:i w:val="0"/>
          <w:iCs/>
          <w:sz w:val="24"/>
          <w:szCs w:val="24"/>
        </w:rPr>
        <w:t>ОТВЕТЫ РАЗРАБОТЧИКОВ ПРОЕКТА СХЕМЫ ТЕПЛОСНАБЖЕНИЯ НА ЗАМЕЧАНИЯ И ПРЕДЛОЖЕНИЯ</w:t>
      </w:r>
      <w:bookmarkEnd w:id="642"/>
      <w:bookmarkEnd w:id="643"/>
    </w:p>
    <w:p w:rsidR="00F91981" w:rsidRPr="005D2553" w:rsidRDefault="00F91981" w:rsidP="00F91981">
      <w:pPr>
        <w:pStyle w:val="Ab"/>
        <w:rPr>
          <w:rFonts w:ascii="Liberation Serif" w:hAnsi="Liberation Serif"/>
        </w:rPr>
      </w:pPr>
      <w:r w:rsidRPr="005D2553">
        <w:rPr>
          <w:rFonts w:ascii="Liberation Serif" w:hAnsi="Liberation Serif"/>
        </w:rPr>
        <w:t>Все поступившие в рабочем порядке замечания были оперативно учтены до утверждения актуализированной схемы теплоснабжения.</w:t>
      </w:r>
    </w:p>
    <w:p w:rsidR="00F91981" w:rsidRPr="005D2553" w:rsidRDefault="00F91981" w:rsidP="00F91981">
      <w:pPr>
        <w:pStyle w:val="Ab"/>
        <w:rPr>
          <w:rFonts w:ascii="Liberation Serif" w:hAnsi="Liberation Serif"/>
        </w:rPr>
      </w:pPr>
    </w:p>
    <w:p w:rsidR="00F91981" w:rsidRPr="005D2553" w:rsidRDefault="00F91981" w:rsidP="00402210">
      <w:pPr>
        <w:pStyle w:val="32"/>
        <w:numPr>
          <w:ilvl w:val="1"/>
          <w:numId w:val="35"/>
        </w:numPr>
        <w:spacing w:line="276" w:lineRule="auto"/>
        <w:ind w:left="0" w:firstLine="567"/>
        <w:rPr>
          <w:rFonts w:ascii="Liberation Serif" w:hAnsi="Liberation Serif"/>
          <w:b w:val="0"/>
          <w:bCs w:val="0"/>
          <w:i w:val="0"/>
          <w:iCs/>
          <w:sz w:val="24"/>
          <w:szCs w:val="24"/>
        </w:rPr>
      </w:pPr>
      <w:bookmarkStart w:id="644" w:name="_Toc160639212"/>
      <w:bookmarkStart w:id="645" w:name="_Toc172218863"/>
      <w:r w:rsidRPr="005D2553">
        <w:rPr>
          <w:rFonts w:ascii="Liberation Serif" w:hAnsi="Liberation Serif"/>
          <w:b w:val="0"/>
          <w:bCs w:val="0"/>
          <w:i w:val="0"/>
          <w:iCs/>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44"/>
      <w:bookmarkEnd w:id="645"/>
    </w:p>
    <w:p w:rsidR="00F91981" w:rsidRPr="005D2553" w:rsidRDefault="00F91981" w:rsidP="00F91981">
      <w:pPr>
        <w:pStyle w:val="Ab"/>
        <w:rPr>
          <w:rFonts w:ascii="Liberation Serif" w:hAnsi="Liberation Serif"/>
        </w:rPr>
      </w:pPr>
      <w:r w:rsidRPr="005D2553">
        <w:rPr>
          <w:rFonts w:ascii="Liberation Serif" w:hAnsi="Liberation Serif"/>
        </w:rPr>
        <w:t>Все поступившие в рабочем порядке замечания были оперативно учтены до утверждения актуализированной схемы теплоснабжения.</w:t>
      </w:r>
    </w:p>
    <w:p w:rsidR="00E7562A" w:rsidRPr="005D2553" w:rsidRDefault="00F91981" w:rsidP="00FF554B">
      <w:pPr>
        <w:pStyle w:val="Ab"/>
        <w:rPr>
          <w:rFonts w:ascii="Liberation Serif" w:hAnsi="Liberation Serif"/>
        </w:rPr>
      </w:pPr>
      <w:r w:rsidRPr="005D2553">
        <w:rPr>
          <w:rFonts w:ascii="Liberation Serif" w:hAnsi="Liberation Serif"/>
        </w:rPr>
        <w:t xml:space="preserve">Настоящая схема теплоснабжения </w:t>
      </w:r>
      <w:r w:rsidR="005C03B7" w:rsidRPr="005C03B7">
        <w:rPr>
          <w:rFonts w:ascii="Liberation Serif" w:hAnsi="Liberation Serif"/>
        </w:rPr>
        <w:t>Сафакулевского МО</w:t>
      </w:r>
      <w:r w:rsidRPr="005D2553">
        <w:rPr>
          <w:rFonts w:ascii="Liberation Serif" w:hAnsi="Liberation Serif"/>
        </w:rPr>
        <w:t xml:space="preserve"> выполнена с учетом всех направленных замечаний и предложений. </w:t>
      </w:r>
      <w:r w:rsidR="00E7562A" w:rsidRPr="005D2553">
        <w:rPr>
          <w:rFonts w:ascii="Liberation Serif" w:hAnsi="Liberation Serif"/>
        </w:rPr>
        <w:br w:type="page"/>
      </w:r>
    </w:p>
    <w:p w:rsidR="00E7562A" w:rsidRPr="005D2553" w:rsidRDefault="00E7562A" w:rsidP="00E7562A">
      <w:pPr>
        <w:pStyle w:val="12"/>
        <w:rPr>
          <w:rFonts w:ascii="Liberation Serif" w:hAnsi="Liberation Serif"/>
        </w:rPr>
      </w:pPr>
      <w:bookmarkStart w:id="646" w:name="_Toc172218864"/>
      <w:r w:rsidRPr="005D2553">
        <w:rPr>
          <w:rFonts w:ascii="Liberation Serif" w:hAnsi="Liberation Serif"/>
        </w:rPr>
        <w:lastRenderedPageBreak/>
        <w:t>ГЛАВА 18 – СВОДНЫЙ ТОМ ИЗМЕНЕНИЙ, ВЫПОЛНЕННЫХ В ДОРАБОТАННОЙ И (ИЛИ) АКТУАЛИЗИРОВАННОЙ СХЕМЕ ТЕПЛОСНАБЖЕНИЯ</w:t>
      </w:r>
      <w:bookmarkEnd w:id="646"/>
    </w:p>
    <w:p w:rsidR="00F50241" w:rsidRPr="005D2553" w:rsidRDefault="00F50241" w:rsidP="00F50241">
      <w:pPr>
        <w:spacing w:after="0" w:line="360" w:lineRule="auto"/>
        <w:ind w:firstLine="567"/>
        <w:contextualSpacing/>
        <w:jc w:val="both"/>
        <w:rPr>
          <w:rFonts w:ascii="Liberation Serif" w:eastAsia="Calibri" w:hAnsi="Liberation Serif" w:cs="Times New Roman"/>
          <w:sz w:val="28"/>
          <w:szCs w:val="28"/>
        </w:rPr>
      </w:pPr>
    </w:p>
    <w:p w:rsidR="003C7440" w:rsidRDefault="00F50241" w:rsidP="00F5024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1)</w:t>
      </w:r>
      <w:r w:rsidRPr="005D2553">
        <w:rPr>
          <w:rFonts w:ascii="Liberation Serif" w:eastAsia="Calibri" w:hAnsi="Liberation Serif" w:cs="Times New Roman"/>
          <w:sz w:val="28"/>
          <w:szCs w:val="28"/>
        </w:rPr>
        <w:tab/>
      </w:r>
      <w:r w:rsidR="003C7440" w:rsidRPr="003C7440">
        <w:rPr>
          <w:rFonts w:ascii="Liberation Serif" w:eastAsia="Calibri" w:hAnsi="Liberation Serif" w:cs="Times New Roman"/>
          <w:sz w:val="28"/>
          <w:szCs w:val="28"/>
        </w:rPr>
        <w:t xml:space="preserve">Схема теплоснабжения приведена к нормам действующего законодательства, разработана схема теплоснабжения на весь </w:t>
      </w:r>
      <w:r w:rsidR="003C7440">
        <w:rPr>
          <w:rFonts w:ascii="Liberation Serif" w:eastAsia="Calibri" w:hAnsi="Liberation Serif" w:cs="Times New Roman"/>
          <w:sz w:val="28"/>
          <w:szCs w:val="28"/>
        </w:rPr>
        <w:t>муниципальный</w:t>
      </w:r>
      <w:r w:rsidR="003C7440" w:rsidRPr="003C7440">
        <w:rPr>
          <w:rFonts w:ascii="Liberation Serif" w:eastAsia="Calibri" w:hAnsi="Liberation Serif" w:cs="Times New Roman"/>
          <w:sz w:val="28"/>
          <w:szCs w:val="28"/>
        </w:rPr>
        <w:t xml:space="preserve"> округ;</w:t>
      </w:r>
    </w:p>
    <w:p w:rsidR="00F50241" w:rsidRPr="005D2553" w:rsidRDefault="00F50241" w:rsidP="00F50241">
      <w:pPr>
        <w:spacing w:after="0" w:line="360" w:lineRule="auto"/>
        <w:ind w:firstLine="567"/>
        <w:contextualSpacing/>
        <w:jc w:val="both"/>
        <w:rPr>
          <w:rFonts w:ascii="Liberation Serif" w:eastAsia="Calibri" w:hAnsi="Liberation Serif" w:cs="Times New Roman"/>
          <w:sz w:val="28"/>
          <w:szCs w:val="28"/>
        </w:rPr>
      </w:pPr>
      <w:proofErr w:type="gramStart"/>
      <w:r w:rsidRPr="005D2553">
        <w:rPr>
          <w:rFonts w:ascii="Liberation Serif" w:eastAsia="Calibri" w:hAnsi="Liberation Serif" w:cs="Times New Roman"/>
          <w:sz w:val="28"/>
          <w:szCs w:val="28"/>
        </w:rPr>
        <w:t>2)</w:t>
      </w:r>
      <w:r w:rsidRPr="005D2553">
        <w:rPr>
          <w:rFonts w:ascii="Liberation Serif" w:eastAsia="Calibri" w:hAnsi="Liberation Serif" w:cs="Times New Roman"/>
          <w:sz w:val="28"/>
          <w:szCs w:val="28"/>
        </w:rPr>
        <w:tab/>
      </w:r>
      <w:r w:rsidR="003C7440">
        <w:rPr>
          <w:rFonts w:ascii="Liberation Serif" w:eastAsia="Calibri" w:hAnsi="Liberation Serif" w:cs="Times New Roman"/>
          <w:sz w:val="28"/>
          <w:szCs w:val="28"/>
        </w:rPr>
        <w:t>Сформирована</w:t>
      </w:r>
      <w:r w:rsidRPr="005D2553">
        <w:rPr>
          <w:rFonts w:ascii="Liberation Serif" w:eastAsia="Calibri" w:hAnsi="Liberation Serif" w:cs="Times New Roman"/>
          <w:sz w:val="28"/>
          <w:szCs w:val="28"/>
        </w:rPr>
        <w:t xml:space="preserve"> структура документа в соответствии с требованиями, утвержденными постановлением Правительства РФ от 22 февраля 2012 г. №154 в последней редакции</w:t>
      </w:r>
      <w:r w:rsidR="003C7440">
        <w:rPr>
          <w:rFonts w:ascii="Liberation Serif" w:eastAsia="Calibri" w:hAnsi="Liberation Serif" w:cs="Times New Roman"/>
          <w:sz w:val="28"/>
          <w:szCs w:val="28"/>
        </w:rPr>
        <w:t>,</w:t>
      </w:r>
      <w:r w:rsidR="003C7440" w:rsidRPr="003C7440">
        <w:t xml:space="preserve"> </w:t>
      </w:r>
      <w:r w:rsidR="003C7440" w:rsidRPr="003C7440">
        <w:rPr>
          <w:rFonts w:ascii="Liberation Serif" w:eastAsia="Calibri" w:hAnsi="Liberation Serif" w:cs="Times New Roman"/>
          <w:sz w:val="28"/>
          <w:szCs w:val="28"/>
        </w:rPr>
        <w:t>с учетом требований постановлений Правительства РФ № 405 от 3 апреля 2018 года, № 276 от 16 марта 2019 года, № 997 от 31 мая 2022 г. и № 5 от 10 января 2023 г.</w:t>
      </w:r>
      <w:r w:rsidRPr="005D2553">
        <w:rPr>
          <w:rFonts w:ascii="Liberation Serif" w:eastAsia="Calibri" w:hAnsi="Liberation Serif" w:cs="Times New Roman"/>
          <w:sz w:val="28"/>
          <w:szCs w:val="28"/>
        </w:rPr>
        <w:t>;</w:t>
      </w:r>
      <w:proofErr w:type="gramEnd"/>
    </w:p>
    <w:p w:rsidR="00F50241" w:rsidRPr="005D2553" w:rsidRDefault="00F50241" w:rsidP="00F5024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3)</w:t>
      </w:r>
      <w:r w:rsidRPr="005D2553">
        <w:rPr>
          <w:rFonts w:ascii="Liberation Serif" w:eastAsia="Calibri" w:hAnsi="Liberation Serif" w:cs="Times New Roman"/>
          <w:sz w:val="28"/>
          <w:szCs w:val="28"/>
        </w:rPr>
        <w:tab/>
      </w:r>
      <w:r w:rsidR="003C7440">
        <w:rPr>
          <w:rFonts w:ascii="Liberation Serif" w:eastAsia="Calibri" w:hAnsi="Liberation Serif" w:cs="Times New Roman"/>
          <w:sz w:val="28"/>
          <w:szCs w:val="28"/>
        </w:rPr>
        <w:t>Разработаны</w:t>
      </w:r>
      <w:r w:rsidRPr="005D2553">
        <w:rPr>
          <w:rFonts w:ascii="Liberation Serif" w:eastAsia="Calibri" w:hAnsi="Liberation Serif" w:cs="Times New Roman"/>
          <w:sz w:val="28"/>
          <w:szCs w:val="28"/>
        </w:rPr>
        <w:t xml:space="preserve"> новые разделы, внесены изменения в наименования разделов и изменена структура и наполнение документации в соответствии с Федеральным законом от 27.07.2010 №190-ФЗ "О теплоснабжении" и ПП РФ от 22 февраля 2012 г. №154;</w:t>
      </w:r>
    </w:p>
    <w:p w:rsidR="00F50241" w:rsidRPr="005D2553" w:rsidRDefault="00F50241" w:rsidP="00F5024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4)</w:t>
      </w:r>
      <w:r w:rsidRPr="005D2553">
        <w:rPr>
          <w:rFonts w:ascii="Liberation Serif" w:eastAsia="Calibri" w:hAnsi="Liberation Serif" w:cs="Times New Roman"/>
          <w:sz w:val="28"/>
          <w:szCs w:val="28"/>
        </w:rPr>
        <w:tab/>
      </w:r>
      <w:r w:rsidR="003C7440">
        <w:rPr>
          <w:rFonts w:ascii="Liberation Serif" w:eastAsia="Calibri" w:hAnsi="Liberation Serif" w:cs="Times New Roman"/>
          <w:sz w:val="28"/>
          <w:szCs w:val="28"/>
        </w:rPr>
        <w:t>Полностью переработаны</w:t>
      </w:r>
      <w:r w:rsidRPr="005D2553">
        <w:rPr>
          <w:rFonts w:ascii="Liberation Serif" w:eastAsia="Calibri" w:hAnsi="Liberation Serif" w:cs="Times New Roman"/>
          <w:sz w:val="28"/>
          <w:szCs w:val="28"/>
        </w:rPr>
        <w:t xml:space="preserve"> Главы 1, 2, 3, 5, 9, 13, 14, 16, 17, 18 Обосновывающих материалов, а также соответствующие разделы Утверждаемой части схемы теплоснабжения;</w:t>
      </w:r>
    </w:p>
    <w:p w:rsidR="00F50241" w:rsidRPr="005D2553" w:rsidRDefault="00F50241" w:rsidP="00F5024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5)</w:t>
      </w:r>
      <w:r w:rsidRPr="005D2553">
        <w:rPr>
          <w:rFonts w:ascii="Liberation Serif" w:eastAsia="Calibri" w:hAnsi="Liberation Serif" w:cs="Times New Roman"/>
          <w:sz w:val="28"/>
          <w:szCs w:val="28"/>
        </w:rPr>
        <w:tab/>
      </w:r>
      <w:r w:rsidR="003C7440">
        <w:rPr>
          <w:rFonts w:ascii="Liberation Serif" w:eastAsia="Calibri" w:hAnsi="Liberation Serif" w:cs="Times New Roman"/>
          <w:sz w:val="28"/>
          <w:szCs w:val="28"/>
        </w:rPr>
        <w:t>Разработаны</w:t>
      </w:r>
      <w:r w:rsidRPr="005D2553">
        <w:rPr>
          <w:rFonts w:ascii="Liberation Serif" w:eastAsia="Calibri" w:hAnsi="Liberation Serif" w:cs="Times New Roman"/>
          <w:sz w:val="28"/>
          <w:szCs w:val="28"/>
        </w:rPr>
        <w:t xml:space="preserve"> все Главы Обосновывающих материалов, а также соответствующие разделы Утверждаемой части схемы теплоснабжения;</w:t>
      </w:r>
    </w:p>
    <w:p w:rsidR="00F50241" w:rsidRPr="005D2553" w:rsidRDefault="00F50241" w:rsidP="00F5024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6)</w:t>
      </w:r>
      <w:r w:rsidRPr="005D2553">
        <w:rPr>
          <w:rFonts w:ascii="Liberation Serif" w:eastAsia="Calibri" w:hAnsi="Liberation Serif" w:cs="Times New Roman"/>
          <w:sz w:val="28"/>
          <w:szCs w:val="28"/>
        </w:rPr>
        <w:tab/>
      </w:r>
      <w:r w:rsidR="003C7440">
        <w:rPr>
          <w:rFonts w:ascii="Liberation Serif" w:eastAsia="Calibri" w:hAnsi="Liberation Serif" w:cs="Times New Roman"/>
          <w:sz w:val="28"/>
          <w:szCs w:val="28"/>
        </w:rPr>
        <w:t>Отражена</w:t>
      </w:r>
      <w:r w:rsidRPr="005D2553">
        <w:rPr>
          <w:rFonts w:ascii="Liberation Serif" w:eastAsia="Calibri" w:hAnsi="Liberation Serif" w:cs="Times New Roman"/>
          <w:sz w:val="28"/>
          <w:szCs w:val="28"/>
        </w:rPr>
        <w:t xml:space="preserve"> информация по данным эксплуатирующих организаций;</w:t>
      </w:r>
    </w:p>
    <w:p w:rsidR="00F50241" w:rsidRPr="005D2553" w:rsidRDefault="00F50241" w:rsidP="00F5024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7)</w:t>
      </w:r>
      <w:r w:rsidRPr="005D2553">
        <w:rPr>
          <w:rFonts w:ascii="Liberation Serif" w:eastAsia="Calibri" w:hAnsi="Liberation Serif" w:cs="Times New Roman"/>
          <w:sz w:val="28"/>
          <w:szCs w:val="28"/>
        </w:rPr>
        <w:tab/>
      </w:r>
      <w:r w:rsidR="003C7440">
        <w:rPr>
          <w:rFonts w:ascii="Liberation Serif" w:eastAsia="Calibri" w:hAnsi="Liberation Serif" w:cs="Times New Roman"/>
          <w:sz w:val="28"/>
          <w:szCs w:val="28"/>
        </w:rPr>
        <w:t>Отражена</w:t>
      </w:r>
      <w:r w:rsidRPr="005D2553">
        <w:rPr>
          <w:rFonts w:ascii="Liberation Serif" w:eastAsia="Calibri" w:hAnsi="Liberation Serif" w:cs="Times New Roman"/>
          <w:sz w:val="28"/>
          <w:szCs w:val="28"/>
        </w:rPr>
        <w:t xml:space="preserve"> информация о существующем состоянии систем теплоснабжения </w:t>
      </w:r>
      <w:r w:rsidR="003C7440">
        <w:rPr>
          <w:rFonts w:ascii="Liberation Serif" w:eastAsia="Calibri" w:hAnsi="Liberation Serif" w:cs="Times New Roman"/>
          <w:sz w:val="28"/>
          <w:szCs w:val="28"/>
        </w:rPr>
        <w:t>муниципального</w:t>
      </w:r>
      <w:r w:rsidRPr="005D2553">
        <w:rPr>
          <w:rFonts w:ascii="Liberation Serif" w:eastAsia="Calibri" w:hAnsi="Liberation Serif" w:cs="Times New Roman"/>
          <w:sz w:val="28"/>
          <w:szCs w:val="28"/>
        </w:rPr>
        <w:t xml:space="preserve"> округа, а именно: по существующему оборудованию, балансам тепловой мощности, характеристикам тепловых сетей, топливно-энергетических балансах, технико-экономических показателях, финансовых показателей;</w:t>
      </w:r>
    </w:p>
    <w:p w:rsidR="00F50241" w:rsidRPr="005D2553" w:rsidRDefault="00F50241" w:rsidP="00F5024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8)</w:t>
      </w:r>
      <w:r w:rsidRPr="005D2553">
        <w:rPr>
          <w:rFonts w:ascii="Liberation Serif" w:eastAsia="Calibri" w:hAnsi="Liberation Serif" w:cs="Times New Roman"/>
          <w:sz w:val="28"/>
          <w:szCs w:val="28"/>
        </w:rPr>
        <w:tab/>
        <w:t>Приведена актуальная структура тарифов на тепловую энергию;</w:t>
      </w:r>
    </w:p>
    <w:p w:rsidR="00F50241" w:rsidRPr="005D2553" w:rsidRDefault="00F50241" w:rsidP="00F5024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9)</w:t>
      </w:r>
      <w:r w:rsidRPr="005D2553">
        <w:rPr>
          <w:rFonts w:ascii="Liberation Serif" w:eastAsia="Calibri" w:hAnsi="Liberation Serif" w:cs="Times New Roman"/>
          <w:sz w:val="28"/>
          <w:szCs w:val="28"/>
        </w:rPr>
        <w:tab/>
      </w:r>
      <w:r w:rsidR="003C7440">
        <w:rPr>
          <w:rFonts w:ascii="Liberation Serif" w:eastAsia="Calibri" w:hAnsi="Liberation Serif" w:cs="Times New Roman"/>
          <w:sz w:val="28"/>
          <w:szCs w:val="28"/>
        </w:rPr>
        <w:t>Указаны</w:t>
      </w:r>
      <w:r w:rsidRPr="005D2553">
        <w:rPr>
          <w:rFonts w:ascii="Liberation Serif" w:eastAsia="Calibri" w:hAnsi="Liberation Serif" w:cs="Times New Roman"/>
          <w:sz w:val="28"/>
          <w:szCs w:val="28"/>
        </w:rPr>
        <w:t xml:space="preserve"> тепловые нагрузки потребителей </w:t>
      </w:r>
      <w:r w:rsidR="003C7440">
        <w:rPr>
          <w:rFonts w:ascii="Liberation Serif" w:eastAsia="Calibri" w:hAnsi="Liberation Serif" w:cs="Times New Roman"/>
          <w:sz w:val="28"/>
          <w:szCs w:val="28"/>
        </w:rPr>
        <w:t>муниципального</w:t>
      </w:r>
      <w:r w:rsidRPr="005D2553">
        <w:rPr>
          <w:rFonts w:ascii="Liberation Serif" w:eastAsia="Calibri" w:hAnsi="Liberation Serif" w:cs="Times New Roman"/>
          <w:sz w:val="28"/>
          <w:szCs w:val="28"/>
        </w:rPr>
        <w:t xml:space="preserve"> округа;</w:t>
      </w:r>
    </w:p>
    <w:p w:rsidR="00F50241" w:rsidRPr="005D2553" w:rsidRDefault="00F50241" w:rsidP="00F5024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10)</w:t>
      </w:r>
      <w:r w:rsidRPr="005D2553">
        <w:rPr>
          <w:rFonts w:ascii="Liberation Serif" w:eastAsia="Calibri" w:hAnsi="Liberation Serif" w:cs="Times New Roman"/>
          <w:sz w:val="28"/>
          <w:szCs w:val="28"/>
        </w:rPr>
        <w:tab/>
      </w:r>
      <w:r w:rsidR="003C7440">
        <w:rPr>
          <w:rFonts w:ascii="Liberation Serif" w:eastAsia="Calibri" w:hAnsi="Liberation Serif" w:cs="Times New Roman"/>
          <w:sz w:val="28"/>
          <w:szCs w:val="28"/>
        </w:rPr>
        <w:t>Сформированы мероприятия</w:t>
      </w:r>
      <w:r w:rsidRPr="005D2553">
        <w:rPr>
          <w:rFonts w:ascii="Liberation Serif" w:eastAsia="Calibri" w:hAnsi="Liberation Serif" w:cs="Times New Roman"/>
          <w:sz w:val="28"/>
          <w:szCs w:val="28"/>
        </w:rPr>
        <w:t xml:space="preserve"> по модернизации источников теплоснабжения и тепловых сетей </w:t>
      </w:r>
      <w:r w:rsidR="003C7440">
        <w:rPr>
          <w:rFonts w:ascii="Liberation Serif" w:eastAsia="Calibri" w:hAnsi="Liberation Serif" w:cs="Times New Roman"/>
          <w:sz w:val="28"/>
          <w:szCs w:val="28"/>
        </w:rPr>
        <w:t>муниципального</w:t>
      </w:r>
      <w:r w:rsidRPr="005D2553">
        <w:rPr>
          <w:rFonts w:ascii="Liberation Serif" w:eastAsia="Calibri" w:hAnsi="Liberation Serif" w:cs="Times New Roman"/>
          <w:sz w:val="28"/>
          <w:szCs w:val="28"/>
        </w:rPr>
        <w:t xml:space="preserve"> округа;</w:t>
      </w:r>
    </w:p>
    <w:p w:rsidR="00F50241" w:rsidRPr="005D2553" w:rsidRDefault="00F50241" w:rsidP="00F5024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lastRenderedPageBreak/>
        <w:t>11)</w:t>
      </w:r>
      <w:r w:rsidRPr="005D2553">
        <w:rPr>
          <w:rFonts w:ascii="Liberation Serif" w:eastAsia="Calibri" w:hAnsi="Liberation Serif" w:cs="Times New Roman"/>
          <w:sz w:val="28"/>
          <w:szCs w:val="28"/>
        </w:rPr>
        <w:tab/>
        <w:t>Скорректированы опечатки, логические неточности и ошибки оформления документации;</w:t>
      </w:r>
    </w:p>
    <w:p w:rsidR="00F50241" w:rsidRPr="005D2553" w:rsidRDefault="00F50241" w:rsidP="00F5024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12)</w:t>
      </w:r>
      <w:r w:rsidRPr="005D2553">
        <w:rPr>
          <w:rFonts w:ascii="Liberation Serif" w:eastAsia="Calibri" w:hAnsi="Liberation Serif" w:cs="Times New Roman"/>
          <w:sz w:val="28"/>
          <w:szCs w:val="28"/>
        </w:rPr>
        <w:tab/>
        <w:t>Скорректированы нормативно-правовые акты и отраслевые технические документы;</w:t>
      </w:r>
    </w:p>
    <w:p w:rsidR="00F50241" w:rsidRPr="005D2553" w:rsidRDefault="00F50241" w:rsidP="00F5024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13)</w:t>
      </w:r>
      <w:r w:rsidRPr="005D2553">
        <w:rPr>
          <w:rFonts w:ascii="Liberation Serif" w:eastAsia="Calibri" w:hAnsi="Liberation Serif" w:cs="Times New Roman"/>
          <w:sz w:val="28"/>
          <w:szCs w:val="28"/>
        </w:rPr>
        <w:tab/>
      </w:r>
      <w:r w:rsidR="003C7440">
        <w:rPr>
          <w:rFonts w:ascii="Liberation Serif" w:eastAsia="Calibri" w:hAnsi="Liberation Serif" w:cs="Times New Roman"/>
          <w:sz w:val="28"/>
          <w:szCs w:val="28"/>
        </w:rPr>
        <w:t>Произведено</w:t>
      </w:r>
      <w:r w:rsidRPr="005D2553">
        <w:rPr>
          <w:rFonts w:ascii="Liberation Serif" w:eastAsia="Calibri" w:hAnsi="Liberation Serif" w:cs="Times New Roman"/>
          <w:sz w:val="28"/>
          <w:szCs w:val="28"/>
        </w:rPr>
        <w:t xml:space="preserve"> оформление в соответствии с требованиями законодательства РФ;</w:t>
      </w:r>
    </w:p>
    <w:p w:rsidR="00F50241" w:rsidRPr="005D2553" w:rsidRDefault="00F50241" w:rsidP="00F50241">
      <w:pPr>
        <w:spacing w:after="0" w:line="360" w:lineRule="auto"/>
        <w:ind w:firstLine="567"/>
        <w:contextualSpacing/>
        <w:jc w:val="both"/>
        <w:rPr>
          <w:rFonts w:ascii="Liberation Serif" w:eastAsia="Calibri" w:hAnsi="Liberation Serif" w:cs="Times New Roman"/>
          <w:sz w:val="28"/>
          <w:szCs w:val="28"/>
        </w:rPr>
      </w:pPr>
      <w:r w:rsidRPr="005D2553">
        <w:rPr>
          <w:rFonts w:ascii="Liberation Serif" w:eastAsia="Calibri" w:hAnsi="Liberation Serif" w:cs="Times New Roman"/>
          <w:sz w:val="28"/>
          <w:szCs w:val="28"/>
        </w:rPr>
        <w:t>14)</w:t>
      </w:r>
      <w:r w:rsidRPr="005D2553">
        <w:rPr>
          <w:rFonts w:ascii="Liberation Serif" w:eastAsia="Calibri" w:hAnsi="Liberation Serif" w:cs="Times New Roman"/>
          <w:sz w:val="28"/>
          <w:szCs w:val="28"/>
        </w:rPr>
        <w:tab/>
      </w:r>
      <w:r w:rsidR="003C7440">
        <w:rPr>
          <w:rFonts w:ascii="Liberation Serif" w:eastAsia="Calibri" w:hAnsi="Liberation Serif" w:cs="Times New Roman"/>
          <w:sz w:val="28"/>
          <w:szCs w:val="28"/>
        </w:rPr>
        <w:t>Откорректированы</w:t>
      </w:r>
      <w:r w:rsidRPr="005D2553">
        <w:rPr>
          <w:rFonts w:ascii="Liberation Serif" w:eastAsia="Calibri" w:hAnsi="Liberation Serif" w:cs="Times New Roman"/>
          <w:sz w:val="28"/>
          <w:szCs w:val="28"/>
        </w:rPr>
        <w:t xml:space="preserve"> даты и периоды действия документов, нормативов, данных и т.д.</w:t>
      </w:r>
    </w:p>
    <w:sectPr w:rsidR="00F50241" w:rsidRPr="005D2553" w:rsidSect="003C7440">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A08" w:rsidRDefault="00B17A08" w:rsidP="00653026">
      <w:pPr>
        <w:spacing w:after="0" w:line="240" w:lineRule="auto"/>
      </w:pPr>
      <w:r>
        <w:separator/>
      </w:r>
    </w:p>
  </w:endnote>
  <w:endnote w:type="continuationSeparator" w:id="0">
    <w:p w:rsidR="00B17A08" w:rsidRDefault="00B17A08" w:rsidP="00653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Liberation Serif">
    <w:altName w:val="Times New Roman"/>
    <w:panose1 w:val="02020603050405020304"/>
    <w:charset w:val="CC"/>
    <w:family w:val="roman"/>
    <w:pitch w:val="variable"/>
    <w:sig w:usb0="00000000"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702106"/>
      <w:docPartObj>
        <w:docPartGallery w:val="Page Numbers (Bottom of Page)"/>
        <w:docPartUnique/>
      </w:docPartObj>
    </w:sdtPr>
    <w:sdtContent>
      <w:p w:rsidR="00667222" w:rsidRDefault="00667222">
        <w:pPr>
          <w:pStyle w:val="a9"/>
          <w:jc w:val="right"/>
        </w:pPr>
        <w:r>
          <w:fldChar w:fldCharType="begin"/>
        </w:r>
        <w:r>
          <w:instrText>PAGE   \* MERGEFORMAT</w:instrText>
        </w:r>
        <w:r>
          <w:fldChar w:fldCharType="separate"/>
        </w:r>
        <w:r w:rsidR="002217A2">
          <w:rPr>
            <w:noProof/>
          </w:rPr>
          <w:t>49</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318716"/>
      <w:docPartObj>
        <w:docPartGallery w:val="Page Numbers (Bottom of Page)"/>
        <w:docPartUnique/>
      </w:docPartObj>
    </w:sdtPr>
    <w:sdtContent>
      <w:p w:rsidR="00667222" w:rsidRDefault="00667222">
        <w:pPr>
          <w:pStyle w:val="a9"/>
          <w:jc w:val="right"/>
        </w:pPr>
        <w:r>
          <w:fldChar w:fldCharType="begin"/>
        </w:r>
        <w:r>
          <w:instrText>PAGE   \* MERGEFORMAT</w:instrText>
        </w:r>
        <w:r>
          <w:fldChar w:fldCharType="separate"/>
        </w:r>
        <w:r w:rsidR="00767439">
          <w:rPr>
            <w:noProof/>
          </w:rPr>
          <w:t>86</w:t>
        </w:r>
        <w:r>
          <w:rPr>
            <w:noProof/>
          </w:rPr>
          <w:fldChar w:fldCharType="end"/>
        </w:r>
      </w:p>
    </w:sdtContent>
  </w:sdt>
  <w:p w:rsidR="00667222" w:rsidRPr="002301CD" w:rsidRDefault="00667222" w:rsidP="00534023">
    <w:pPr>
      <w:pStyle w:val="a9"/>
      <w:tabs>
        <w:tab w:val="clear" w:pos="9355"/>
        <w:tab w:val="left" w:pos="9975"/>
        <w:tab w:val="left" w:pos="14430"/>
        <w:tab w:val="right" w:pos="15309"/>
        <w:tab w:val="right" w:pos="19106"/>
      </w:tabs>
      <w:ind w:right="-5641"/>
      <w:jc w:val="right"/>
      <w:rPr>
        <w:rFonts w:ascii="Times New Roman" w:hAnsi="Times New Roman" w:cs="Times New Roman"/>
        <w:sz w:val="24"/>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010432"/>
      <w:docPartObj>
        <w:docPartGallery w:val="Page Numbers (Bottom of Page)"/>
        <w:docPartUnique/>
      </w:docPartObj>
    </w:sdtPr>
    <w:sdtContent>
      <w:p w:rsidR="00667222" w:rsidRDefault="00667222">
        <w:pPr>
          <w:pStyle w:val="a9"/>
          <w:jc w:val="right"/>
        </w:pPr>
        <w:r>
          <w:fldChar w:fldCharType="begin"/>
        </w:r>
        <w:r>
          <w:instrText>PAGE   \* MERGEFORMAT</w:instrText>
        </w:r>
        <w:r>
          <w:fldChar w:fldCharType="separate"/>
        </w:r>
        <w:r w:rsidR="00767439">
          <w:rPr>
            <w:noProof/>
          </w:rPr>
          <w:t>91</w:t>
        </w:r>
        <w:r>
          <w:rPr>
            <w:noProof/>
          </w:rPr>
          <w:fldChar w:fldCharType="end"/>
        </w:r>
      </w:p>
    </w:sdtContent>
  </w:sdt>
  <w:p w:rsidR="00667222" w:rsidRPr="002301CD" w:rsidRDefault="00667222" w:rsidP="00534023">
    <w:pPr>
      <w:pStyle w:val="a9"/>
      <w:tabs>
        <w:tab w:val="clear" w:pos="9355"/>
        <w:tab w:val="left" w:pos="9975"/>
        <w:tab w:val="left" w:pos="14430"/>
        <w:tab w:val="right" w:pos="15309"/>
        <w:tab w:val="right" w:pos="19106"/>
      </w:tabs>
      <w:ind w:right="-5641"/>
      <w:jc w:val="right"/>
      <w:rPr>
        <w:rFonts w:ascii="Times New Roman" w:hAnsi="Times New Roman" w:cs="Times New Roman"/>
        <w:sz w:val="24"/>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88625"/>
      <w:docPartObj>
        <w:docPartGallery w:val="Page Numbers (Bottom of Page)"/>
        <w:docPartUnique/>
      </w:docPartObj>
    </w:sdtPr>
    <w:sdtContent>
      <w:p w:rsidR="00667222" w:rsidRDefault="00667222">
        <w:pPr>
          <w:pStyle w:val="a9"/>
          <w:jc w:val="right"/>
        </w:pPr>
        <w:r>
          <w:fldChar w:fldCharType="begin"/>
        </w:r>
        <w:r>
          <w:instrText>PAGE   \* MERGEFORMAT</w:instrText>
        </w:r>
        <w:r>
          <w:fldChar w:fldCharType="separate"/>
        </w:r>
        <w:r w:rsidR="00767439">
          <w:rPr>
            <w:noProof/>
          </w:rPr>
          <w:t>96</w:t>
        </w:r>
        <w:r>
          <w:rPr>
            <w:noProof/>
          </w:rPr>
          <w:fldChar w:fldCharType="end"/>
        </w:r>
      </w:p>
    </w:sdtContent>
  </w:sdt>
  <w:p w:rsidR="00667222" w:rsidRPr="002301CD" w:rsidRDefault="00667222" w:rsidP="00534023">
    <w:pPr>
      <w:pStyle w:val="a9"/>
      <w:tabs>
        <w:tab w:val="clear" w:pos="9355"/>
        <w:tab w:val="left" w:pos="9975"/>
        <w:tab w:val="left" w:pos="14430"/>
        <w:tab w:val="right" w:pos="15309"/>
        <w:tab w:val="right" w:pos="19106"/>
      </w:tabs>
      <w:ind w:right="-5641"/>
      <w:jc w:val="right"/>
      <w:rPr>
        <w:rFonts w:ascii="Times New Roman" w:hAnsi="Times New Roman" w:cs="Times New Roman"/>
        <w:sz w:val="24"/>
        <w:szCs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1725"/>
      <w:docPartObj>
        <w:docPartGallery w:val="Page Numbers (Bottom of Page)"/>
        <w:docPartUnique/>
      </w:docPartObj>
    </w:sdtPr>
    <w:sdtContent>
      <w:p w:rsidR="00667222" w:rsidRDefault="00667222">
        <w:pPr>
          <w:pStyle w:val="a9"/>
          <w:jc w:val="right"/>
        </w:pPr>
        <w:r>
          <w:fldChar w:fldCharType="begin"/>
        </w:r>
        <w:r>
          <w:instrText>PAGE   \* MERGEFORMAT</w:instrText>
        </w:r>
        <w:r>
          <w:fldChar w:fldCharType="separate"/>
        </w:r>
        <w:r w:rsidR="00767439">
          <w:rPr>
            <w:noProof/>
          </w:rPr>
          <w:t>98</w:t>
        </w:r>
        <w:r>
          <w:rPr>
            <w:noProof/>
          </w:rPr>
          <w:fldChar w:fldCharType="end"/>
        </w:r>
      </w:p>
    </w:sdtContent>
  </w:sdt>
  <w:p w:rsidR="00667222" w:rsidRPr="002301CD" w:rsidRDefault="00667222" w:rsidP="00534023">
    <w:pPr>
      <w:pStyle w:val="a9"/>
      <w:tabs>
        <w:tab w:val="clear" w:pos="9355"/>
        <w:tab w:val="left" w:pos="9975"/>
        <w:tab w:val="left" w:pos="14430"/>
        <w:tab w:val="right" w:pos="15309"/>
        <w:tab w:val="right" w:pos="19106"/>
      </w:tabs>
      <w:ind w:right="-5641"/>
      <w:jc w:val="right"/>
      <w:rPr>
        <w:rFonts w:ascii="Times New Roman" w:hAnsi="Times New Roman" w:cs="Times New Roman"/>
        <w:sz w:val="24"/>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02710"/>
      <w:docPartObj>
        <w:docPartGallery w:val="Page Numbers (Bottom of Page)"/>
        <w:docPartUnique/>
      </w:docPartObj>
    </w:sdtPr>
    <w:sdtContent>
      <w:p w:rsidR="00667222" w:rsidRDefault="00667222">
        <w:pPr>
          <w:pStyle w:val="a9"/>
          <w:jc w:val="right"/>
        </w:pPr>
        <w:r>
          <w:fldChar w:fldCharType="begin"/>
        </w:r>
        <w:r>
          <w:instrText>PAGE   \* MERGEFORMAT</w:instrText>
        </w:r>
        <w:r>
          <w:fldChar w:fldCharType="separate"/>
        </w:r>
        <w:r w:rsidR="00767439">
          <w:rPr>
            <w:noProof/>
          </w:rPr>
          <w:t>171</w:t>
        </w:r>
        <w:r>
          <w:rPr>
            <w:noProof/>
          </w:rPr>
          <w:fldChar w:fldCharType="end"/>
        </w:r>
      </w:p>
    </w:sdtContent>
  </w:sdt>
  <w:p w:rsidR="00667222" w:rsidRPr="002301CD" w:rsidRDefault="00667222" w:rsidP="00534023">
    <w:pPr>
      <w:pStyle w:val="a9"/>
      <w:tabs>
        <w:tab w:val="clear" w:pos="9355"/>
        <w:tab w:val="left" w:pos="9975"/>
        <w:tab w:val="left" w:pos="14430"/>
        <w:tab w:val="right" w:pos="15309"/>
        <w:tab w:val="right" w:pos="19106"/>
      </w:tabs>
      <w:ind w:right="-5641"/>
      <w:jc w:val="right"/>
      <w:rPr>
        <w:rFonts w:ascii="Times New Roman" w:hAnsi="Times New Roman" w:cs="Times New Roman"/>
        <w:sz w:val="24"/>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45640"/>
      <w:docPartObj>
        <w:docPartGallery w:val="Page Numbers (Bottom of Page)"/>
        <w:docPartUnique/>
      </w:docPartObj>
    </w:sdtPr>
    <w:sdtContent>
      <w:p w:rsidR="00667222" w:rsidRDefault="00667222">
        <w:pPr>
          <w:pStyle w:val="a9"/>
          <w:jc w:val="right"/>
        </w:pPr>
        <w:r>
          <w:fldChar w:fldCharType="begin"/>
        </w:r>
        <w:r>
          <w:instrText>PAGE   \* MERGEFORMAT</w:instrText>
        </w:r>
        <w:r>
          <w:fldChar w:fldCharType="separate"/>
        </w:r>
        <w:r w:rsidR="00767439">
          <w:rPr>
            <w:noProof/>
          </w:rPr>
          <w:t>180</w:t>
        </w:r>
        <w:r>
          <w:rPr>
            <w:noProof/>
          </w:rPr>
          <w:fldChar w:fldCharType="end"/>
        </w:r>
      </w:p>
    </w:sdtContent>
  </w:sdt>
  <w:p w:rsidR="00667222" w:rsidRPr="002301CD" w:rsidRDefault="00667222" w:rsidP="00D96F75">
    <w:pPr>
      <w:pStyle w:val="a9"/>
      <w:tabs>
        <w:tab w:val="clear" w:pos="9355"/>
        <w:tab w:val="left" w:pos="9975"/>
        <w:tab w:val="left" w:pos="14430"/>
        <w:tab w:val="right" w:pos="15309"/>
        <w:tab w:val="right" w:pos="19106"/>
      </w:tabs>
      <w:ind w:right="-5641"/>
      <w:jc w:val="right"/>
      <w:rPr>
        <w:rFonts w:ascii="Times New Roman" w:hAnsi="Times New Roman" w:cs="Times New Roman"/>
        <w:sz w:val="24"/>
        <w:szCs w:val="2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9499125"/>
      <w:docPartObj>
        <w:docPartGallery w:val="Page Numbers (Bottom of Page)"/>
        <w:docPartUnique/>
      </w:docPartObj>
    </w:sdtPr>
    <w:sdtContent>
      <w:p w:rsidR="00667222" w:rsidRDefault="00667222">
        <w:pPr>
          <w:pStyle w:val="a9"/>
          <w:jc w:val="right"/>
        </w:pPr>
        <w:r>
          <w:fldChar w:fldCharType="begin"/>
        </w:r>
        <w:r>
          <w:instrText>PAGE   \* MERGEFORMAT</w:instrText>
        </w:r>
        <w:r>
          <w:fldChar w:fldCharType="separate"/>
        </w:r>
        <w:r w:rsidR="00767439">
          <w:rPr>
            <w:noProof/>
          </w:rPr>
          <w:t>186</w:t>
        </w:r>
        <w:r>
          <w:rPr>
            <w:noProof/>
          </w:rPr>
          <w:fldChar w:fldCharType="end"/>
        </w:r>
      </w:p>
    </w:sdtContent>
  </w:sdt>
  <w:p w:rsidR="00667222" w:rsidRPr="002301CD" w:rsidRDefault="00667222" w:rsidP="00534023">
    <w:pPr>
      <w:pStyle w:val="a9"/>
      <w:tabs>
        <w:tab w:val="clear" w:pos="9355"/>
        <w:tab w:val="left" w:pos="9975"/>
        <w:tab w:val="left" w:pos="14430"/>
        <w:tab w:val="right" w:pos="15309"/>
        <w:tab w:val="right" w:pos="19106"/>
      </w:tabs>
      <w:ind w:right="-5641"/>
      <w:jc w:val="right"/>
      <w:rPr>
        <w:rFonts w:ascii="Times New Roman" w:hAnsi="Times New Roman" w:cs="Times New Roman"/>
        <w:sz w:val="24"/>
        <w:szCs w:val="2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873459"/>
      <w:docPartObj>
        <w:docPartGallery w:val="Page Numbers (Bottom of Page)"/>
        <w:docPartUnique/>
      </w:docPartObj>
    </w:sdtPr>
    <w:sdtContent>
      <w:p w:rsidR="00667222" w:rsidRDefault="00667222">
        <w:pPr>
          <w:pStyle w:val="a9"/>
          <w:jc w:val="right"/>
        </w:pPr>
        <w:r>
          <w:fldChar w:fldCharType="begin"/>
        </w:r>
        <w:r>
          <w:instrText>PAGE   \* MERGEFORMAT</w:instrText>
        </w:r>
        <w:r>
          <w:fldChar w:fldCharType="separate"/>
        </w:r>
        <w:r w:rsidR="00767439">
          <w:rPr>
            <w:noProof/>
          </w:rPr>
          <w:t>211</w:t>
        </w:r>
        <w:r>
          <w:rPr>
            <w:noProof/>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905629"/>
      <w:docPartObj>
        <w:docPartGallery w:val="Page Numbers (Bottom of Page)"/>
        <w:docPartUnique/>
      </w:docPartObj>
    </w:sdtPr>
    <w:sdtContent>
      <w:p w:rsidR="00667222" w:rsidRDefault="00667222">
        <w:pPr>
          <w:pStyle w:val="a9"/>
          <w:jc w:val="right"/>
        </w:pPr>
        <w:r>
          <w:fldChar w:fldCharType="begin"/>
        </w:r>
        <w:r>
          <w:instrText>PAGE   \* MERGEFORMAT</w:instrText>
        </w:r>
        <w:r>
          <w:fldChar w:fldCharType="separate"/>
        </w:r>
        <w:r w:rsidR="00767439">
          <w:rPr>
            <w:noProof/>
          </w:rPr>
          <w:t>199</w:t>
        </w:r>
        <w:r>
          <w:rPr>
            <w:noProof/>
          </w:rPr>
          <w:fldChar w:fldCharType="end"/>
        </w:r>
      </w:p>
    </w:sdtContent>
  </w:sdt>
  <w:p w:rsidR="00667222" w:rsidRPr="002301CD" w:rsidRDefault="00667222" w:rsidP="00534023">
    <w:pPr>
      <w:pStyle w:val="a9"/>
      <w:tabs>
        <w:tab w:val="clear" w:pos="9355"/>
        <w:tab w:val="left" w:pos="9975"/>
        <w:tab w:val="left" w:pos="14430"/>
        <w:tab w:val="right" w:pos="15309"/>
        <w:tab w:val="right" w:pos="19106"/>
      </w:tabs>
      <w:ind w:right="-5641"/>
      <w:jc w:val="right"/>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157471"/>
      <w:docPartObj>
        <w:docPartGallery w:val="Page Numbers (Bottom of Page)"/>
        <w:docPartUnique/>
      </w:docPartObj>
    </w:sdtPr>
    <w:sdtContent>
      <w:p w:rsidR="00667222" w:rsidRDefault="00667222">
        <w:pPr>
          <w:pStyle w:val="a9"/>
          <w:jc w:val="right"/>
        </w:pPr>
        <w:r w:rsidRPr="004101CA">
          <w:rPr>
            <w:rFonts w:ascii="Times New Roman" w:hAnsi="Times New Roman" w:cs="Times New Roman"/>
            <w:sz w:val="24"/>
            <w:szCs w:val="24"/>
          </w:rPr>
          <w:fldChar w:fldCharType="begin"/>
        </w:r>
        <w:r w:rsidRPr="004101CA">
          <w:rPr>
            <w:rFonts w:ascii="Times New Roman" w:hAnsi="Times New Roman" w:cs="Times New Roman"/>
            <w:sz w:val="24"/>
            <w:szCs w:val="24"/>
          </w:rPr>
          <w:instrText>PAGE   \* MERGEFORMAT</w:instrText>
        </w:r>
        <w:r w:rsidRPr="004101CA">
          <w:rPr>
            <w:rFonts w:ascii="Times New Roman" w:hAnsi="Times New Roman" w:cs="Times New Roman"/>
            <w:sz w:val="24"/>
            <w:szCs w:val="24"/>
          </w:rPr>
          <w:fldChar w:fldCharType="separate"/>
        </w:r>
        <w:r>
          <w:rPr>
            <w:rFonts w:ascii="Times New Roman" w:hAnsi="Times New Roman" w:cs="Times New Roman"/>
            <w:noProof/>
            <w:sz w:val="24"/>
            <w:szCs w:val="24"/>
          </w:rPr>
          <w:t>1</w:t>
        </w:r>
        <w:r w:rsidRPr="004101CA">
          <w:rPr>
            <w:rFonts w:ascii="Times New Roman" w:hAnsi="Times New Roman" w:cs="Times New Roman"/>
            <w:sz w:val="24"/>
            <w:szCs w:val="24"/>
          </w:rPr>
          <w:fldChar w:fldCharType="end"/>
        </w:r>
      </w:p>
    </w:sdtContent>
  </w:sdt>
  <w:p w:rsidR="00667222" w:rsidRDefault="0066722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9"/>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547454"/>
      <w:docPartObj>
        <w:docPartGallery w:val="Page Numbers (Bottom of Page)"/>
        <w:docPartUnique/>
      </w:docPartObj>
    </w:sdtPr>
    <w:sdtContent>
      <w:p w:rsidR="00667222" w:rsidRDefault="00667222">
        <w:pPr>
          <w:pStyle w:val="a9"/>
          <w:jc w:val="right"/>
        </w:pPr>
        <w:r>
          <w:fldChar w:fldCharType="begin"/>
        </w:r>
        <w:r>
          <w:instrText>PAGE   \* MERGEFORMAT</w:instrText>
        </w:r>
        <w:r>
          <w:fldChar w:fldCharType="separate"/>
        </w:r>
        <w:r w:rsidR="00767439">
          <w:rPr>
            <w:noProof/>
          </w:rPr>
          <w:t>32</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8152720"/>
      <w:docPartObj>
        <w:docPartGallery w:val="Page Numbers (Bottom of Page)"/>
        <w:docPartUnique/>
      </w:docPartObj>
    </w:sdtPr>
    <w:sdtContent>
      <w:p w:rsidR="00667222" w:rsidRDefault="00667222">
        <w:pPr>
          <w:pStyle w:val="a9"/>
          <w:jc w:val="right"/>
        </w:pPr>
        <w:r>
          <w:fldChar w:fldCharType="begin"/>
        </w:r>
        <w:r>
          <w:instrText>PAGE   \* MERGEFORMAT</w:instrText>
        </w:r>
        <w:r>
          <w:fldChar w:fldCharType="separate"/>
        </w:r>
        <w:r w:rsidR="002217A2">
          <w:rPr>
            <w:noProof/>
          </w:rPr>
          <w:t>2</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064087"/>
      <w:docPartObj>
        <w:docPartGallery w:val="Page Numbers (Bottom of Page)"/>
        <w:docPartUnique/>
      </w:docPartObj>
    </w:sdtPr>
    <w:sdtContent>
      <w:p w:rsidR="00667222" w:rsidRDefault="00667222">
        <w:pPr>
          <w:pStyle w:val="a9"/>
          <w:jc w:val="right"/>
        </w:pPr>
        <w:r>
          <w:fldChar w:fldCharType="begin"/>
        </w:r>
        <w:r>
          <w:instrText>PAGE   \* MERGEFORMAT</w:instrText>
        </w:r>
        <w:r>
          <w:fldChar w:fldCharType="separate"/>
        </w:r>
        <w:r w:rsidR="00767439">
          <w:rPr>
            <w:noProof/>
          </w:rPr>
          <w:t>21</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291789"/>
      <w:docPartObj>
        <w:docPartGallery w:val="Page Numbers (Bottom of Page)"/>
        <w:docPartUnique/>
      </w:docPartObj>
    </w:sdtPr>
    <w:sdtContent>
      <w:p w:rsidR="00667222" w:rsidRDefault="00667222">
        <w:pPr>
          <w:pStyle w:val="a9"/>
          <w:jc w:val="right"/>
        </w:pPr>
        <w:r>
          <w:fldChar w:fldCharType="begin"/>
        </w:r>
        <w:r>
          <w:instrText>PAGE   \* MERGEFORMAT</w:instrText>
        </w:r>
        <w:r>
          <w:fldChar w:fldCharType="separate"/>
        </w:r>
        <w:r w:rsidR="00767439">
          <w:rPr>
            <w:noProof/>
          </w:rPr>
          <w:t>33</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952857"/>
      <w:docPartObj>
        <w:docPartGallery w:val="Page Numbers (Bottom of Page)"/>
        <w:docPartUnique/>
      </w:docPartObj>
    </w:sdtPr>
    <w:sdtContent>
      <w:p w:rsidR="00667222" w:rsidRDefault="00667222">
        <w:pPr>
          <w:pStyle w:val="a9"/>
          <w:jc w:val="right"/>
        </w:pPr>
        <w:r>
          <w:fldChar w:fldCharType="begin"/>
        </w:r>
        <w:r>
          <w:instrText>PAGE   \* MERGEFORMAT</w:instrText>
        </w:r>
        <w:r>
          <w:fldChar w:fldCharType="separate"/>
        </w:r>
        <w:r w:rsidR="002217A2">
          <w:rPr>
            <w:noProof/>
          </w:rPr>
          <w:t>50</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75574"/>
      <w:docPartObj>
        <w:docPartGallery w:val="Page Numbers (Bottom of Page)"/>
        <w:docPartUnique/>
      </w:docPartObj>
    </w:sdtPr>
    <w:sdtContent>
      <w:p w:rsidR="00667222" w:rsidRDefault="00667222">
        <w:pPr>
          <w:pStyle w:val="a9"/>
          <w:jc w:val="right"/>
        </w:pPr>
        <w:r>
          <w:fldChar w:fldCharType="begin"/>
        </w:r>
        <w:r>
          <w:instrText>PAGE   \* MERGEFORMAT</w:instrText>
        </w:r>
        <w:r>
          <w:fldChar w:fldCharType="separate"/>
        </w:r>
        <w:r w:rsidR="00767439">
          <w:rPr>
            <w:noProof/>
          </w:rPr>
          <w:t>41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A08" w:rsidRDefault="00B17A08" w:rsidP="00653026">
      <w:pPr>
        <w:spacing w:after="0" w:line="240" w:lineRule="auto"/>
      </w:pPr>
      <w:r>
        <w:separator/>
      </w:r>
    </w:p>
  </w:footnote>
  <w:footnote w:type="continuationSeparator" w:id="0">
    <w:p w:rsidR="00B17A08" w:rsidRDefault="00B17A08" w:rsidP="00653026">
      <w:pPr>
        <w:spacing w:after="0" w:line="240" w:lineRule="auto"/>
      </w:pPr>
      <w:r>
        <w:continuationSeparator/>
      </w:r>
    </w:p>
  </w:footnote>
  <w:footnote w:id="1">
    <w:p w:rsidR="00667222" w:rsidRPr="00E07937" w:rsidRDefault="00667222" w:rsidP="00CD41E1">
      <w:pPr>
        <w:pStyle w:val="af6"/>
        <w:rPr>
          <w:sz w:val="24"/>
          <w:szCs w:val="24"/>
        </w:rPr>
      </w:pPr>
      <w:r w:rsidRPr="00E07937">
        <w:rPr>
          <w:rStyle w:val="af8"/>
          <w:sz w:val="24"/>
          <w:szCs w:val="24"/>
        </w:rPr>
        <w:footnoteRef/>
      </w:r>
      <w:r w:rsidRPr="00E07937">
        <w:rPr>
          <w:sz w:val="24"/>
          <w:szCs w:val="24"/>
        </w:rPr>
        <w:t xml:space="preserve"> </w:t>
      </w:r>
      <w:r w:rsidRPr="004450E8">
        <w:rPr>
          <w:rFonts w:ascii="Liberation Serif" w:hAnsi="Liberation Serif"/>
          <w:sz w:val="22"/>
          <w:szCs w:val="22"/>
        </w:rPr>
        <w:t>СП 131.13330.2020. Свод правил. Строительная климатология. СНиП 23-01-99*</w:t>
      </w:r>
    </w:p>
  </w:footnote>
  <w:footnote w:id="2">
    <w:p w:rsidR="00667222" w:rsidRPr="00523E5A" w:rsidRDefault="00667222">
      <w:pPr>
        <w:pStyle w:val="af6"/>
        <w:rPr>
          <w:rFonts w:ascii="Times New Roman" w:hAnsi="Times New Roman" w:cs="Times New Roman"/>
          <w:sz w:val="24"/>
          <w:szCs w:val="24"/>
        </w:rPr>
      </w:pPr>
      <w:r w:rsidRPr="00523E5A">
        <w:rPr>
          <w:rStyle w:val="af8"/>
          <w:rFonts w:ascii="Times New Roman" w:hAnsi="Times New Roman" w:cs="Times New Roman"/>
          <w:sz w:val="24"/>
          <w:szCs w:val="24"/>
        </w:rPr>
        <w:footnoteRef/>
      </w:r>
      <w:r w:rsidRPr="00523E5A">
        <w:rPr>
          <w:rFonts w:ascii="Times New Roman" w:hAnsi="Times New Roman" w:cs="Times New Roman"/>
          <w:sz w:val="24"/>
          <w:szCs w:val="24"/>
        </w:rPr>
        <w:t xml:space="preserve"> СНиП II-35-76 «Котельные установки»</w:t>
      </w:r>
    </w:p>
  </w:footnote>
  <w:footnote w:id="3">
    <w:p w:rsidR="00667222" w:rsidRPr="00050E0D" w:rsidRDefault="00667222">
      <w:pPr>
        <w:pStyle w:val="af6"/>
        <w:rPr>
          <w:rFonts w:ascii="Times New Roman" w:hAnsi="Times New Roman" w:cs="Times New Roman"/>
          <w:sz w:val="24"/>
          <w:szCs w:val="24"/>
        </w:rPr>
      </w:pPr>
      <w:r w:rsidRPr="00050E0D">
        <w:rPr>
          <w:rStyle w:val="af8"/>
          <w:rFonts w:ascii="Times New Roman" w:hAnsi="Times New Roman" w:cs="Times New Roman"/>
          <w:sz w:val="24"/>
          <w:szCs w:val="24"/>
        </w:rPr>
        <w:footnoteRef/>
      </w:r>
      <w:r w:rsidRPr="00050E0D">
        <w:rPr>
          <w:rFonts w:ascii="Times New Roman" w:hAnsi="Times New Roman" w:cs="Times New Roman"/>
          <w:sz w:val="24"/>
          <w:szCs w:val="24"/>
        </w:rPr>
        <w:t xml:space="preserve"> </w:t>
      </w:r>
      <w:r>
        <w:rPr>
          <w:rFonts w:ascii="Times New Roman" w:hAnsi="Times New Roman" w:cs="Times New Roman"/>
          <w:sz w:val="24"/>
          <w:szCs w:val="24"/>
        </w:rPr>
        <w:t>Эксплуатационный запас топлива</w:t>
      </w:r>
    </w:p>
  </w:footnote>
  <w:footnote w:id="4">
    <w:p w:rsidR="00667222" w:rsidRPr="00050E0D" w:rsidRDefault="00667222">
      <w:pPr>
        <w:pStyle w:val="af6"/>
        <w:rPr>
          <w:rStyle w:val="af8"/>
          <w:rFonts w:ascii="Times New Roman" w:hAnsi="Times New Roman" w:cs="Times New Roman"/>
          <w:sz w:val="24"/>
          <w:szCs w:val="24"/>
        </w:rPr>
      </w:pPr>
      <w:r w:rsidRPr="00050E0D">
        <w:rPr>
          <w:rStyle w:val="af8"/>
          <w:rFonts w:ascii="Times New Roman" w:hAnsi="Times New Roman" w:cs="Times New Roman"/>
          <w:sz w:val="24"/>
          <w:szCs w:val="24"/>
        </w:rPr>
        <w:footnoteRef/>
      </w:r>
      <w:r w:rsidRPr="00050E0D">
        <w:rPr>
          <w:rStyle w:val="af8"/>
          <w:rFonts w:ascii="Times New Roman" w:hAnsi="Times New Roman" w:cs="Times New Roman"/>
          <w:sz w:val="24"/>
          <w:szCs w:val="24"/>
        </w:rPr>
        <w:t xml:space="preserve"> </w:t>
      </w:r>
      <w:r>
        <w:rPr>
          <w:rFonts w:ascii="Times New Roman" w:hAnsi="Times New Roman" w:cs="Times New Roman"/>
          <w:sz w:val="24"/>
          <w:szCs w:val="24"/>
        </w:rPr>
        <w:t>Нормативный эксплуатационный запас топлива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Pr="00940AF7" w:rsidRDefault="00667222" w:rsidP="00940AF7">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r>
      <w:rPr>
        <w:noProof/>
        <w:lang w:eastAsia="ru-RU"/>
      </w:rPr>
      <mc:AlternateContent>
        <mc:Choice Requires="wps">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6281420" cy="106045"/>
              <wp:effectExtent l="0" t="0" r="0" b="0"/>
              <wp:wrapNone/>
              <wp:docPr id="122007748"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1420" cy="106045"/>
                      </a:xfrm>
                      <a:prstGeom prst="rect">
                        <a:avLst/>
                      </a:prstGeom>
                    </wps:spPr>
                    <wps:txbx>
                      <w:txbxContent>
                        <w:p w:rsidR="00667222" w:rsidRDefault="00667222" w:rsidP="00E0407B">
                          <w:pPr>
                            <w:pStyle w:val="affd"/>
                            <w:spacing w:before="0" w:beforeAutospacing="0" w:after="0" w:afterAutospacing="0"/>
                            <w:jc w:val="center"/>
                            <w:rPr>
                              <w:sz w:val="24"/>
                            </w:rPr>
                          </w:pPr>
                          <w:r>
                            <w:rPr>
                              <w:color w:val="C0C0C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7" type="#_x0000_t202" style="position:absolute;margin-left:0;margin-top:0;width:494.6pt;height:8.3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" o:allowincell="f" filled="f" stroked="f">
              <o:lock v:ext="edit" shapetype="t"/>
              <v:textbox style="mso-fit-shape-to-text:t">
                <w:txbxContent>
                  <w:p w:rsidR="00667222" w:rsidRDefault="00667222" w:rsidP="00E0407B">
                    <w:pPr>
                      <w:pStyle w:val="affd"/>
                      <w:spacing w:before="0" w:beforeAutospacing="0" w:after="0" w:afterAutospacing="0"/>
                      <w:jc w:val="center"/>
                      <w:rPr>
                        <w:sz w:val="24"/>
                      </w:rPr>
                    </w:pPr>
                    <w:r>
                      <w:rPr>
                        <w:color w:val="C0C0C0"/>
                        <w:sz w:val="2"/>
                        <w:szCs w:val="2"/>
                      </w:rPr>
                      <w:t>ПРОЕКТ</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p w:rsidR="00667222" w:rsidRDefault="00667222"/>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22" w:rsidRDefault="0066722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9CC9626"/>
    <w:lvl w:ilvl="0">
      <w:start w:val="1"/>
      <w:numFmt w:val="bullet"/>
      <w:pStyle w:val="a"/>
      <w:lvlText w:val=""/>
      <w:lvlJc w:val="left"/>
      <w:pPr>
        <w:tabs>
          <w:tab w:val="num" w:pos="360"/>
        </w:tabs>
        <w:ind w:left="360" w:hanging="360"/>
      </w:pPr>
      <w:rPr>
        <w:rFonts w:ascii="Symbol" w:hAnsi="Symbol" w:hint="default"/>
      </w:rPr>
    </w:lvl>
  </w:abstractNum>
  <w:abstractNum w:abstractNumId="1">
    <w:nsid w:val="00BD06F7"/>
    <w:multiLevelType w:val="hybridMultilevel"/>
    <w:tmpl w:val="76AC0BAE"/>
    <w:lvl w:ilvl="0" w:tplc="94502E3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176FA0"/>
    <w:multiLevelType w:val="hybridMultilevel"/>
    <w:tmpl w:val="93AC9A08"/>
    <w:lvl w:ilvl="0" w:tplc="E1C4E24E">
      <w:start w:val="1"/>
      <w:numFmt w:val="decimal"/>
      <w:lvlText w:val="1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9A1370"/>
    <w:multiLevelType w:val="hybridMultilevel"/>
    <w:tmpl w:val="511060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C339C4"/>
    <w:multiLevelType w:val="multilevel"/>
    <w:tmpl w:val="187EF53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EF62D00"/>
    <w:multiLevelType w:val="hybridMultilevel"/>
    <w:tmpl w:val="17F2125A"/>
    <w:lvl w:ilvl="0" w:tplc="04190001">
      <w:start w:val="1"/>
      <w:numFmt w:val="bullet"/>
      <w:lvlText w:val=""/>
      <w:lvlJc w:val="left"/>
      <w:pPr>
        <w:ind w:left="1287" w:hanging="360"/>
      </w:pPr>
      <w:rPr>
        <w:rFonts w:ascii="Symbol" w:hAnsi="Symbol" w:hint="default"/>
      </w:rPr>
    </w:lvl>
    <w:lvl w:ilvl="1" w:tplc="569AC10C">
      <w:numFmt w:val="bullet"/>
      <w:lvlText w:val="•"/>
      <w:lvlJc w:val="left"/>
      <w:pPr>
        <w:ind w:left="2007" w:hanging="360"/>
      </w:pPr>
      <w:rPr>
        <w:rFonts w:ascii="Times New Roman" w:eastAsia="Calibr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49675F7"/>
    <w:multiLevelType w:val="hybridMultilevel"/>
    <w:tmpl w:val="C8B095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60168BF"/>
    <w:multiLevelType w:val="multilevel"/>
    <w:tmpl w:val="204C631E"/>
    <w:lvl w:ilvl="0">
      <w:start w:val="2"/>
      <w:numFmt w:val="decimal"/>
      <w:lvlText w:val="%1."/>
      <w:lvlJc w:val="left"/>
      <w:pPr>
        <w:ind w:left="450" w:hanging="450"/>
      </w:pPr>
      <w:rPr>
        <w:rFonts w:hint="default"/>
      </w:rPr>
    </w:lvl>
    <w:lvl w:ilvl="1">
      <w:start w:val="1"/>
      <w:numFmt w:val="decimal"/>
      <w:pStyle w:val="4"/>
      <w:lvlText w:val="%1.%2."/>
      <w:lvlJc w:val="left"/>
      <w:pPr>
        <w:ind w:left="1430"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167D7B22"/>
    <w:multiLevelType w:val="hybridMultilevel"/>
    <w:tmpl w:val="1CD6A6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7694D24"/>
    <w:multiLevelType w:val="hybridMultilevel"/>
    <w:tmpl w:val="99FCF818"/>
    <w:lvl w:ilvl="0" w:tplc="362A625A">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B518F7"/>
    <w:multiLevelType w:val="singleLevel"/>
    <w:tmpl w:val="6F30EF10"/>
    <w:lvl w:ilvl="0">
      <w:start w:val="1"/>
      <w:numFmt w:val="decimal"/>
      <w:pStyle w:val="a1"/>
      <w:lvlText w:val="Рисунок %1 - "/>
      <w:lvlJc w:val="left"/>
      <w:pPr>
        <w:tabs>
          <w:tab w:val="num" w:pos="3964"/>
        </w:tabs>
        <w:ind w:left="2524" w:firstLine="170"/>
      </w:pPr>
      <w:rPr>
        <w:rFonts w:ascii="Times New Roman" w:hAnsi="Times New Roman" w:cs="Times New Roman" w:hint="default"/>
        <w:b/>
        <w:sz w:val="24"/>
        <w:szCs w:val="24"/>
      </w:rPr>
    </w:lvl>
  </w:abstractNum>
  <w:abstractNum w:abstractNumId="11">
    <w:nsid w:val="29111B7E"/>
    <w:multiLevelType w:val="hybridMultilevel"/>
    <w:tmpl w:val="054C880E"/>
    <w:lvl w:ilvl="0" w:tplc="687E4B34">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4463B6"/>
    <w:multiLevelType w:val="hybridMultilevel"/>
    <w:tmpl w:val="EE668316"/>
    <w:lvl w:ilvl="0" w:tplc="75FE01E6">
      <w:start w:val="2"/>
      <w:numFmt w:val="decimal"/>
      <w:lvlText w:val="%1."/>
      <w:lvlJc w:val="left"/>
      <w:pPr>
        <w:ind w:left="278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F045C28"/>
    <w:multiLevelType w:val="hybridMultilevel"/>
    <w:tmpl w:val="7C4E64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
      <w:lvlText w:val="Часть %2."/>
      <w:lvlJc w:val="left"/>
      <w:pPr>
        <w:ind w:left="792" w:hanging="432"/>
      </w:pPr>
      <w:rPr>
        <w:rFonts w:hint="default"/>
        <w:lang w:val="ru-RU"/>
      </w:rPr>
    </w:lvl>
    <w:lvl w:ilvl="2">
      <w:start w:val="1"/>
      <w:numFmt w:val="decimal"/>
      <w:pStyle w:val="3"/>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7056AE3"/>
    <w:multiLevelType w:val="hybridMultilevel"/>
    <w:tmpl w:val="B744282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7381897"/>
    <w:multiLevelType w:val="hybridMultilevel"/>
    <w:tmpl w:val="357090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14F281B"/>
    <w:multiLevelType w:val="hybridMultilevel"/>
    <w:tmpl w:val="93965AC8"/>
    <w:lvl w:ilvl="0" w:tplc="9B5A4CC4">
      <w:start w:val="2"/>
      <w:numFmt w:val="bullet"/>
      <w:lvlText w:val=""/>
      <w:lvlJc w:val="left"/>
      <w:pPr>
        <w:ind w:left="1287" w:hanging="360"/>
      </w:pPr>
      <w:rPr>
        <w:rFonts w:ascii="Symbol" w:eastAsiaTheme="minorHAnsi"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26C61AD"/>
    <w:multiLevelType w:val="hybridMultilevel"/>
    <w:tmpl w:val="FFDE71F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7AD0746"/>
    <w:multiLevelType w:val="multilevel"/>
    <w:tmpl w:val="7F4E3F2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49103C01"/>
    <w:multiLevelType w:val="hybridMultilevel"/>
    <w:tmpl w:val="C8D89CFC"/>
    <w:lvl w:ilvl="0" w:tplc="6376FE3C">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9E5AB7"/>
    <w:multiLevelType w:val="hybridMultilevel"/>
    <w:tmpl w:val="4C527E76"/>
    <w:lvl w:ilvl="0" w:tplc="D83035BA">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941177"/>
    <w:multiLevelType w:val="multilevel"/>
    <w:tmpl w:val="D1846378"/>
    <w:lvl w:ilvl="0">
      <w:start w:val="1"/>
      <w:numFmt w:val="decimal"/>
      <w:pStyle w:val="1"/>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F6221C6"/>
    <w:multiLevelType w:val="hybridMultilevel"/>
    <w:tmpl w:val="269CB5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0279E9"/>
    <w:multiLevelType w:val="multilevel"/>
    <w:tmpl w:val="46FCC4EA"/>
    <w:lvl w:ilvl="0">
      <w:start w:val="17"/>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511D0CA2"/>
    <w:multiLevelType w:val="hybridMultilevel"/>
    <w:tmpl w:val="29724802"/>
    <w:lvl w:ilvl="0" w:tplc="453803CA">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B7154C"/>
    <w:multiLevelType w:val="hybridMultilevel"/>
    <w:tmpl w:val="5EC6276A"/>
    <w:lvl w:ilvl="0" w:tplc="92901894">
      <w:start w:val="1"/>
      <w:numFmt w:val="bullet"/>
      <w:pStyle w:val="a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B5031CE"/>
    <w:multiLevelType w:val="multilevel"/>
    <w:tmpl w:val="EAA2E428"/>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0761EC3"/>
    <w:multiLevelType w:val="hybridMultilevel"/>
    <w:tmpl w:val="8BC45958"/>
    <w:lvl w:ilvl="0" w:tplc="81AC1ADC">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0A24EBB"/>
    <w:multiLevelType w:val="multilevel"/>
    <w:tmpl w:val="BEBCCA14"/>
    <w:lvl w:ilvl="0">
      <w:start w:val="5"/>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0">
    <w:nsid w:val="70B63589"/>
    <w:multiLevelType w:val="hybridMultilevel"/>
    <w:tmpl w:val="9CCCAB8E"/>
    <w:lvl w:ilvl="0" w:tplc="568C97A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454900"/>
    <w:multiLevelType w:val="hybridMultilevel"/>
    <w:tmpl w:val="01AEBCD6"/>
    <w:lvl w:ilvl="0" w:tplc="A3E4E8E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71D770C"/>
    <w:multiLevelType w:val="multilevel"/>
    <w:tmpl w:val="B4D26CA4"/>
    <w:lvl w:ilvl="0">
      <w:start w:val="1"/>
      <w:numFmt w:val="decimal"/>
      <w:lvlText w:val="%1."/>
      <w:lvlJc w:val="left"/>
      <w:pPr>
        <w:ind w:left="360" w:hanging="360"/>
      </w:pPr>
      <w:rPr>
        <w:rFonts w:hint="default"/>
      </w:rPr>
    </w:lvl>
    <w:lvl w:ilvl="1">
      <w:start w:val="1"/>
      <w:numFmt w:val="decimal"/>
      <w:lvlText w:val="%1.%2."/>
      <w:lvlJc w:val="left"/>
      <w:pPr>
        <w:ind w:left="432" w:hanging="432"/>
      </w:pPr>
      <w:rPr>
        <w:b w:val="0"/>
        <w:i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739262F"/>
    <w:multiLevelType w:val="hybridMultilevel"/>
    <w:tmpl w:val="22FEB53C"/>
    <w:lvl w:ilvl="0" w:tplc="32DECAE2">
      <w:start w:val="1"/>
      <w:numFmt w:val="decimal"/>
      <w:lvlText w:val="2.%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4">
    <w:nsid w:val="7B7E5CA1"/>
    <w:multiLevelType w:val="hybridMultilevel"/>
    <w:tmpl w:val="1A1C2E9C"/>
    <w:styleLink w:val="111111"/>
    <w:lvl w:ilvl="0" w:tplc="994C7D1C">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6"/>
  </w:num>
  <w:num w:numId="3">
    <w:abstractNumId w:val="4"/>
  </w:num>
  <w:num w:numId="4">
    <w:abstractNumId w:val="27"/>
  </w:num>
  <w:num w:numId="5">
    <w:abstractNumId w:val="34"/>
  </w:num>
  <w:num w:numId="6">
    <w:abstractNumId w:val="0"/>
  </w:num>
  <w:num w:numId="7">
    <w:abstractNumId w:val="14"/>
  </w:num>
  <w:num w:numId="8">
    <w:abstractNumId w:val="10"/>
  </w:num>
  <w:num w:numId="9">
    <w:abstractNumId w:val="22"/>
  </w:num>
  <w:num w:numId="10">
    <w:abstractNumId w:val="9"/>
  </w:num>
  <w:num w:numId="11">
    <w:abstractNumId w:val="18"/>
  </w:num>
  <w:num w:numId="12">
    <w:abstractNumId w:val="5"/>
  </w:num>
  <w:num w:numId="13">
    <w:abstractNumId w:val="33"/>
  </w:num>
  <w:num w:numId="14">
    <w:abstractNumId w:val="3"/>
  </w:num>
  <w:num w:numId="15">
    <w:abstractNumId w:val="32"/>
  </w:num>
  <w:num w:numId="16">
    <w:abstractNumId w:val="21"/>
  </w:num>
  <w:num w:numId="17">
    <w:abstractNumId w:val="11"/>
  </w:num>
  <w:num w:numId="18">
    <w:abstractNumId w:val="28"/>
  </w:num>
  <w:num w:numId="19">
    <w:abstractNumId w:val="1"/>
  </w:num>
  <w:num w:numId="20">
    <w:abstractNumId w:val="25"/>
  </w:num>
  <w:num w:numId="21">
    <w:abstractNumId w:val="31"/>
  </w:num>
  <w:num w:numId="22">
    <w:abstractNumId w:val="30"/>
  </w:num>
  <w:num w:numId="23">
    <w:abstractNumId w:val="23"/>
  </w:num>
  <w:num w:numId="24">
    <w:abstractNumId w:val="2"/>
  </w:num>
  <w:num w:numId="25">
    <w:abstractNumId w:val="20"/>
  </w:num>
  <w:num w:numId="26">
    <w:abstractNumId w:val="12"/>
  </w:num>
  <w:num w:numId="27">
    <w:abstractNumId w:val="13"/>
  </w:num>
  <w:num w:numId="28">
    <w:abstractNumId w:val="16"/>
  </w:num>
  <w:num w:numId="29">
    <w:abstractNumId w:val="17"/>
  </w:num>
  <w:num w:numId="30">
    <w:abstractNumId w:val="6"/>
  </w:num>
  <w:num w:numId="31">
    <w:abstractNumId w:val="8"/>
  </w:num>
  <w:num w:numId="32">
    <w:abstractNumId w:val="15"/>
  </w:num>
  <w:num w:numId="33">
    <w:abstractNumId w:val="29"/>
  </w:num>
  <w:num w:numId="34">
    <w:abstractNumId w:val="19"/>
  </w:num>
  <w:num w:numId="35">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B49"/>
    <w:rsid w:val="00000D6E"/>
    <w:rsid w:val="00006138"/>
    <w:rsid w:val="000062B3"/>
    <w:rsid w:val="00006CDF"/>
    <w:rsid w:val="00006EFF"/>
    <w:rsid w:val="00007B8E"/>
    <w:rsid w:val="00011B3E"/>
    <w:rsid w:val="0001235D"/>
    <w:rsid w:val="00014D50"/>
    <w:rsid w:val="0001561A"/>
    <w:rsid w:val="00020601"/>
    <w:rsid w:val="000218C5"/>
    <w:rsid w:val="00022672"/>
    <w:rsid w:val="00022E2A"/>
    <w:rsid w:val="000236AB"/>
    <w:rsid w:val="0002378D"/>
    <w:rsid w:val="00027323"/>
    <w:rsid w:val="00027A4E"/>
    <w:rsid w:val="00031746"/>
    <w:rsid w:val="000452F4"/>
    <w:rsid w:val="00045CAA"/>
    <w:rsid w:val="000463FA"/>
    <w:rsid w:val="000469EC"/>
    <w:rsid w:val="00047DFC"/>
    <w:rsid w:val="00050E0D"/>
    <w:rsid w:val="00053D20"/>
    <w:rsid w:val="00054004"/>
    <w:rsid w:val="00054589"/>
    <w:rsid w:val="00055854"/>
    <w:rsid w:val="0005612A"/>
    <w:rsid w:val="000561AE"/>
    <w:rsid w:val="0006007A"/>
    <w:rsid w:val="00062FAB"/>
    <w:rsid w:val="00062FB8"/>
    <w:rsid w:val="00071309"/>
    <w:rsid w:val="000723F7"/>
    <w:rsid w:val="0007449D"/>
    <w:rsid w:val="000744AD"/>
    <w:rsid w:val="0007632E"/>
    <w:rsid w:val="00077796"/>
    <w:rsid w:val="000811D3"/>
    <w:rsid w:val="00085893"/>
    <w:rsid w:val="00085CE1"/>
    <w:rsid w:val="000872C9"/>
    <w:rsid w:val="000878B4"/>
    <w:rsid w:val="0009072F"/>
    <w:rsid w:val="0009615A"/>
    <w:rsid w:val="00096C25"/>
    <w:rsid w:val="000976C3"/>
    <w:rsid w:val="000A0FE6"/>
    <w:rsid w:val="000A4072"/>
    <w:rsid w:val="000A470F"/>
    <w:rsid w:val="000A7276"/>
    <w:rsid w:val="000B145F"/>
    <w:rsid w:val="000B1EEB"/>
    <w:rsid w:val="000B3F11"/>
    <w:rsid w:val="000B587F"/>
    <w:rsid w:val="000B6139"/>
    <w:rsid w:val="000B7FC2"/>
    <w:rsid w:val="000C1F52"/>
    <w:rsid w:val="000C3ADE"/>
    <w:rsid w:val="000C44F5"/>
    <w:rsid w:val="000C4EB0"/>
    <w:rsid w:val="000C58D9"/>
    <w:rsid w:val="000C5A7D"/>
    <w:rsid w:val="000C5D0A"/>
    <w:rsid w:val="000C5EF6"/>
    <w:rsid w:val="000D064A"/>
    <w:rsid w:val="000D1AF1"/>
    <w:rsid w:val="000D2592"/>
    <w:rsid w:val="000D291D"/>
    <w:rsid w:val="000D439F"/>
    <w:rsid w:val="000D7B8D"/>
    <w:rsid w:val="000E1C09"/>
    <w:rsid w:val="000E2434"/>
    <w:rsid w:val="000E50B5"/>
    <w:rsid w:val="000E606D"/>
    <w:rsid w:val="000E7E6F"/>
    <w:rsid w:val="000F16B0"/>
    <w:rsid w:val="000F1902"/>
    <w:rsid w:val="000F1D6F"/>
    <w:rsid w:val="000F21C7"/>
    <w:rsid w:val="000F251D"/>
    <w:rsid w:val="000F5265"/>
    <w:rsid w:val="000F67D3"/>
    <w:rsid w:val="00100099"/>
    <w:rsid w:val="001002EE"/>
    <w:rsid w:val="001042ED"/>
    <w:rsid w:val="00107639"/>
    <w:rsid w:val="001111EF"/>
    <w:rsid w:val="001136B4"/>
    <w:rsid w:val="001149B7"/>
    <w:rsid w:val="00116558"/>
    <w:rsid w:val="001168B5"/>
    <w:rsid w:val="00121A41"/>
    <w:rsid w:val="00125EC6"/>
    <w:rsid w:val="00126D32"/>
    <w:rsid w:val="001316B1"/>
    <w:rsid w:val="001323BA"/>
    <w:rsid w:val="00134E1F"/>
    <w:rsid w:val="00136BE5"/>
    <w:rsid w:val="00137371"/>
    <w:rsid w:val="0014291F"/>
    <w:rsid w:val="001462F3"/>
    <w:rsid w:val="0015037C"/>
    <w:rsid w:val="00160790"/>
    <w:rsid w:val="00161B07"/>
    <w:rsid w:val="00164CD8"/>
    <w:rsid w:val="00164CDD"/>
    <w:rsid w:val="00167DA9"/>
    <w:rsid w:val="00170855"/>
    <w:rsid w:val="001710BE"/>
    <w:rsid w:val="00172988"/>
    <w:rsid w:val="00175735"/>
    <w:rsid w:val="00183DEF"/>
    <w:rsid w:val="001905DB"/>
    <w:rsid w:val="00190F61"/>
    <w:rsid w:val="00191B13"/>
    <w:rsid w:val="0019271A"/>
    <w:rsid w:val="00192E6D"/>
    <w:rsid w:val="001939DE"/>
    <w:rsid w:val="00197E32"/>
    <w:rsid w:val="001A1136"/>
    <w:rsid w:val="001A2B36"/>
    <w:rsid w:val="001B070C"/>
    <w:rsid w:val="001B1665"/>
    <w:rsid w:val="001B60B6"/>
    <w:rsid w:val="001B77EF"/>
    <w:rsid w:val="001C5C36"/>
    <w:rsid w:val="001D0061"/>
    <w:rsid w:val="001D33D3"/>
    <w:rsid w:val="001D38C5"/>
    <w:rsid w:val="001D7B16"/>
    <w:rsid w:val="001E0B6E"/>
    <w:rsid w:val="001E6C7C"/>
    <w:rsid w:val="001F0F2E"/>
    <w:rsid w:val="001F3067"/>
    <w:rsid w:val="001F4FF5"/>
    <w:rsid w:val="001F6F80"/>
    <w:rsid w:val="00200D69"/>
    <w:rsid w:val="00201F9C"/>
    <w:rsid w:val="002024DE"/>
    <w:rsid w:val="002036FC"/>
    <w:rsid w:val="00203906"/>
    <w:rsid w:val="002070FD"/>
    <w:rsid w:val="00207F8B"/>
    <w:rsid w:val="00210D71"/>
    <w:rsid w:val="00211E70"/>
    <w:rsid w:val="00214D8A"/>
    <w:rsid w:val="0021685A"/>
    <w:rsid w:val="002208E8"/>
    <w:rsid w:val="00221561"/>
    <w:rsid w:val="002217A2"/>
    <w:rsid w:val="00221D5C"/>
    <w:rsid w:val="00221FF3"/>
    <w:rsid w:val="00222573"/>
    <w:rsid w:val="00225D06"/>
    <w:rsid w:val="00227FA4"/>
    <w:rsid w:val="002301CD"/>
    <w:rsid w:val="00230A4E"/>
    <w:rsid w:val="00230BEC"/>
    <w:rsid w:val="00230F56"/>
    <w:rsid w:val="002310C0"/>
    <w:rsid w:val="00233B5B"/>
    <w:rsid w:val="002378EE"/>
    <w:rsid w:val="00245717"/>
    <w:rsid w:val="002461BD"/>
    <w:rsid w:val="00247AE2"/>
    <w:rsid w:val="00247E1C"/>
    <w:rsid w:val="00247F74"/>
    <w:rsid w:val="00252B7E"/>
    <w:rsid w:val="00256DF5"/>
    <w:rsid w:val="00257580"/>
    <w:rsid w:val="0026492F"/>
    <w:rsid w:val="00264BCA"/>
    <w:rsid w:val="00264D5C"/>
    <w:rsid w:val="00265C25"/>
    <w:rsid w:val="00266012"/>
    <w:rsid w:val="00270056"/>
    <w:rsid w:val="00271015"/>
    <w:rsid w:val="00272138"/>
    <w:rsid w:val="00276A4D"/>
    <w:rsid w:val="00276B80"/>
    <w:rsid w:val="00282451"/>
    <w:rsid w:val="00282506"/>
    <w:rsid w:val="00283547"/>
    <w:rsid w:val="00285B05"/>
    <w:rsid w:val="00285CD5"/>
    <w:rsid w:val="0029251D"/>
    <w:rsid w:val="00294A0F"/>
    <w:rsid w:val="002A0A15"/>
    <w:rsid w:val="002A11BE"/>
    <w:rsid w:val="002A13D2"/>
    <w:rsid w:val="002A3FFF"/>
    <w:rsid w:val="002A7280"/>
    <w:rsid w:val="002A77E0"/>
    <w:rsid w:val="002A781A"/>
    <w:rsid w:val="002B0D13"/>
    <w:rsid w:val="002B15C8"/>
    <w:rsid w:val="002B7C1E"/>
    <w:rsid w:val="002C1D33"/>
    <w:rsid w:val="002C30A5"/>
    <w:rsid w:val="002C7743"/>
    <w:rsid w:val="002D29A7"/>
    <w:rsid w:val="002D5B76"/>
    <w:rsid w:val="002D7845"/>
    <w:rsid w:val="002E09C7"/>
    <w:rsid w:val="002E266C"/>
    <w:rsid w:val="002E5810"/>
    <w:rsid w:val="002E5B79"/>
    <w:rsid w:val="002F025E"/>
    <w:rsid w:val="002F0891"/>
    <w:rsid w:val="002F0FFE"/>
    <w:rsid w:val="002F2F4D"/>
    <w:rsid w:val="002F459F"/>
    <w:rsid w:val="002F5D73"/>
    <w:rsid w:val="002F6A6A"/>
    <w:rsid w:val="00303864"/>
    <w:rsid w:val="003044EA"/>
    <w:rsid w:val="003047FC"/>
    <w:rsid w:val="00305EF6"/>
    <w:rsid w:val="00310D5C"/>
    <w:rsid w:val="00311E53"/>
    <w:rsid w:val="0031365A"/>
    <w:rsid w:val="00313A13"/>
    <w:rsid w:val="00314E9B"/>
    <w:rsid w:val="00316B26"/>
    <w:rsid w:val="003210AB"/>
    <w:rsid w:val="00324F9D"/>
    <w:rsid w:val="003263F8"/>
    <w:rsid w:val="0032710D"/>
    <w:rsid w:val="00327A00"/>
    <w:rsid w:val="00333400"/>
    <w:rsid w:val="00333E96"/>
    <w:rsid w:val="00336B62"/>
    <w:rsid w:val="00337662"/>
    <w:rsid w:val="00344244"/>
    <w:rsid w:val="003451BD"/>
    <w:rsid w:val="00346399"/>
    <w:rsid w:val="0034658D"/>
    <w:rsid w:val="0034741F"/>
    <w:rsid w:val="00350157"/>
    <w:rsid w:val="003535B8"/>
    <w:rsid w:val="003542B6"/>
    <w:rsid w:val="00355CCA"/>
    <w:rsid w:val="0035696D"/>
    <w:rsid w:val="00360538"/>
    <w:rsid w:val="0036065B"/>
    <w:rsid w:val="003637AE"/>
    <w:rsid w:val="00363C6D"/>
    <w:rsid w:val="003642CE"/>
    <w:rsid w:val="0036475A"/>
    <w:rsid w:val="00364A0D"/>
    <w:rsid w:val="00365820"/>
    <w:rsid w:val="00367AD8"/>
    <w:rsid w:val="003715F4"/>
    <w:rsid w:val="003750FE"/>
    <w:rsid w:val="00375B2F"/>
    <w:rsid w:val="00377272"/>
    <w:rsid w:val="003811BA"/>
    <w:rsid w:val="00383C6D"/>
    <w:rsid w:val="00383E79"/>
    <w:rsid w:val="003937E0"/>
    <w:rsid w:val="00393EE0"/>
    <w:rsid w:val="00394F7E"/>
    <w:rsid w:val="003959F7"/>
    <w:rsid w:val="00397167"/>
    <w:rsid w:val="003A0724"/>
    <w:rsid w:val="003A08E5"/>
    <w:rsid w:val="003A0A4E"/>
    <w:rsid w:val="003A4C70"/>
    <w:rsid w:val="003A56F3"/>
    <w:rsid w:val="003A5B5A"/>
    <w:rsid w:val="003A7419"/>
    <w:rsid w:val="003A77E5"/>
    <w:rsid w:val="003B0532"/>
    <w:rsid w:val="003B1CAC"/>
    <w:rsid w:val="003B774D"/>
    <w:rsid w:val="003C17D1"/>
    <w:rsid w:val="003C21A1"/>
    <w:rsid w:val="003C2F75"/>
    <w:rsid w:val="003C7440"/>
    <w:rsid w:val="003D3CCE"/>
    <w:rsid w:val="003D592E"/>
    <w:rsid w:val="003D70C9"/>
    <w:rsid w:val="003D7D0F"/>
    <w:rsid w:val="003E2694"/>
    <w:rsid w:val="003E5264"/>
    <w:rsid w:val="003E5D7C"/>
    <w:rsid w:val="003F080D"/>
    <w:rsid w:val="004011C4"/>
    <w:rsid w:val="004016DA"/>
    <w:rsid w:val="004019FF"/>
    <w:rsid w:val="00401B81"/>
    <w:rsid w:val="00402210"/>
    <w:rsid w:val="004027CA"/>
    <w:rsid w:val="00403480"/>
    <w:rsid w:val="0040591A"/>
    <w:rsid w:val="00416127"/>
    <w:rsid w:val="004203E3"/>
    <w:rsid w:val="00421305"/>
    <w:rsid w:val="00424CB2"/>
    <w:rsid w:val="0043303D"/>
    <w:rsid w:val="0043658F"/>
    <w:rsid w:val="004409BB"/>
    <w:rsid w:val="00441316"/>
    <w:rsid w:val="0044239C"/>
    <w:rsid w:val="004513A6"/>
    <w:rsid w:val="0045146D"/>
    <w:rsid w:val="00452D25"/>
    <w:rsid w:val="00454BB1"/>
    <w:rsid w:val="00456FE3"/>
    <w:rsid w:val="0046221E"/>
    <w:rsid w:val="00462C49"/>
    <w:rsid w:val="00464C0F"/>
    <w:rsid w:val="00464E15"/>
    <w:rsid w:val="00467350"/>
    <w:rsid w:val="00471B0D"/>
    <w:rsid w:val="00473183"/>
    <w:rsid w:val="00474F77"/>
    <w:rsid w:val="0047602D"/>
    <w:rsid w:val="00481A84"/>
    <w:rsid w:val="004832CB"/>
    <w:rsid w:val="00486E9F"/>
    <w:rsid w:val="00492192"/>
    <w:rsid w:val="00492521"/>
    <w:rsid w:val="00494BE6"/>
    <w:rsid w:val="00495970"/>
    <w:rsid w:val="004967D5"/>
    <w:rsid w:val="004A0B7D"/>
    <w:rsid w:val="004A0E08"/>
    <w:rsid w:val="004A1627"/>
    <w:rsid w:val="004A69DE"/>
    <w:rsid w:val="004B28C1"/>
    <w:rsid w:val="004B3A64"/>
    <w:rsid w:val="004B46CB"/>
    <w:rsid w:val="004B513D"/>
    <w:rsid w:val="004B69B0"/>
    <w:rsid w:val="004C0A4A"/>
    <w:rsid w:val="004C125D"/>
    <w:rsid w:val="004C2113"/>
    <w:rsid w:val="004C28FF"/>
    <w:rsid w:val="004C331F"/>
    <w:rsid w:val="004C417C"/>
    <w:rsid w:val="004C5153"/>
    <w:rsid w:val="004C59AD"/>
    <w:rsid w:val="004C5CE3"/>
    <w:rsid w:val="004C61AA"/>
    <w:rsid w:val="004D05D7"/>
    <w:rsid w:val="004D1E4E"/>
    <w:rsid w:val="004D243F"/>
    <w:rsid w:val="004D2FD7"/>
    <w:rsid w:val="004D3FAD"/>
    <w:rsid w:val="004D484F"/>
    <w:rsid w:val="004D7D29"/>
    <w:rsid w:val="004E092C"/>
    <w:rsid w:val="004E142F"/>
    <w:rsid w:val="004E33DD"/>
    <w:rsid w:val="004E3841"/>
    <w:rsid w:val="004E5882"/>
    <w:rsid w:val="004E616C"/>
    <w:rsid w:val="004F095F"/>
    <w:rsid w:val="004F40DD"/>
    <w:rsid w:val="004F45FE"/>
    <w:rsid w:val="004F4CD7"/>
    <w:rsid w:val="00504C3A"/>
    <w:rsid w:val="00505138"/>
    <w:rsid w:val="005118D1"/>
    <w:rsid w:val="0051654A"/>
    <w:rsid w:val="00517926"/>
    <w:rsid w:val="0052201B"/>
    <w:rsid w:val="00522090"/>
    <w:rsid w:val="00523E5A"/>
    <w:rsid w:val="00525E82"/>
    <w:rsid w:val="005273DA"/>
    <w:rsid w:val="005301DC"/>
    <w:rsid w:val="00534023"/>
    <w:rsid w:val="0053456C"/>
    <w:rsid w:val="00535C34"/>
    <w:rsid w:val="005411AF"/>
    <w:rsid w:val="005439EE"/>
    <w:rsid w:val="00546D55"/>
    <w:rsid w:val="00547483"/>
    <w:rsid w:val="005508BA"/>
    <w:rsid w:val="0055209E"/>
    <w:rsid w:val="00553F4F"/>
    <w:rsid w:val="005606E5"/>
    <w:rsid w:val="00561292"/>
    <w:rsid w:val="00561F3F"/>
    <w:rsid w:val="00566307"/>
    <w:rsid w:val="00566C1B"/>
    <w:rsid w:val="00566D6A"/>
    <w:rsid w:val="005671D2"/>
    <w:rsid w:val="00567E9F"/>
    <w:rsid w:val="00575E60"/>
    <w:rsid w:val="00577CAB"/>
    <w:rsid w:val="00580FFD"/>
    <w:rsid w:val="005817F5"/>
    <w:rsid w:val="00582C69"/>
    <w:rsid w:val="0058367B"/>
    <w:rsid w:val="00584B5F"/>
    <w:rsid w:val="0058526B"/>
    <w:rsid w:val="00587EB5"/>
    <w:rsid w:val="00590965"/>
    <w:rsid w:val="00591EAF"/>
    <w:rsid w:val="00593AEB"/>
    <w:rsid w:val="00594CDF"/>
    <w:rsid w:val="00595A5A"/>
    <w:rsid w:val="00595AC1"/>
    <w:rsid w:val="0059658F"/>
    <w:rsid w:val="00596937"/>
    <w:rsid w:val="00597E34"/>
    <w:rsid w:val="005A45B8"/>
    <w:rsid w:val="005A50C4"/>
    <w:rsid w:val="005A57E4"/>
    <w:rsid w:val="005A72B9"/>
    <w:rsid w:val="005A7A0A"/>
    <w:rsid w:val="005B18E4"/>
    <w:rsid w:val="005B1F27"/>
    <w:rsid w:val="005B4CEA"/>
    <w:rsid w:val="005C03B7"/>
    <w:rsid w:val="005C2D35"/>
    <w:rsid w:val="005C53FC"/>
    <w:rsid w:val="005C7029"/>
    <w:rsid w:val="005C7B9B"/>
    <w:rsid w:val="005C7CDE"/>
    <w:rsid w:val="005D2553"/>
    <w:rsid w:val="005D2645"/>
    <w:rsid w:val="005D329F"/>
    <w:rsid w:val="005D4AC4"/>
    <w:rsid w:val="005D67E3"/>
    <w:rsid w:val="005D79DF"/>
    <w:rsid w:val="005E07A1"/>
    <w:rsid w:val="005E2A5D"/>
    <w:rsid w:val="005E37DF"/>
    <w:rsid w:val="005E3D06"/>
    <w:rsid w:val="005E5A7F"/>
    <w:rsid w:val="005E630D"/>
    <w:rsid w:val="005E67EB"/>
    <w:rsid w:val="005E7376"/>
    <w:rsid w:val="005E779B"/>
    <w:rsid w:val="005F2687"/>
    <w:rsid w:val="005F6601"/>
    <w:rsid w:val="006017BB"/>
    <w:rsid w:val="00602E26"/>
    <w:rsid w:val="006033C4"/>
    <w:rsid w:val="006137D3"/>
    <w:rsid w:val="006139C0"/>
    <w:rsid w:val="00614469"/>
    <w:rsid w:val="006148FA"/>
    <w:rsid w:val="00632F9A"/>
    <w:rsid w:val="00633CC7"/>
    <w:rsid w:val="00633D04"/>
    <w:rsid w:val="0063484E"/>
    <w:rsid w:val="00635425"/>
    <w:rsid w:val="00636A51"/>
    <w:rsid w:val="00644F37"/>
    <w:rsid w:val="0064642A"/>
    <w:rsid w:val="00646C9C"/>
    <w:rsid w:val="006502FD"/>
    <w:rsid w:val="00651630"/>
    <w:rsid w:val="00652A62"/>
    <w:rsid w:val="00653026"/>
    <w:rsid w:val="006536C4"/>
    <w:rsid w:val="00654830"/>
    <w:rsid w:val="00654C88"/>
    <w:rsid w:val="006557BC"/>
    <w:rsid w:val="00666638"/>
    <w:rsid w:val="00667222"/>
    <w:rsid w:val="00667B0B"/>
    <w:rsid w:val="00667B73"/>
    <w:rsid w:val="00670CC9"/>
    <w:rsid w:val="0067114F"/>
    <w:rsid w:val="0067197D"/>
    <w:rsid w:val="00671BAF"/>
    <w:rsid w:val="00672411"/>
    <w:rsid w:val="00673091"/>
    <w:rsid w:val="0067448C"/>
    <w:rsid w:val="006754A9"/>
    <w:rsid w:val="00676E13"/>
    <w:rsid w:val="006812DA"/>
    <w:rsid w:val="00682F8F"/>
    <w:rsid w:val="0068705D"/>
    <w:rsid w:val="0068728C"/>
    <w:rsid w:val="00690D8F"/>
    <w:rsid w:val="00694875"/>
    <w:rsid w:val="00694CBD"/>
    <w:rsid w:val="00694F58"/>
    <w:rsid w:val="0069523E"/>
    <w:rsid w:val="006A0895"/>
    <w:rsid w:val="006A15E3"/>
    <w:rsid w:val="006A3878"/>
    <w:rsid w:val="006A5F2F"/>
    <w:rsid w:val="006B0062"/>
    <w:rsid w:val="006B0768"/>
    <w:rsid w:val="006B1FFE"/>
    <w:rsid w:val="006B31BF"/>
    <w:rsid w:val="006B3492"/>
    <w:rsid w:val="006B404D"/>
    <w:rsid w:val="006B4D56"/>
    <w:rsid w:val="006B62AE"/>
    <w:rsid w:val="006B63C3"/>
    <w:rsid w:val="006B6AFC"/>
    <w:rsid w:val="006C15C6"/>
    <w:rsid w:val="006D022E"/>
    <w:rsid w:val="006D42CA"/>
    <w:rsid w:val="006D4718"/>
    <w:rsid w:val="006D729F"/>
    <w:rsid w:val="006E0CFA"/>
    <w:rsid w:val="006E3588"/>
    <w:rsid w:val="006E3A2A"/>
    <w:rsid w:val="006E4610"/>
    <w:rsid w:val="006E588B"/>
    <w:rsid w:val="006F03EC"/>
    <w:rsid w:val="006F0AB4"/>
    <w:rsid w:val="006F1CE3"/>
    <w:rsid w:val="006F336A"/>
    <w:rsid w:val="006F3850"/>
    <w:rsid w:val="006F566D"/>
    <w:rsid w:val="006F6278"/>
    <w:rsid w:val="006F65A0"/>
    <w:rsid w:val="006F7CDD"/>
    <w:rsid w:val="0070032B"/>
    <w:rsid w:val="007011EA"/>
    <w:rsid w:val="007042D4"/>
    <w:rsid w:val="007042DF"/>
    <w:rsid w:val="00707E0E"/>
    <w:rsid w:val="0071220A"/>
    <w:rsid w:val="00716F1D"/>
    <w:rsid w:val="007205AC"/>
    <w:rsid w:val="00720F8D"/>
    <w:rsid w:val="00723B01"/>
    <w:rsid w:val="00725F97"/>
    <w:rsid w:val="00727E38"/>
    <w:rsid w:val="00730736"/>
    <w:rsid w:val="007309B5"/>
    <w:rsid w:val="00731324"/>
    <w:rsid w:val="0073272F"/>
    <w:rsid w:val="007327E3"/>
    <w:rsid w:val="00733349"/>
    <w:rsid w:val="00733C27"/>
    <w:rsid w:val="0073647C"/>
    <w:rsid w:val="00742972"/>
    <w:rsid w:val="0074752F"/>
    <w:rsid w:val="0074772C"/>
    <w:rsid w:val="00750680"/>
    <w:rsid w:val="00750E74"/>
    <w:rsid w:val="00751B99"/>
    <w:rsid w:val="00752B35"/>
    <w:rsid w:val="007619ED"/>
    <w:rsid w:val="00763493"/>
    <w:rsid w:val="007641D8"/>
    <w:rsid w:val="00765DF8"/>
    <w:rsid w:val="007663B6"/>
    <w:rsid w:val="00767439"/>
    <w:rsid w:val="00767CB0"/>
    <w:rsid w:val="00767F1B"/>
    <w:rsid w:val="0077026B"/>
    <w:rsid w:val="007733FF"/>
    <w:rsid w:val="007734B5"/>
    <w:rsid w:val="007740CD"/>
    <w:rsid w:val="00781570"/>
    <w:rsid w:val="00782496"/>
    <w:rsid w:val="00782CF3"/>
    <w:rsid w:val="00782FCE"/>
    <w:rsid w:val="0078303B"/>
    <w:rsid w:val="00783237"/>
    <w:rsid w:val="00783931"/>
    <w:rsid w:val="00784850"/>
    <w:rsid w:val="00785225"/>
    <w:rsid w:val="007863CC"/>
    <w:rsid w:val="00787337"/>
    <w:rsid w:val="00787DD7"/>
    <w:rsid w:val="00790D81"/>
    <w:rsid w:val="0079332C"/>
    <w:rsid w:val="0079527A"/>
    <w:rsid w:val="00797B92"/>
    <w:rsid w:val="007A13E7"/>
    <w:rsid w:val="007A201A"/>
    <w:rsid w:val="007A2175"/>
    <w:rsid w:val="007A2F6F"/>
    <w:rsid w:val="007A3092"/>
    <w:rsid w:val="007A3679"/>
    <w:rsid w:val="007A399D"/>
    <w:rsid w:val="007A4221"/>
    <w:rsid w:val="007A4238"/>
    <w:rsid w:val="007A5C6A"/>
    <w:rsid w:val="007B0156"/>
    <w:rsid w:val="007B092F"/>
    <w:rsid w:val="007B11A2"/>
    <w:rsid w:val="007B16BF"/>
    <w:rsid w:val="007B4662"/>
    <w:rsid w:val="007C1688"/>
    <w:rsid w:val="007C2794"/>
    <w:rsid w:val="007C3A32"/>
    <w:rsid w:val="007C756A"/>
    <w:rsid w:val="007D14FC"/>
    <w:rsid w:val="007D2CD7"/>
    <w:rsid w:val="007D320A"/>
    <w:rsid w:val="007D536A"/>
    <w:rsid w:val="007D7735"/>
    <w:rsid w:val="007E0C24"/>
    <w:rsid w:val="007E20D7"/>
    <w:rsid w:val="007E6D89"/>
    <w:rsid w:val="007E7961"/>
    <w:rsid w:val="007F117B"/>
    <w:rsid w:val="007F1F1F"/>
    <w:rsid w:val="007F4A19"/>
    <w:rsid w:val="007F4EAE"/>
    <w:rsid w:val="007F55A5"/>
    <w:rsid w:val="00803124"/>
    <w:rsid w:val="00803363"/>
    <w:rsid w:val="008069E7"/>
    <w:rsid w:val="00810C8C"/>
    <w:rsid w:val="0081139A"/>
    <w:rsid w:val="00811F4F"/>
    <w:rsid w:val="00813163"/>
    <w:rsid w:val="00813AE8"/>
    <w:rsid w:val="008141BC"/>
    <w:rsid w:val="008147B5"/>
    <w:rsid w:val="008161CC"/>
    <w:rsid w:val="00816DF8"/>
    <w:rsid w:val="008170AC"/>
    <w:rsid w:val="0081724A"/>
    <w:rsid w:val="00817A89"/>
    <w:rsid w:val="0082069E"/>
    <w:rsid w:val="00826031"/>
    <w:rsid w:val="008272C0"/>
    <w:rsid w:val="00831396"/>
    <w:rsid w:val="0083285F"/>
    <w:rsid w:val="00837295"/>
    <w:rsid w:val="00840AA9"/>
    <w:rsid w:val="00842B83"/>
    <w:rsid w:val="008433A3"/>
    <w:rsid w:val="00844779"/>
    <w:rsid w:val="00850DA6"/>
    <w:rsid w:val="008517E4"/>
    <w:rsid w:val="0085227E"/>
    <w:rsid w:val="008528D6"/>
    <w:rsid w:val="00854EF8"/>
    <w:rsid w:val="0085523E"/>
    <w:rsid w:val="00857AC0"/>
    <w:rsid w:val="00862277"/>
    <w:rsid w:val="00862B9E"/>
    <w:rsid w:val="00866238"/>
    <w:rsid w:val="00866513"/>
    <w:rsid w:val="0087217D"/>
    <w:rsid w:val="0087326B"/>
    <w:rsid w:val="0087450D"/>
    <w:rsid w:val="00875684"/>
    <w:rsid w:val="00875C97"/>
    <w:rsid w:val="00876FF6"/>
    <w:rsid w:val="00877724"/>
    <w:rsid w:val="00877765"/>
    <w:rsid w:val="00881D1F"/>
    <w:rsid w:val="00884332"/>
    <w:rsid w:val="00892B7A"/>
    <w:rsid w:val="0089306D"/>
    <w:rsid w:val="008931C5"/>
    <w:rsid w:val="00893AE0"/>
    <w:rsid w:val="00894267"/>
    <w:rsid w:val="0089709F"/>
    <w:rsid w:val="008A01DC"/>
    <w:rsid w:val="008A02FA"/>
    <w:rsid w:val="008A39B1"/>
    <w:rsid w:val="008A523E"/>
    <w:rsid w:val="008A536B"/>
    <w:rsid w:val="008A7E50"/>
    <w:rsid w:val="008B0568"/>
    <w:rsid w:val="008B14A4"/>
    <w:rsid w:val="008B2B46"/>
    <w:rsid w:val="008B5548"/>
    <w:rsid w:val="008B6733"/>
    <w:rsid w:val="008C0897"/>
    <w:rsid w:val="008C0933"/>
    <w:rsid w:val="008C0E48"/>
    <w:rsid w:val="008C2E38"/>
    <w:rsid w:val="008C326C"/>
    <w:rsid w:val="008C46EC"/>
    <w:rsid w:val="008C48C0"/>
    <w:rsid w:val="008C5CA6"/>
    <w:rsid w:val="008D25BD"/>
    <w:rsid w:val="008D2BEF"/>
    <w:rsid w:val="008D35DE"/>
    <w:rsid w:val="008D4650"/>
    <w:rsid w:val="008D49EA"/>
    <w:rsid w:val="008D4CE8"/>
    <w:rsid w:val="008D4FAC"/>
    <w:rsid w:val="008E0335"/>
    <w:rsid w:val="008E0438"/>
    <w:rsid w:val="008E080F"/>
    <w:rsid w:val="008E3427"/>
    <w:rsid w:val="008E4204"/>
    <w:rsid w:val="008E524A"/>
    <w:rsid w:val="008F13B0"/>
    <w:rsid w:val="008F1EDC"/>
    <w:rsid w:val="008F33CD"/>
    <w:rsid w:val="008F37CC"/>
    <w:rsid w:val="008F3AA0"/>
    <w:rsid w:val="008F4325"/>
    <w:rsid w:val="008F5940"/>
    <w:rsid w:val="00901E76"/>
    <w:rsid w:val="009031E0"/>
    <w:rsid w:val="00903661"/>
    <w:rsid w:val="00904789"/>
    <w:rsid w:val="00904C72"/>
    <w:rsid w:val="00912440"/>
    <w:rsid w:val="00912FFA"/>
    <w:rsid w:val="009142ED"/>
    <w:rsid w:val="00915DDB"/>
    <w:rsid w:val="009174FC"/>
    <w:rsid w:val="00923EDB"/>
    <w:rsid w:val="009241C9"/>
    <w:rsid w:val="009256B1"/>
    <w:rsid w:val="009265CB"/>
    <w:rsid w:val="00926609"/>
    <w:rsid w:val="009309BB"/>
    <w:rsid w:val="00931771"/>
    <w:rsid w:val="00931BC5"/>
    <w:rsid w:val="009322E2"/>
    <w:rsid w:val="00937C40"/>
    <w:rsid w:val="00940AF7"/>
    <w:rsid w:val="00941AF7"/>
    <w:rsid w:val="0094231C"/>
    <w:rsid w:val="00944177"/>
    <w:rsid w:val="009459DB"/>
    <w:rsid w:val="0095689A"/>
    <w:rsid w:val="00956FA3"/>
    <w:rsid w:val="00957B79"/>
    <w:rsid w:val="00961D10"/>
    <w:rsid w:val="00963EBF"/>
    <w:rsid w:val="00964ACF"/>
    <w:rsid w:val="00964BEC"/>
    <w:rsid w:val="00965B4A"/>
    <w:rsid w:val="009677A3"/>
    <w:rsid w:val="00970EB5"/>
    <w:rsid w:val="00971BA7"/>
    <w:rsid w:val="009741A0"/>
    <w:rsid w:val="009820E6"/>
    <w:rsid w:val="00986276"/>
    <w:rsid w:val="00987AC2"/>
    <w:rsid w:val="00987F80"/>
    <w:rsid w:val="00991BED"/>
    <w:rsid w:val="00991D99"/>
    <w:rsid w:val="009929F4"/>
    <w:rsid w:val="00992D8C"/>
    <w:rsid w:val="00996EE1"/>
    <w:rsid w:val="009975CE"/>
    <w:rsid w:val="009A02A9"/>
    <w:rsid w:val="009A07CA"/>
    <w:rsid w:val="009A12BE"/>
    <w:rsid w:val="009A1458"/>
    <w:rsid w:val="009A19F0"/>
    <w:rsid w:val="009A435A"/>
    <w:rsid w:val="009A4D84"/>
    <w:rsid w:val="009A5AE4"/>
    <w:rsid w:val="009B0E85"/>
    <w:rsid w:val="009B2FA7"/>
    <w:rsid w:val="009B3A46"/>
    <w:rsid w:val="009B3C6E"/>
    <w:rsid w:val="009B6937"/>
    <w:rsid w:val="009C028B"/>
    <w:rsid w:val="009C0751"/>
    <w:rsid w:val="009C225C"/>
    <w:rsid w:val="009C2D81"/>
    <w:rsid w:val="009C3882"/>
    <w:rsid w:val="009C3FB9"/>
    <w:rsid w:val="009C69F2"/>
    <w:rsid w:val="009C7A80"/>
    <w:rsid w:val="009D10CE"/>
    <w:rsid w:val="009D2242"/>
    <w:rsid w:val="009D2C9F"/>
    <w:rsid w:val="009D4641"/>
    <w:rsid w:val="009D49B8"/>
    <w:rsid w:val="009E1FBC"/>
    <w:rsid w:val="009E32DF"/>
    <w:rsid w:val="009E5648"/>
    <w:rsid w:val="009E6A2D"/>
    <w:rsid w:val="009E7356"/>
    <w:rsid w:val="009E7560"/>
    <w:rsid w:val="009F059E"/>
    <w:rsid w:val="009F0DA0"/>
    <w:rsid w:val="009F1767"/>
    <w:rsid w:val="009F187A"/>
    <w:rsid w:val="009F19AF"/>
    <w:rsid w:val="009F226C"/>
    <w:rsid w:val="009F64D5"/>
    <w:rsid w:val="009F6FF4"/>
    <w:rsid w:val="009F76EE"/>
    <w:rsid w:val="00A01091"/>
    <w:rsid w:val="00A01C8B"/>
    <w:rsid w:val="00A04752"/>
    <w:rsid w:val="00A10608"/>
    <w:rsid w:val="00A10DF4"/>
    <w:rsid w:val="00A111D6"/>
    <w:rsid w:val="00A12697"/>
    <w:rsid w:val="00A1466A"/>
    <w:rsid w:val="00A14CCC"/>
    <w:rsid w:val="00A15496"/>
    <w:rsid w:val="00A155C4"/>
    <w:rsid w:val="00A262FC"/>
    <w:rsid w:val="00A318D4"/>
    <w:rsid w:val="00A33755"/>
    <w:rsid w:val="00A33AA1"/>
    <w:rsid w:val="00A35FB6"/>
    <w:rsid w:val="00A36F5D"/>
    <w:rsid w:val="00A413E9"/>
    <w:rsid w:val="00A44709"/>
    <w:rsid w:val="00A52BF2"/>
    <w:rsid w:val="00A52E33"/>
    <w:rsid w:val="00A553DB"/>
    <w:rsid w:val="00A56F7A"/>
    <w:rsid w:val="00A572EC"/>
    <w:rsid w:val="00A60625"/>
    <w:rsid w:val="00A60A36"/>
    <w:rsid w:val="00A62B71"/>
    <w:rsid w:val="00A64323"/>
    <w:rsid w:val="00A657B6"/>
    <w:rsid w:val="00A6787E"/>
    <w:rsid w:val="00A71190"/>
    <w:rsid w:val="00A71719"/>
    <w:rsid w:val="00A80AF7"/>
    <w:rsid w:val="00A80BBE"/>
    <w:rsid w:val="00A81CC7"/>
    <w:rsid w:val="00A83830"/>
    <w:rsid w:val="00A857F8"/>
    <w:rsid w:val="00A86D58"/>
    <w:rsid w:val="00A878B9"/>
    <w:rsid w:val="00A92262"/>
    <w:rsid w:val="00A92BE1"/>
    <w:rsid w:val="00A93B73"/>
    <w:rsid w:val="00A93C37"/>
    <w:rsid w:val="00A97698"/>
    <w:rsid w:val="00AA0669"/>
    <w:rsid w:val="00AA0E5B"/>
    <w:rsid w:val="00AA2AB3"/>
    <w:rsid w:val="00AA30C6"/>
    <w:rsid w:val="00AA52FD"/>
    <w:rsid w:val="00AA6221"/>
    <w:rsid w:val="00AA6CD2"/>
    <w:rsid w:val="00AA72FB"/>
    <w:rsid w:val="00AB1FA4"/>
    <w:rsid w:val="00AB3C9A"/>
    <w:rsid w:val="00AB5337"/>
    <w:rsid w:val="00AB703E"/>
    <w:rsid w:val="00AC10AB"/>
    <w:rsid w:val="00AC14EC"/>
    <w:rsid w:val="00AC2581"/>
    <w:rsid w:val="00AC4379"/>
    <w:rsid w:val="00AC5135"/>
    <w:rsid w:val="00AC757E"/>
    <w:rsid w:val="00AD02E8"/>
    <w:rsid w:val="00AD2BBD"/>
    <w:rsid w:val="00AD6435"/>
    <w:rsid w:val="00AD6A34"/>
    <w:rsid w:val="00AE2AE1"/>
    <w:rsid w:val="00AE2DBD"/>
    <w:rsid w:val="00AE3243"/>
    <w:rsid w:val="00AE3E05"/>
    <w:rsid w:val="00AE4368"/>
    <w:rsid w:val="00AE4B47"/>
    <w:rsid w:val="00AE565B"/>
    <w:rsid w:val="00AF132A"/>
    <w:rsid w:val="00AF2320"/>
    <w:rsid w:val="00AF2728"/>
    <w:rsid w:val="00AF2B3D"/>
    <w:rsid w:val="00AF3F22"/>
    <w:rsid w:val="00AF59E1"/>
    <w:rsid w:val="00AF6AB9"/>
    <w:rsid w:val="00AF7470"/>
    <w:rsid w:val="00AF74AD"/>
    <w:rsid w:val="00B00D8B"/>
    <w:rsid w:val="00B021E4"/>
    <w:rsid w:val="00B02436"/>
    <w:rsid w:val="00B038C6"/>
    <w:rsid w:val="00B058C2"/>
    <w:rsid w:val="00B06537"/>
    <w:rsid w:val="00B069BE"/>
    <w:rsid w:val="00B073AD"/>
    <w:rsid w:val="00B102B8"/>
    <w:rsid w:val="00B14355"/>
    <w:rsid w:val="00B14D10"/>
    <w:rsid w:val="00B17A08"/>
    <w:rsid w:val="00B20BA5"/>
    <w:rsid w:val="00B21C49"/>
    <w:rsid w:val="00B23467"/>
    <w:rsid w:val="00B26818"/>
    <w:rsid w:val="00B270A1"/>
    <w:rsid w:val="00B31C03"/>
    <w:rsid w:val="00B31C2D"/>
    <w:rsid w:val="00B336F9"/>
    <w:rsid w:val="00B34923"/>
    <w:rsid w:val="00B35916"/>
    <w:rsid w:val="00B400BD"/>
    <w:rsid w:val="00B40956"/>
    <w:rsid w:val="00B41980"/>
    <w:rsid w:val="00B427F7"/>
    <w:rsid w:val="00B42842"/>
    <w:rsid w:val="00B43A97"/>
    <w:rsid w:val="00B43DAA"/>
    <w:rsid w:val="00B449F8"/>
    <w:rsid w:val="00B453E9"/>
    <w:rsid w:val="00B45586"/>
    <w:rsid w:val="00B45AEB"/>
    <w:rsid w:val="00B534C6"/>
    <w:rsid w:val="00B55031"/>
    <w:rsid w:val="00B576FD"/>
    <w:rsid w:val="00B57A9D"/>
    <w:rsid w:val="00B60E3F"/>
    <w:rsid w:val="00B6390D"/>
    <w:rsid w:val="00B63D2C"/>
    <w:rsid w:val="00B6547F"/>
    <w:rsid w:val="00B677E5"/>
    <w:rsid w:val="00B67A70"/>
    <w:rsid w:val="00B702B5"/>
    <w:rsid w:val="00B720B4"/>
    <w:rsid w:val="00B72DF8"/>
    <w:rsid w:val="00B74350"/>
    <w:rsid w:val="00B74757"/>
    <w:rsid w:val="00B74D71"/>
    <w:rsid w:val="00B74E44"/>
    <w:rsid w:val="00B751A9"/>
    <w:rsid w:val="00B7557B"/>
    <w:rsid w:val="00B77D22"/>
    <w:rsid w:val="00B8095E"/>
    <w:rsid w:val="00B813D7"/>
    <w:rsid w:val="00B86BCE"/>
    <w:rsid w:val="00B8761E"/>
    <w:rsid w:val="00B903B5"/>
    <w:rsid w:val="00B92539"/>
    <w:rsid w:val="00B96EA9"/>
    <w:rsid w:val="00BA23C0"/>
    <w:rsid w:val="00BA3480"/>
    <w:rsid w:val="00BA3C47"/>
    <w:rsid w:val="00BA6808"/>
    <w:rsid w:val="00BB00F8"/>
    <w:rsid w:val="00BB035E"/>
    <w:rsid w:val="00BB05D1"/>
    <w:rsid w:val="00BB2F48"/>
    <w:rsid w:val="00BB4BB4"/>
    <w:rsid w:val="00BB5CDD"/>
    <w:rsid w:val="00BB6089"/>
    <w:rsid w:val="00BC0220"/>
    <w:rsid w:val="00BC10C6"/>
    <w:rsid w:val="00BC1397"/>
    <w:rsid w:val="00BC3327"/>
    <w:rsid w:val="00BC65EB"/>
    <w:rsid w:val="00BC6A13"/>
    <w:rsid w:val="00BD4DD6"/>
    <w:rsid w:val="00BD7261"/>
    <w:rsid w:val="00BD78C2"/>
    <w:rsid w:val="00BD79CA"/>
    <w:rsid w:val="00BD7D49"/>
    <w:rsid w:val="00BD7FDD"/>
    <w:rsid w:val="00BE1EE0"/>
    <w:rsid w:val="00BE2EE5"/>
    <w:rsid w:val="00BE7223"/>
    <w:rsid w:val="00BF3DC7"/>
    <w:rsid w:val="00BF4B2C"/>
    <w:rsid w:val="00BF5838"/>
    <w:rsid w:val="00C01A15"/>
    <w:rsid w:val="00C02388"/>
    <w:rsid w:val="00C02D39"/>
    <w:rsid w:val="00C02D66"/>
    <w:rsid w:val="00C0320E"/>
    <w:rsid w:val="00C033CF"/>
    <w:rsid w:val="00C037AF"/>
    <w:rsid w:val="00C05BCA"/>
    <w:rsid w:val="00C11E00"/>
    <w:rsid w:val="00C16208"/>
    <w:rsid w:val="00C16210"/>
    <w:rsid w:val="00C2098E"/>
    <w:rsid w:val="00C21774"/>
    <w:rsid w:val="00C22941"/>
    <w:rsid w:val="00C22A4B"/>
    <w:rsid w:val="00C24248"/>
    <w:rsid w:val="00C24AFF"/>
    <w:rsid w:val="00C2732C"/>
    <w:rsid w:val="00C30E02"/>
    <w:rsid w:val="00C313FA"/>
    <w:rsid w:val="00C3410E"/>
    <w:rsid w:val="00C4402C"/>
    <w:rsid w:val="00C44339"/>
    <w:rsid w:val="00C44DD2"/>
    <w:rsid w:val="00C452E9"/>
    <w:rsid w:val="00C46731"/>
    <w:rsid w:val="00C471F3"/>
    <w:rsid w:val="00C52F59"/>
    <w:rsid w:val="00C5458E"/>
    <w:rsid w:val="00C549F9"/>
    <w:rsid w:val="00C56786"/>
    <w:rsid w:val="00C5680C"/>
    <w:rsid w:val="00C57CE9"/>
    <w:rsid w:val="00C60DB3"/>
    <w:rsid w:val="00C62F91"/>
    <w:rsid w:val="00C63A00"/>
    <w:rsid w:val="00C66EC0"/>
    <w:rsid w:val="00C67853"/>
    <w:rsid w:val="00C6789A"/>
    <w:rsid w:val="00C67E69"/>
    <w:rsid w:val="00C71712"/>
    <w:rsid w:val="00C72174"/>
    <w:rsid w:val="00C77772"/>
    <w:rsid w:val="00C77E94"/>
    <w:rsid w:val="00C82BF3"/>
    <w:rsid w:val="00C82C1C"/>
    <w:rsid w:val="00C831F3"/>
    <w:rsid w:val="00C84008"/>
    <w:rsid w:val="00C91671"/>
    <w:rsid w:val="00C932BC"/>
    <w:rsid w:val="00C94F07"/>
    <w:rsid w:val="00C968BE"/>
    <w:rsid w:val="00C97F82"/>
    <w:rsid w:val="00CA0354"/>
    <w:rsid w:val="00CA27A2"/>
    <w:rsid w:val="00CA2F8C"/>
    <w:rsid w:val="00CA58B0"/>
    <w:rsid w:val="00CA5B6D"/>
    <w:rsid w:val="00CA6983"/>
    <w:rsid w:val="00CB5C3A"/>
    <w:rsid w:val="00CC011D"/>
    <w:rsid w:val="00CC1EDA"/>
    <w:rsid w:val="00CC4671"/>
    <w:rsid w:val="00CC5195"/>
    <w:rsid w:val="00CC65D3"/>
    <w:rsid w:val="00CD41E1"/>
    <w:rsid w:val="00CD4A79"/>
    <w:rsid w:val="00CD5376"/>
    <w:rsid w:val="00CE02BD"/>
    <w:rsid w:val="00CE0481"/>
    <w:rsid w:val="00CE1531"/>
    <w:rsid w:val="00CE2FE4"/>
    <w:rsid w:val="00CE5056"/>
    <w:rsid w:val="00CE54A8"/>
    <w:rsid w:val="00CF1087"/>
    <w:rsid w:val="00CF3B63"/>
    <w:rsid w:val="00CF3F8E"/>
    <w:rsid w:val="00CF6CD4"/>
    <w:rsid w:val="00CF766D"/>
    <w:rsid w:val="00CF7F73"/>
    <w:rsid w:val="00D00672"/>
    <w:rsid w:val="00D006A5"/>
    <w:rsid w:val="00D01C59"/>
    <w:rsid w:val="00D051F4"/>
    <w:rsid w:val="00D06940"/>
    <w:rsid w:val="00D0758F"/>
    <w:rsid w:val="00D07EEA"/>
    <w:rsid w:val="00D13549"/>
    <w:rsid w:val="00D14371"/>
    <w:rsid w:val="00D147B2"/>
    <w:rsid w:val="00D150A6"/>
    <w:rsid w:val="00D16BA1"/>
    <w:rsid w:val="00D173BE"/>
    <w:rsid w:val="00D21E3D"/>
    <w:rsid w:val="00D2211E"/>
    <w:rsid w:val="00D249F7"/>
    <w:rsid w:val="00D24EF7"/>
    <w:rsid w:val="00D26C4B"/>
    <w:rsid w:val="00D26E4A"/>
    <w:rsid w:val="00D27A2A"/>
    <w:rsid w:val="00D32F9C"/>
    <w:rsid w:val="00D34DFC"/>
    <w:rsid w:val="00D36286"/>
    <w:rsid w:val="00D36F23"/>
    <w:rsid w:val="00D41BA3"/>
    <w:rsid w:val="00D420C3"/>
    <w:rsid w:val="00D4255E"/>
    <w:rsid w:val="00D45015"/>
    <w:rsid w:val="00D45619"/>
    <w:rsid w:val="00D457B2"/>
    <w:rsid w:val="00D45D09"/>
    <w:rsid w:val="00D45E76"/>
    <w:rsid w:val="00D47142"/>
    <w:rsid w:val="00D5013E"/>
    <w:rsid w:val="00D53917"/>
    <w:rsid w:val="00D55A11"/>
    <w:rsid w:val="00D64209"/>
    <w:rsid w:val="00D64863"/>
    <w:rsid w:val="00D739FB"/>
    <w:rsid w:val="00D76894"/>
    <w:rsid w:val="00D76CB4"/>
    <w:rsid w:val="00D81903"/>
    <w:rsid w:val="00D836FD"/>
    <w:rsid w:val="00D8462E"/>
    <w:rsid w:val="00D85F62"/>
    <w:rsid w:val="00D928BB"/>
    <w:rsid w:val="00D92B70"/>
    <w:rsid w:val="00D93541"/>
    <w:rsid w:val="00D93C3F"/>
    <w:rsid w:val="00D9415E"/>
    <w:rsid w:val="00D94569"/>
    <w:rsid w:val="00D95159"/>
    <w:rsid w:val="00D96EBC"/>
    <w:rsid w:val="00D96F75"/>
    <w:rsid w:val="00D97518"/>
    <w:rsid w:val="00D97EA7"/>
    <w:rsid w:val="00DA2841"/>
    <w:rsid w:val="00DA353E"/>
    <w:rsid w:val="00DA4E73"/>
    <w:rsid w:val="00DA54AC"/>
    <w:rsid w:val="00DA71D7"/>
    <w:rsid w:val="00DA79F8"/>
    <w:rsid w:val="00DB0E05"/>
    <w:rsid w:val="00DB1A04"/>
    <w:rsid w:val="00DB3F67"/>
    <w:rsid w:val="00DB4615"/>
    <w:rsid w:val="00DB496F"/>
    <w:rsid w:val="00DB4CAE"/>
    <w:rsid w:val="00DB5CAB"/>
    <w:rsid w:val="00DC05E6"/>
    <w:rsid w:val="00DC0B16"/>
    <w:rsid w:val="00DC191B"/>
    <w:rsid w:val="00DC43C3"/>
    <w:rsid w:val="00DD089D"/>
    <w:rsid w:val="00DD2141"/>
    <w:rsid w:val="00DD277F"/>
    <w:rsid w:val="00DD35C0"/>
    <w:rsid w:val="00DD3A69"/>
    <w:rsid w:val="00DD739E"/>
    <w:rsid w:val="00DE0F5D"/>
    <w:rsid w:val="00DE1B3F"/>
    <w:rsid w:val="00DE2349"/>
    <w:rsid w:val="00DE26B3"/>
    <w:rsid w:val="00DE5DC1"/>
    <w:rsid w:val="00DE6BCF"/>
    <w:rsid w:val="00DF088D"/>
    <w:rsid w:val="00DF1ACE"/>
    <w:rsid w:val="00DF26CC"/>
    <w:rsid w:val="00DF36B2"/>
    <w:rsid w:val="00DF5258"/>
    <w:rsid w:val="00DF6438"/>
    <w:rsid w:val="00DF7164"/>
    <w:rsid w:val="00DF75E5"/>
    <w:rsid w:val="00E00B0E"/>
    <w:rsid w:val="00E01673"/>
    <w:rsid w:val="00E02011"/>
    <w:rsid w:val="00E0407B"/>
    <w:rsid w:val="00E0510C"/>
    <w:rsid w:val="00E052E5"/>
    <w:rsid w:val="00E06019"/>
    <w:rsid w:val="00E06DC3"/>
    <w:rsid w:val="00E074E2"/>
    <w:rsid w:val="00E10683"/>
    <w:rsid w:val="00E110CF"/>
    <w:rsid w:val="00E13118"/>
    <w:rsid w:val="00E1374E"/>
    <w:rsid w:val="00E21B49"/>
    <w:rsid w:val="00E24F02"/>
    <w:rsid w:val="00E340ED"/>
    <w:rsid w:val="00E34115"/>
    <w:rsid w:val="00E3504B"/>
    <w:rsid w:val="00E35796"/>
    <w:rsid w:val="00E357F7"/>
    <w:rsid w:val="00E41629"/>
    <w:rsid w:val="00E41F00"/>
    <w:rsid w:val="00E43BD1"/>
    <w:rsid w:val="00E450DF"/>
    <w:rsid w:val="00E45FBC"/>
    <w:rsid w:val="00E4632B"/>
    <w:rsid w:val="00E46EB2"/>
    <w:rsid w:val="00E47229"/>
    <w:rsid w:val="00E4787B"/>
    <w:rsid w:val="00E527B1"/>
    <w:rsid w:val="00E54A2C"/>
    <w:rsid w:val="00E54E67"/>
    <w:rsid w:val="00E5510D"/>
    <w:rsid w:val="00E56F06"/>
    <w:rsid w:val="00E57352"/>
    <w:rsid w:val="00E60678"/>
    <w:rsid w:val="00E61ADC"/>
    <w:rsid w:val="00E64E84"/>
    <w:rsid w:val="00E6596C"/>
    <w:rsid w:val="00E676A7"/>
    <w:rsid w:val="00E70C62"/>
    <w:rsid w:val="00E70FAA"/>
    <w:rsid w:val="00E71307"/>
    <w:rsid w:val="00E7562A"/>
    <w:rsid w:val="00E76A52"/>
    <w:rsid w:val="00E827F4"/>
    <w:rsid w:val="00E83211"/>
    <w:rsid w:val="00E83D4A"/>
    <w:rsid w:val="00E90B04"/>
    <w:rsid w:val="00E946E5"/>
    <w:rsid w:val="00E94E37"/>
    <w:rsid w:val="00E95AFE"/>
    <w:rsid w:val="00E97A2C"/>
    <w:rsid w:val="00EA2294"/>
    <w:rsid w:val="00EA4768"/>
    <w:rsid w:val="00EA4F33"/>
    <w:rsid w:val="00EA58F1"/>
    <w:rsid w:val="00EA6B53"/>
    <w:rsid w:val="00EA6DCA"/>
    <w:rsid w:val="00EB04C2"/>
    <w:rsid w:val="00EB1FFC"/>
    <w:rsid w:val="00EB3447"/>
    <w:rsid w:val="00EB52F3"/>
    <w:rsid w:val="00EB6143"/>
    <w:rsid w:val="00EC02D2"/>
    <w:rsid w:val="00EC1541"/>
    <w:rsid w:val="00EC2D6C"/>
    <w:rsid w:val="00EC3AA8"/>
    <w:rsid w:val="00EC50CD"/>
    <w:rsid w:val="00EC56E6"/>
    <w:rsid w:val="00EC6C50"/>
    <w:rsid w:val="00EC702D"/>
    <w:rsid w:val="00EC7CFF"/>
    <w:rsid w:val="00ED01DB"/>
    <w:rsid w:val="00ED2AAA"/>
    <w:rsid w:val="00ED596F"/>
    <w:rsid w:val="00ED624E"/>
    <w:rsid w:val="00ED76E2"/>
    <w:rsid w:val="00EE4749"/>
    <w:rsid w:val="00EE5E67"/>
    <w:rsid w:val="00EE78D5"/>
    <w:rsid w:val="00EE7F7E"/>
    <w:rsid w:val="00EF0442"/>
    <w:rsid w:val="00EF0CA3"/>
    <w:rsid w:val="00EF12F3"/>
    <w:rsid w:val="00EF317D"/>
    <w:rsid w:val="00EF4663"/>
    <w:rsid w:val="00EF50A7"/>
    <w:rsid w:val="00EF6EA9"/>
    <w:rsid w:val="00F015B9"/>
    <w:rsid w:val="00F01C95"/>
    <w:rsid w:val="00F0260A"/>
    <w:rsid w:val="00F03029"/>
    <w:rsid w:val="00F03300"/>
    <w:rsid w:val="00F03FF3"/>
    <w:rsid w:val="00F047A3"/>
    <w:rsid w:val="00F04B79"/>
    <w:rsid w:val="00F05E70"/>
    <w:rsid w:val="00F1051A"/>
    <w:rsid w:val="00F1164F"/>
    <w:rsid w:val="00F13F3C"/>
    <w:rsid w:val="00F14FB0"/>
    <w:rsid w:val="00F179C4"/>
    <w:rsid w:val="00F21729"/>
    <w:rsid w:val="00F21EAC"/>
    <w:rsid w:val="00F23C62"/>
    <w:rsid w:val="00F244C5"/>
    <w:rsid w:val="00F24800"/>
    <w:rsid w:val="00F26274"/>
    <w:rsid w:val="00F3182B"/>
    <w:rsid w:val="00F3443F"/>
    <w:rsid w:val="00F37673"/>
    <w:rsid w:val="00F40641"/>
    <w:rsid w:val="00F410D6"/>
    <w:rsid w:val="00F41879"/>
    <w:rsid w:val="00F42164"/>
    <w:rsid w:val="00F42C40"/>
    <w:rsid w:val="00F42F65"/>
    <w:rsid w:val="00F43342"/>
    <w:rsid w:val="00F43AE0"/>
    <w:rsid w:val="00F447BA"/>
    <w:rsid w:val="00F46BDA"/>
    <w:rsid w:val="00F50241"/>
    <w:rsid w:val="00F50940"/>
    <w:rsid w:val="00F5110D"/>
    <w:rsid w:val="00F51A36"/>
    <w:rsid w:val="00F51CB4"/>
    <w:rsid w:val="00F52BDE"/>
    <w:rsid w:val="00F52FDC"/>
    <w:rsid w:val="00F55276"/>
    <w:rsid w:val="00F5551A"/>
    <w:rsid w:val="00F60A3D"/>
    <w:rsid w:val="00F62DE1"/>
    <w:rsid w:val="00F675A8"/>
    <w:rsid w:val="00F72D85"/>
    <w:rsid w:val="00F738CA"/>
    <w:rsid w:val="00F73DF0"/>
    <w:rsid w:val="00F74A08"/>
    <w:rsid w:val="00F765EB"/>
    <w:rsid w:val="00F77EB8"/>
    <w:rsid w:val="00F821D4"/>
    <w:rsid w:val="00F83CF4"/>
    <w:rsid w:val="00F8497A"/>
    <w:rsid w:val="00F9050C"/>
    <w:rsid w:val="00F91834"/>
    <w:rsid w:val="00F91981"/>
    <w:rsid w:val="00F92310"/>
    <w:rsid w:val="00F9292A"/>
    <w:rsid w:val="00F934CD"/>
    <w:rsid w:val="00F93C95"/>
    <w:rsid w:val="00F95D0A"/>
    <w:rsid w:val="00F961D4"/>
    <w:rsid w:val="00F97338"/>
    <w:rsid w:val="00FA3842"/>
    <w:rsid w:val="00FA5CA4"/>
    <w:rsid w:val="00FA63C4"/>
    <w:rsid w:val="00FA7384"/>
    <w:rsid w:val="00FB01BA"/>
    <w:rsid w:val="00FB348D"/>
    <w:rsid w:val="00FB3FE0"/>
    <w:rsid w:val="00FB62B9"/>
    <w:rsid w:val="00FC0694"/>
    <w:rsid w:val="00FC2530"/>
    <w:rsid w:val="00FC2B32"/>
    <w:rsid w:val="00FC529F"/>
    <w:rsid w:val="00FD23B3"/>
    <w:rsid w:val="00FD4691"/>
    <w:rsid w:val="00FE09C5"/>
    <w:rsid w:val="00FE0B53"/>
    <w:rsid w:val="00FE1121"/>
    <w:rsid w:val="00FE2CE1"/>
    <w:rsid w:val="00FF0089"/>
    <w:rsid w:val="00FF369F"/>
    <w:rsid w:val="00FF3DF0"/>
    <w:rsid w:val="00FF439A"/>
    <w:rsid w:val="00FF554B"/>
    <w:rsid w:val="00FF6DEF"/>
    <w:rsid w:val="00FF78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uiPriority="35" w:qFormat="1"/>
    <w:lsdException w:name="page number" w:uiPriority="0"/>
    <w:lsdException w:name="List" w:uiPriority="0"/>
    <w:lsdException w:name="List 2" w:uiPriority="0"/>
    <w:lsdException w:name="Title" w:semiHidden="0" w:unhideWhenUsed="0"/>
    <w:lsdException w:name="Default Paragraph Font" w:uiPriority="1"/>
    <w:lsdException w:name="Body Text" w:qFormat="1"/>
    <w:lsdException w:name="Body Text Indent" w:uiPriority="0"/>
    <w:lsdException w:name="List Continue 2"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Strong" w:semiHidden="0" w:uiPriority="22" w:unhideWhenUsed="0"/>
    <w:lsdException w:name="Emphasis" w:semiHidden="0" w:uiPriority="20" w:unhideWhenUsed="0"/>
    <w:lsdException w:name="Outline List 2"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3">
    <w:name w:val="Normal"/>
    <w:rsid w:val="00DB4CAE"/>
  </w:style>
  <w:style w:type="paragraph" w:styleId="10">
    <w:name w:val="heading 1"/>
    <w:basedOn w:val="a3"/>
    <w:next w:val="a3"/>
    <w:link w:val="11"/>
    <w:uiPriority w:val="9"/>
    <w:qFormat/>
    <w:rsid w:val="000878B4"/>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0">
    <w:name w:val="heading 2"/>
    <w:basedOn w:val="a3"/>
    <w:next w:val="a3"/>
    <w:link w:val="21"/>
    <w:uiPriority w:val="9"/>
    <w:unhideWhenUsed/>
    <w:qFormat/>
    <w:rsid w:val="00F738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3"/>
    <w:next w:val="a3"/>
    <w:link w:val="31"/>
    <w:uiPriority w:val="9"/>
    <w:unhideWhenUsed/>
    <w:qFormat/>
    <w:rsid w:val="000878B4"/>
    <w:pPr>
      <w:keepNext/>
      <w:keepLines/>
      <w:spacing w:before="200" w:after="0" w:line="276" w:lineRule="auto"/>
      <w:outlineLvl w:val="2"/>
    </w:pPr>
    <w:rPr>
      <w:rFonts w:asciiTheme="majorHAnsi" w:eastAsiaTheme="majorEastAsia" w:hAnsiTheme="majorHAnsi" w:cstheme="majorBidi"/>
      <w:b/>
      <w:bCs/>
      <w:color w:val="5B9BD5" w:themeColor="accent1"/>
      <w:sz w:val="28"/>
    </w:rPr>
  </w:style>
  <w:style w:type="paragraph" w:styleId="40">
    <w:name w:val="heading 4"/>
    <w:aliases w:val="Таб"/>
    <w:basedOn w:val="a3"/>
    <w:next w:val="a3"/>
    <w:link w:val="41"/>
    <w:uiPriority w:val="9"/>
    <w:unhideWhenUsed/>
    <w:qFormat/>
    <w:rsid w:val="00F738C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10"/>
    <w:next w:val="a3"/>
    <w:link w:val="50"/>
    <w:uiPriority w:val="9"/>
    <w:qFormat/>
    <w:rsid w:val="000878B4"/>
    <w:pPr>
      <w:spacing w:before="240" w:after="360" w:line="240" w:lineRule="auto"/>
      <w:ind w:firstLine="567"/>
      <w:jc w:val="center"/>
      <w:outlineLvl w:val="4"/>
    </w:pPr>
    <w:rPr>
      <w:rFonts w:ascii="Times New Roman" w:eastAsia="Times New Roman" w:hAnsi="Times New Roman" w:cs="Times New Roman"/>
      <w:color w:val="auto"/>
      <w:sz w:val="32"/>
      <w:szCs w:val="32"/>
      <w:lang w:bidi="en-US"/>
    </w:rPr>
  </w:style>
  <w:style w:type="paragraph" w:styleId="6">
    <w:name w:val="heading 6"/>
    <w:aliases w:val="Заголовок таб."/>
    <w:basedOn w:val="a3"/>
    <w:next w:val="a3"/>
    <w:link w:val="60"/>
    <w:qFormat/>
    <w:rsid w:val="000878B4"/>
    <w:pPr>
      <w:keepNext/>
      <w:keepLines/>
      <w:spacing w:before="200" w:after="0" w:line="276" w:lineRule="auto"/>
      <w:outlineLvl w:val="5"/>
    </w:pPr>
    <w:rPr>
      <w:rFonts w:ascii="Cambria" w:eastAsia="Times New Roman" w:hAnsi="Cambria" w:cs="Times New Roman"/>
      <w:i/>
      <w:iCs/>
      <w:color w:val="243F60"/>
      <w:sz w:val="20"/>
      <w:szCs w:val="20"/>
    </w:rPr>
  </w:style>
  <w:style w:type="paragraph" w:styleId="7">
    <w:name w:val="heading 7"/>
    <w:basedOn w:val="a3"/>
    <w:next w:val="a3"/>
    <w:link w:val="70"/>
    <w:uiPriority w:val="9"/>
    <w:qFormat/>
    <w:rsid w:val="000878B4"/>
    <w:pPr>
      <w:keepNext/>
      <w:keepLines/>
      <w:spacing w:before="200" w:after="0" w:line="276" w:lineRule="auto"/>
      <w:outlineLvl w:val="6"/>
    </w:pPr>
    <w:rPr>
      <w:rFonts w:ascii="Cambria" w:eastAsia="Times New Roman" w:hAnsi="Cambria" w:cs="Times New Roman"/>
      <w:i/>
      <w:iCs/>
      <w:color w:val="404040"/>
      <w:sz w:val="20"/>
      <w:szCs w:val="20"/>
    </w:rPr>
  </w:style>
  <w:style w:type="paragraph" w:styleId="8">
    <w:name w:val="heading 8"/>
    <w:basedOn w:val="a3"/>
    <w:next w:val="a3"/>
    <w:link w:val="80"/>
    <w:uiPriority w:val="9"/>
    <w:qFormat/>
    <w:rsid w:val="000878B4"/>
    <w:pPr>
      <w:keepNext/>
      <w:keepLines/>
      <w:spacing w:before="200" w:after="0" w:line="276" w:lineRule="auto"/>
      <w:outlineLvl w:val="7"/>
    </w:pPr>
    <w:rPr>
      <w:rFonts w:ascii="Cambria" w:eastAsia="Times New Roman" w:hAnsi="Cambria" w:cs="Times New Roman"/>
      <w:color w:val="4F81BD"/>
      <w:sz w:val="20"/>
      <w:szCs w:val="20"/>
    </w:rPr>
  </w:style>
  <w:style w:type="paragraph" w:styleId="9">
    <w:name w:val="heading 9"/>
    <w:basedOn w:val="a3"/>
    <w:next w:val="a3"/>
    <w:link w:val="90"/>
    <w:uiPriority w:val="9"/>
    <w:qFormat/>
    <w:rsid w:val="000878B4"/>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nhideWhenUsed/>
    <w:rsid w:val="00653026"/>
    <w:pPr>
      <w:tabs>
        <w:tab w:val="center" w:pos="4677"/>
        <w:tab w:val="right" w:pos="9355"/>
      </w:tabs>
      <w:spacing w:after="0" w:line="240" w:lineRule="auto"/>
    </w:pPr>
  </w:style>
  <w:style w:type="character" w:customStyle="1" w:styleId="a8">
    <w:name w:val="Верхний колонтитул Знак"/>
    <w:basedOn w:val="a4"/>
    <w:link w:val="a7"/>
    <w:rsid w:val="00653026"/>
  </w:style>
  <w:style w:type="paragraph" w:styleId="a9">
    <w:name w:val="footer"/>
    <w:basedOn w:val="a3"/>
    <w:link w:val="aa"/>
    <w:uiPriority w:val="99"/>
    <w:unhideWhenUsed/>
    <w:rsid w:val="00653026"/>
    <w:pPr>
      <w:tabs>
        <w:tab w:val="center" w:pos="4677"/>
        <w:tab w:val="right" w:pos="9355"/>
      </w:tabs>
      <w:spacing w:after="0" w:line="240" w:lineRule="auto"/>
    </w:pPr>
  </w:style>
  <w:style w:type="character" w:customStyle="1" w:styleId="aa">
    <w:name w:val="Нижний колонтитул Знак"/>
    <w:basedOn w:val="a4"/>
    <w:link w:val="a9"/>
    <w:uiPriority w:val="99"/>
    <w:rsid w:val="00653026"/>
  </w:style>
  <w:style w:type="paragraph" w:customStyle="1" w:styleId="Ab">
    <w:name w:val="Aобычный текст"/>
    <w:basedOn w:val="a3"/>
    <w:link w:val="Ac"/>
    <w:qFormat/>
    <w:rsid w:val="00F738CA"/>
    <w:pPr>
      <w:spacing w:after="0" w:line="360" w:lineRule="auto"/>
      <w:ind w:firstLine="567"/>
      <w:contextualSpacing/>
      <w:jc w:val="both"/>
    </w:pPr>
    <w:rPr>
      <w:rFonts w:ascii="Times New Roman" w:eastAsia="Calibri" w:hAnsi="Times New Roman" w:cs="Times New Roman"/>
      <w:sz w:val="28"/>
      <w:szCs w:val="28"/>
    </w:rPr>
  </w:style>
  <w:style w:type="character" w:customStyle="1" w:styleId="Ac">
    <w:name w:val="Aобычный текст Знак"/>
    <w:basedOn w:val="a4"/>
    <w:link w:val="Ab"/>
    <w:rsid w:val="00F738CA"/>
    <w:rPr>
      <w:rFonts w:ascii="Times New Roman" w:eastAsia="Calibri" w:hAnsi="Times New Roman" w:cs="Times New Roman"/>
      <w:sz w:val="28"/>
      <w:szCs w:val="28"/>
    </w:rPr>
  </w:style>
  <w:style w:type="paragraph" w:customStyle="1" w:styleId="12">
    <w:name w:val="АЗаголов 1"/>
    <w:basedOn w:val="a3"/>
    <w:link w:val="13"/>
    <w:qFormat/>
    <w:rsid w:val="00CE2FE4"/>
    <w:pPr>
      <w:keepNext/>
      <w:keepLines/>
      <w:spacing w:before="240" w:after="240" w:line="360" w:lineRule="auto"/>
      <w:ind w:firstLine="567"/>
      <w:jc w:val="both"/>
      <w:outlineLvl w:val="0"/>
    </w:pPr>
    <w:rPr>
      <w:rFonts w:ascii="Times New Roman" w:eastAsia="Times New Roman" w:hAnsi="Times New Roman" w:cs="Times New Roman"/>
      <w:b/>
      <w:bCs/>
      <w:caps/>
      <w:sz w:val="24"/>
      <w:szCs w:val="24"/>
      <w:lang w:eastAsia="ru-RU"/>
    </w:rPr>
  </w:style>
  <w:style w:type="character" w:customStyle="1" w:styleId="13">
    <w:name w:val="АЗаголов 1 Знак"/>
    <w:basedOn w:val="a4"/>
    <w:link w:val="12"/>
    <w:rsid w:val="00CE2FE4"/>
    <w:rPr>
      <w:rFonts w:ascii="Times New Roman" w:eastAsia="Times New Roman" w:hAnsi="Times New Roman" w:cs="Times New Roman"/>
      <w:b/>
      <w:bCs/>
      <w:caps/>
      <w:sz w:val="24"/>
      <w:szCs w:val="24"/>
      <w:lang w:eastAsia="ru-RU"/>
    </w:rPr>
  </w:style>
  <w:style w:type="paragraph" w:customStyle="1" w:styleId="22">
    <w:name w:val="АЗаголов 2"/>
    <w:basedOn w:val="a3"/>
    <w:link w:val="23"/>
    <w:qFormat/>
    <w:rsid w:val="00F738CA"/>
    <w:pPr>
      <w:keepNext/>
      <w:keepLines/>
      <w:spacing w:before="120" w:after="240" w:line="276" w:lineRule="auto"/>
      <w:ind w:firstLine="567"/>
      <w:jc w:val="both"/>
      <w:outlineLvl w:val="1"/>
    </w:pPr>
    <w:rPr>
      <w:rFonts w:ascii="Times New Roman" w:eastAsia="Times New Roman" w:hAnsi="Times New Roman" w:cs="Times New Roman"/>
      <w:b/>
      <w:bCs/>
      <w:i/>
      <w:sz w:val="28"/>
      <w:szCs w:val="28"/>
      <w:lang w:eastAsia="ru-RU"/>
    </w:rPr>
  </w:style>
  <w:style w:type="character" w:customStyle="1" w:styleId="23">
    <w:name w:val="АЗаголов 2 Знак"/>
    <w:basedOn w:val="a4"/>
    <w:link w:val="22"/>
    <w:rsid w:val="00F738CA"/>
    <w:rPr>
      <w:rFonts w:ascii="Times New Roman" w:eastAsia="Times New Roman" w:hAnsi="Times New Roman" w:cs="Times New Roman"/>
      <w:b/>
      <w:bCs/>
      <w:i/>
      <w:sz w:val="28"/>
      <w:szCs w:val="28"/>
      <w:lang w:eastAsia="ru-RU"/>
    </w:rPr>
  </w:style>
  <w:style w:type="paragraph" w:customStyle="1" w:styleId="32">
    <w:name w:val="АЗаголов 3"/>
    <w:basedOn w:val="20"/>
    <w:link w:val="33"/>
    <w:qFormat/>
    <w:rsid w:val="002301CD"/>
    <w:pPr>
      <w:spacing w:before="200" w:line="480" w:lineRule="auto"/>
      <w:jc w:val="both"/>
      <w:outlineLvl w:val="2"/>
    </w:pPr>
    <w:rPr>
      <w:rFonts w:ascii="Times New Roman" w:hAnsi="Times New Roman" w:cs="Times New Roman"/>
      <w:b/>
      <w:bCs/>
      <w:i/>
      <w:color w:val="auto"/>
      <w:sz w:val="28"/>
      <w:szCs w:val="28"/>
    </w:rPr>
  </w:style>
  <w:style w:type="character" w:customStyle="1" w:styleId="33">
    <w:name w:val="АЗаголов 3 Знак"/>
    <w:basedOn w:val="21"/>
    <w:link w:val="32"/>
    <w:rsid w:val="002301CD"/>
    <w:rPr>
      <w:rFonts w:ascii="Times New Roman" w:eastAsiaTheme="majorEastAsia" w:hAnsi="Times New Roman" w:cs="Times New Roman"/>
      <w:b/>
      <w:bCs/>
      <w:i/>
      <w:color w:val="2E74B5" w:themeColor="accent1" w:themeShade="BF"/>
      <w:sz w:val="28"/>
      <w:szCs w:val="28"/>
    </w:rPr>
  </w:style>
  <w:style w:type="character" w:customStyle="1" w:styleId="21">
    <w:name w:val="Заголовок 2 Знак"/>
    <w:basedOn w:val="a4"/>
    <w:link w:val="20"/>
    <w:uiPriority w:val="9"/>
    <w:rsid w:val="00F738CA"/>
    <w:rPr>
      <w:rFonts w:asciiTheme="majorHAnsi" w:eastAsiaTheme="majorEastAsia" w:hAnsiTheme="majorHAnsi" w:cstheme="majorBidi"/>
      <w:color w:val="2E74B5" w:themeColor="accent1" w:themeShade="BF"/>
      <w:sz w:val="26"/>
      <w:szCs w:val="26"/>
    </w:rPr>
  </w:style>
  <w:style w:type="paragraph" w:customStyle="1" w:styleId="4">
    <w:name w:val="Азаголов 4"/>
    <w:basedOn w:val="40"/>
    <w:link w:val="42"/>
    <w:qFormat/>
    <w:rsid w:val="00F738CA"/>
    <w:pPr>
      <w:keepLines w:val="0"/>
      <w:numPr>
        <w:ilvl w:val="1"/>
        <w:numId w:val="1"/>
      </w:numPr>
      <w:tabs>
        <w:tab w:val="left" w:pos="1134"/>
      </w:tabs>
      <w:spacing w:before="240" w:after="240" w:line="276" w:lineRule="auto"/>
      <w:outlineLvl w:val="2"/>
    </w:pPr>
    <w:rPr>
      <w:rFonts w:ascii="Times New Roman" w:eastAsia="Times New Roman" w:hAnsi="Times New Roman" w:cs="Times New Roman"/>
      <w:b/>
      <w:bCs/>
      <w:i w:val="0"/>
      <w:iCs w:val="0"/>
      <w:color w:val="5B9BD5" w:themeColor="accent1"/>
      <w:kern w:val="32"/>
      <w:sz w:val="28"/>
      <w:szCs w:val="28"/>
      <w:lang w:eastAsia="ar-SA"/>
    </w:rPr>
  </w:style>
  <w:style w:type="character" w:customStyle="1" w:styleId="42">
    <w:name w:val="Азаголов 4 Знак"/>
    <w:basedOn w:val="a4"/>
    <w:link w:val="4"/>
    <w:rsid w:val="00F738CA"/>
    <w:rPr>
      <w:rFonts w:ascii="Times New Roman" w:eastAsia="Times New Roman" w:hAnsi="Times New Roman" w:cs="Times New Roman"/>
      <w:b/>
      <w:bCs/>
      <w:color w:val="5B9BD5" w:themeColor="accent1"/>
      <w:kern w:val="32"/>
      <w:sz w:val="28"/>
      <w:szCs w:val="28"/>
      <w:lang w:eastAsia="ar-SA"/>
    </w:rPr>
  </w:style>
  <w:style w:type="character" w:customStyle="1" w:styleId="41">
    <w:name w:val="Заголовок 4 Знак"/>
    <w:aliases w:val="Таб Знак"/>
    <w:basedOn w:val="a4"/>
    <w:link w:val="40"/>
    <w:uiPriority w:val="9"/>
    <w:rsid w:val="00F738CA"/>
    <w:rPr>
      <w:rFonts w:asciiTheme="majorHAnsi" w:eastAsiaTheme="majorEastAsia" w:hAnsiTheme="majorHAnsi" w:cstheme="majorBidi"/>
      <w:i/>
      <w:iCs/>
      <w:color w:val="2E74B5" w:themeColor="accent1" w:themeShade="BF"/>
    </w:rPr>
  </w:style>
  <w:style w:type="paragraph" w:customStyle="1" w:styleId="51">
    <w:name w:val="АЗаголов 5"/>
    <w:basedOn w:val="a3"/>
    <w:link w:val="52"/>
    <w:qFormat/>
    <w:rsid w:val="00F738CA"/>
    <w:pPr>
      <w:spacing w:after="0" w:line="360" w:lineRule="auto"/>
      <w:ind w:firstLine="567"/>
      <w:contextualSpacing/>
      <w:jc w:val="center"/>
      <w:outlineLvl w:val="3"/>
    </w:pPr>
    <w:rPr>
      <w:rFonts w:ascii="Times New Roman" w:eastAsia="Times New Roman" w:hAnsi="Times New Roman" w:cs="Times New Roman"/>
      <w:i/>
      <w:sz w:val="28"/>
      <w:szCs w:val="28"/>
      <w:lang w:val="en-US" w:bidi="en-US"/>
    </w:rPr>
  </w:style>
  <w:style w:type="character" w:customStyle="1" w:styleId="52">
    <w:name w:val="АЗаголов 5 Знак"/>
    <w:basedOn w:val="a4"/>
    <w:link w:val="51"/>
    <w:rsid w:val="00F738CA"/>
    <w:rPr>
      <w:rFonts w:ascii="Times New Roman" w:eastAsia="Times New Roman" w:hAnsi="Times New Roman" w:cs="Times New Roman"/>
      <w:i/>
      <w:sz w:val="28"/>
      <w:szCs w:val="28"/>
      <w:lang w:val="en-US" w:bidi="en-US"/>
    </w:rPr>
  </w:style>
  <w:style w:type="paragraph" w:customStyle="1" w:styleId="a2">
    <w:name w:val="АПеречень"/>
    <w:basedOn w:val="ad"/>
    <w:link w:val="ae"/>
    <w:uiPriority w:val="99"/>
    <w:rsid w:val="00F738CA"/>
    <w:pPr>
      <w:numPr>
        <w:numId w:val="2"/>
      </w:numPr>
      <w:tabs>
        <w:tab w:val="left" w:pos="1134"/>
      </w:tabs>
      <w:spacing w:after="0" w:line="360" w:lineRule="auto"/>
      <w:jc w:val="both"/>
    </w:pPr>
    <w:rPr>
      <w:rFonts w:ascii="Times New Roman" w:eastAsia="Calibri" w:hAnsi="Times New Roman" w:cs="Times New Roman"/>
      <w:sz w:val="28"/>
      <w:szCs w:val="28"/>
    </w:rPr>
  </w:style>
  <w:style w:type="character" w:customStyle="1" w:styleId="ae">
    <w:name w:val="АПеречень Знак"/>
    <w:link w:val="a2"/>
    <w:uiPriority w:val="99"/>
    <w:locked/>
    <w:rsid w:val="00F738CA"/>
    <w:rPr>
      <w:rFonts w:ascii="Times New Roman" w:eastAsia="Calibri" w:hAnsi="Times New Roman" w:cs="Times New Roman"/>
      <w:sz w:val="28"/>
      <w:szCs w:val="28"/>
    </w:rPr>
  </w:style>
  <w:style w:type="paragraph" w:styleId="ad">
    <w:name w:val="List Paragraph"/>
    <w:basedOn w:val="a3"/>
    <w:uiPriority w:val="34"/>
    <w:qFormat/>
    <w:rsid w:val="00F738CA"/>
    <w:pPr>
      <w:ind w:left="720"/>
      <w:contextualSpacing/>
    </w:pPr>
  </w:style>
  <w:style w:type="paragraph" w:customStyle="1" w:styleId="af">
    <w:name w:val="АРисун"/>
    <w:basedOn w:val="af0"/>
    <w:link w:val="af1"/>
    <w:qFormat/>
    <w:rsid w:val="00F738CA"/>
    <w:pPr>
      <w:widowControl w:val="0"/>
      <w:adjustRightInd w:val="0"/>
      <w:spacing w:after="240"/>
      <w:jc w:val="center"/>
      <w:textAlignment w:val="baseline"/>
    </w:pPr>
    <w:rPr>
      <w:rFonts w:ascii="Times New Roman" w:eastAsia="Microsoft YaHei" w:hAnsi="Times New Roman" w:cs="Times New Roman"/>
      <w:bCs/>
      <w:iCs w:val="0"/>
      <w:color w:val="auto"/>
      <w:spacing w:val="-5"/>
      <w:sz w:val="24"/>
      <w:szCs w:val="24"/>
    </w:rPr>
  </w:style>
  <w:style w:type="character" w:customStyle="1" w:styleId="af1">
    <w:name w:val="АРисун Знак"/>
    <w:basedOn w:val="a4"/>
    <w:link w:val="af"/>
    <w:rsid w:val="00F738CA"/>
    <w:rPr>
      <w:rFonts w:ascii="Times New Roman" w:eastAsia="Microsoft YaHei" w:hAnsi="Times New Roman" w:cs="Times New Roman"/>
      <w:bCs/>
      <w:i/>
      <w:spacing w:val="-5"/>
      <w:sz w:val="24"/>
      <w:szCs w:val="24"/>
    </w:rPr>
  </w:style>
  <w:style w:type="paragraph" w:styleId="af0">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3"/>
    <w:next w:val="a3"/>
    <w:link w:val="af2"/>
    <w:uiPriority w:val="35"/>
    <w:unhideWhenUsed/>
    <w:qFormat/>
    <w:rsid w:val="00F738CA"/>
    <w:pPr>
      <w:spacing w:after="200" w:line="240" w:lineRule="auto"/>
    </w:pPr>
    <w:rPr>
      <w:i/>
      <w:iCs/>
      <w:color w:val="44546A" w:themeColor="text2"/>
      <w:sz w:val="18"/>
      <w:szCs w:val="18"/>
    </w:rPr>
  </w:style>
  <w:style w:type="paragraph" w:customStyle="1" w:styleId="af3">
    <w:name w:val="АТаблицы"/>
    <w:basedOn w:val="af0"/>
    <w:link w:val="af4"/>
    <w:qFormat/>
    <w:rsid w:val="00F738CA"/>
    <w:pPr>
      <w:keepNext/>
      <w:widowControl w:val="0"/>
      <w:adjustRightInd w:val="0"/>
      <w:spacing w:before="240" w:after="0"/>
      <w:ind w:right="-2" w:firstLine="567"/>
      <w:jc w:val="right"/>
      <w:textAlignment w:val="baseline"/>
    </w:pPr>
    <w:rPr>
      <w:rFonts w:ascii="Times New Roman" w:eastAsia="Microsoft YaHei" w:hAnsi="Times New Roman" w:cs="Times New Roman"/>
      <w:bCs/>
      <w:iCs w:val="0"/>
      <w:color w:val="auto"/>
      <w:spacing w:val="-5"/>
      <w:sz w:val="24"/>
      <w:szCs w:val="24"/>
    </w:rPr>
  </w:style>
  <w:style w:type="character" w:customStyle="1" w:styleId="af4">
    <w:name w:val="АТаблицы Знак"/>
    <w:basedOn w:val="a4"/>
    <w:link w:val="af3"/>
    <w:rsid w:val="00F738CA"/>
    <w:rPr>
      <w:rFonts w:ascii="Times New Roman" w:eastAsia="Microsoft YaHei" w:hAnsi="Times New Roman" w:cs="Times New Roman"/>
      <w:bCs/>
      <w:i/>
      <w:spacing w:val="-5"/>
      <w:sz w:val="24"/>
      <w:szCs w:val="24"/>
    </w:rPr>
  </w:style>
  <w:style w:type="table" w:styleId="af5">
    <w:name w:val="Table Grid"/>
    <w:basedOn w:val="a5"/>
    <w:uiPriority w:val="59"/>
    <w:rsid w:val="00CE2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3"/>
    <w:link w:val="af7"/>
    <w:uiPriority w:val="99"/>
    <w:semiHidden/>
    <w:unhideWhenUsed/>
    <w:rsid w:val="009D10CE"/>
    <w:pPr>
      <w:spacing w:after="0" w:line="240" w:lineRule="auto"/>
    </w:pPr>
    <w:rPr>
      <w:sz w:val="20"/>
      <w:szCs w:val="20"/>
    </w:rPr>
  </w:style>
  <w:style w:type="character" w:customStyle="1" w:styleId="af7">
    <w:name w:val="Текст сноски Знак"/>
    <w:basedOn w:val="a4"/>
    <w:link w:val="af6"/>
    <w:uiPriority w:val="99"/>
    <w:semiHidden/>
    <w:rsid w:val="009D10CE"/>
    <w:rPr>
      <w:sz w:val="20"/>
      <w:szCs w:val="20"/>
    </w:rPr>
  </w:style>
  <w:style w:type="character" w:styleId="af8">
    <w:name w:val="footnote reference"/>
    <w:basedOn w:val="a4"/>
    <w:uiPriority w:val="99"/>
    <w:unhideWhenUsed/>
    <w:rsid w:val="009D10CE"/>
    <w:rPr>
      <w:vertAlign w:val="superscript"/>
    </w:rPr>
  </w:style>
  <w:style w:type="paragraph" w:styleId="af9">
    <w:name w:val="Body Text"/>
    <w:basedOn w:val="a3"/>
    <w:link w:val="afa"/>
    <w:uiPriority w:val="99"/>
    <w:unhideWhenUsed/>
    <w:qFormat/>
    <w:rsid w:val="00561292"/>
    <w:pPr>
      <w:spacing w:after="120" w:line="276" w:lineRule="auto"/>
    </w:pPr>
    <w:rPr>
      <w:rFonts w:ascii="Times New Roman" w:eastAsia="Calibri" w:hAnsi="Times New Roman" w:cs="Times New Roman"/>
      <w:sz w:val="28"/>
    </w:rPr>
  </w:style>
  <w:style w:type="character" w:customStyle="1" w:styleId="afa">
    <w:name w:val="Основной текст Знак"/>
    <w:basedOn w:val="a4"/>
    <w:link w:val="af9"/>
    <w:uiPriority w:val="99"/>
    <w:rsid w:val="00561292"/>
    <w:rPr>
      <w:rFonts w:ascii="Times New Roman" w:eastAsia="Calibri" w:hAnsi="Times New Roman" w:cs="Times New Roman"/>
      <w:sz w:val="28"/>
    </w:rPr>
  </w:style>
  <w:style w:type="paragraph" w:customStyle="1" w:styleId="afb">
    <w:name w:val="ТАБЛ_ШАПКА"/>
    <w:basedOn w:val="a3"/>
    <w:next w:val="af9"/>
    <w:rsid w:val="009C028B"/>
    <w:pPr>
      <w:keepNext/>
      <w:spacing w:after="0" w:line="360" w:lineRule="auto"/>
      <w:contextualSpacing/>
      <w:jc w:val="center"/>
    </w:pPr>
    <w:rPr>
      <w:rFonts w:ascii="Times New Roman" w:eastAsia="Times New Roman" w:hAnsi="Times New Roman" w:cs="Times New Roman"/>
      <w:b/>
      <w:sz w:val="24"/>
      <w:szCs w:val="24"/>
      <w:lang w:eastAsia="ru-RU"/>
    </w:rPr>
  </w:style>
  <w:style w:type="paragraph" w:customStyle="1" w:styleId="afc">
    <w:name w:val="ТАБЛ_ТЕКСТ"/>
    <w:basedOn w:val="a3"/>
    <w:link w:val="afd"/>
    <w:qFormat/>
    <w:rsid w:val="009C028B"/>
    <w:pPr>
      <w:spacing w:after="0" w:line="240" w:lineRule="auto"/>
      <w:contextualSpacing/>
      <w:jc w:val="center"/>
    </w:pPr>
    <w:rPr>
      <w:rFonts w:ascii="Times New Roman" w:eastAsia="Times New Roman" w:hAnsi="Times New Roman" w:cs="Times New Roman"/>
      <w:sz w:val="24"/>
      <w:szCs w:val="24"/>
      <w:lang w:eastAsia="ru-RU"/>
    </w:rPr>
  </w:style>
  <w:style w:type="character" w:customStyle="1" w:styleId="afd">
    <w:name w:val="ТАБЛ_ТЕКСТ Знак"/>
    <w:basedOn w:val="a4"/>
    <w:link w:val="afc"/>
    <w:rsid w:val="009C028B"/>
    <w:rPr>
      <w:rFonts w:ascii="Times New Roman" w:eastAsia="Times New Roman" w:hAnsi="Times New Roman" w:cs="Times New Roman"/>
      <w:sz w:val="24"/>
      <w:szCs w:val="24"/>
      <w:lang w:eastAsia="ru-RU"/>
    </w:rPr>
  </w:style>
  <w:style w:type="character" w:styleId="afe">
    <w:name w:val="annotation reference"/>
    <w:basedOn w:val="a4"/>
    <w:uiPriority w:val="99"/>
    <w:semiHidden/>
    <w:unhideWhenUsed/>
    <w:rsid w:val="00992D8C"/>
    <w:rPr>
      <w:sz w:val="16"/>
      <w:szCs w:val="16"/>
    </w:rPr>
  </w:style>
  <w:style w:type="paragraph" w:styleId="aff">
    <w:name w:val="annotation text"/>
    <w:basedOn w:val="a3"/>
    <w:link w:val="aff0"/>
    <w:uiPriority w:val="99"/>
    <w:semiHidden/>
    <w:unhideWhenUsed/>
    <w:rsid w:val="00992D8C"/>
    <w:pPr>
      <w:spacing w:line="240" w:lineRule="auto"/>
    </w:pPr>
    <w:rPr>
      <w:sz w:val="20"/>
      <w:szCs w:val="20"/>
    </w:rPr>
  </w:style>
  <w:style w:type="character" w:customStyle="1" w:styleId="aff0">
    <w:name w:val="Текст примечания Знак"/>
    <w:basedOn w:val="a4"/>
    <w:link w:val="aff"/>
    <w:uiPriority w:val="99"/>
    <w:semiHidden/>
    <w:rsid w:val="00992D8C"/>
    <w:rPr>
      <w:sz w:val="20"/>
      <w:szCs w:val="20"/>
    </w:rPr>
  </w:style>
  <w:style w:type="paragraph" w:styleId="aff1">
    <w:name w:val="annotation subject"/>
    <w:basedOn w:val="aff"/>
    <w:next w:val="aff"/>
    <w:link w:val="aff2"/>
    <w:uiPriority w:val="99"/>
    <w:semiHidden/>
    <w:unhideWhenUsed/>
    <w:rsid w:val="00992D8C"/>
    <w:rPr>
      <w:b/>
      <w:bCs/>
    </w:rPr>
  </w:style>
  <w:style w:type="character" w:customStyle="1" w:styleId="aff2">
    <w:name w:val="Тема примечания Знак"/>
    <w:basedOn w:val="aff0"/>
    <w:link w:val="aff1"/>
    <w:uiPriority w:val="99"/>
    <w:semiHidden/>
    <w:rsid w:val="00992D8C"/>
    <w:rPr>
      <w:b/>
      <w:bCs/>
      <w:sz w:val="20"/>
      <w:szCs w:val="20"/>
    </w:rPr>
  </w:style>
  <w:style w:type="paragraph" w:styleId="aff3">
    <w:name w:val="Balloon Text"/>
    <w:basedOn w:val="a3"/>
    <w:link w:val="aff4"/>
    <w:uiPriority w:val="99"/>
    <w:unhideWhenUsed/>
    <w:rsid w:val="00992D8C"/>
    <w:pPr>
      <w:spacing w:after="0" w:line="240" w:lineRule="auto"/>
    </w:pPr>
    <w:rPr>
      <w:rFonts w:ascii="Segoe UI" w:hAnsi="Segoe UI" w:cs="Segoe UI"/>
      <w:sz w:val="18"/>
      <w:szCs w:val="18"/>
    </w:rPr>
  </w:style>
  <w:style w:type="character" w:customStyle="1" w:styleId="aff4">
    <w:name w:val="Текст выноски Знак"/>
    <w:basedOn w:val="a4"/>
    <w:link w:val="aff3"/>
    <w:uiPriority w:val="99"/>
    <w:rsid w:val="00992D8C"/>
    <w:rPr>
      <w:rFonts w:ascii="Segoe UI" w:hAnsi="Segoe UI" w:cs="Segoe UI"/>
      <w:sz w:val="18"/>
      <w:szCs w:val="18"/>
    </w:rPr>
  </w:style>
  <w:style w:type="character" w:customStyle="1" w:styleId="11">
    <w:name w:val="Заголовок 1 Знак"/>
    <w:basedOn w:val="a4"/>
    <w:link w:val="10"/>
    <w:uiPriority w:val="9"/>
    <w:rsid w:val="000878B4"/>
    <w:rPr>
      <w:rFonts w:asciiTheme="majorHAnsi" w:eastAsiaTheme="majorEastAsia" w:hAnsiTheme="majorHAnsi" w:cstheme="majorBidi"/>
      <w:b/>
      <w:bCs/>
      <w:color w:val="2E74B5" w:themeColor="accent1" w:themeShade="BF"/>
      <w:sz w:val="28"/>
      <w:szCs w:val="28"/>
    </w:rPr>
  </w:style>
  <w:style w:type="character" w:customStyle="1" w:styleId="31">
    <w:name w:val="Заголовок 3 Знак"/>
    <w:basedOn w:val="a4"/>
    <w:link w:val="30"/>
    <w:uiPriority w:val="9"/>
    <w:rsid w:val="000878B4"/>
    <w:rPr>
      <w:rFonts w:asciiTheme="majorHAnsi" w:eastAsiaTheme="majorEastAsia" w:hAnsiTheme="majorHAnsi" w:cstheme="majorBidi"/>
      <w:b/>
      <w:bCs/>
      <w:color w:val="5B9BD5" w:themeColor="accent1"/>
      <w:sz w:val="28"/>
    </w:rPr>
  </w:style>
  <w:style w:type="character" w:customStyle="1" w:styleId="50">
    <w:name w:val="Заголовок 5 Знак"/>
    <w:basedOn w:val="a4"/>
    <w:link w:val="5"/>
    <w:uiPriority w:val="9"/>
    <w:rsid w:val="000878B4"/>
    <w:rPr>
      <w:rFonts w:ascii="Times New Roman" w:eastAsia="Times New Roman" w:hAnsi="Times New Roman" w:cs="Times New Roman"/>
      <w:b/>
      <w:bCs/>
      <w:sz w:val="32"/>
      <w:szCs w:val="32"/>
      <w:lang w:bidi="en-US"/>
    </w:rPr>
  </w:style>
  <w:style w:type="character" w:customStyle="1" w:styleId="60">
    <w:name w:val="Заголовок 6 Знак"/>
    <w:aliases w:val="Заголовок таб. Знак"/>
    <w:basedOn w:val="a4"/>
    <w:link w:val="6"/>
    <w:rsid w:val="000878B4"/>
    <w:rPr>
      <w:rFonts w:ascii="Cambria" w:eastAsia="Times New Roman" w:hAnsi="Cambria" w:cs="Times New Roman"/>
      <w:i/>
      <w:iCs/>
      <w:color w:val="243F60"/>
      <w:sz w:val="20"/>
      <w:szCs w:val="20"/>
    </w:rPr>
  </w:style>
  <w:style w:type="character" w:customStyle="1" w:styleId="70">
    <w:name w:val="Заголовок 7 Знак"/>
    <w:basedOn w:val="a4"/>
    <w:link w:val="7"/>
    <w:uiPriority w:val="9"/>
    <w:rsid w:val="000878B4"/>
    <w:rPr>
      <w:rFonts w:ascii="Cambria" w:eastAsia="Times New Roman" w:hAnsi="Cambria" w:cs="Times New Roman"/>
      <w:i/>
      <w:iCs/>
      <w:color w:val="404040"/>
      <w:sz w:val="20"/>
      <w:szCs w:val="20"/>
    </w:rPr>
  </w:style>
  <w:style w:type="character" w:customStyle="1" w:styleId="80">
    <w:name w:val="Заголовок 8 Знак"/>
    <w:basedOn w:val="a4"/>
    <w:link w:val="8"/>
    <w:uiPriority w:val="9"/>
    <w:rsid w:val="000878B4"/>
    <w:rPr>
      <w:rFonts w:ascii="Cambria" w:eastAsia="Times New Roman" w:hAnsi="Cambria" w:cs="Times New Roman"/>
      <w:color w:val="4F81BD"/>
      <w:sz w:val="20"/>
      <w:szCs w:val="20"/>
    </w:rPr>
  </w:style>
  <w:style w:type="character" w:customStyle="1" w:styleId="90">
    <w:name w:val="Заголовок 9 Знак"/>
    <w:basedOn w:val="a4"/>
    <w:link w:val="9"/>
    <w:uiPriority w:val="9"/>
    <w:rsid w:val="000878B4"/>
    <w:rPr>
      <w:rFonts w:ascii="Cambria" w:eastAsia="Times New Roman" w:hAnsi="Cambria" w:cs="Times New Roman"/>
      <w:i/>
      <w:iCs/>
      <w:color w:val="404040"/>
      <w:sz w:val="20"/>
      <w:szCs w:val="20"/>
    </w:rPr>
  </w:style>
  <w:style w:type="character" w:customStyle="1" w:styleId="apple-converted-space">
    <w:name w:val="apple-converted-space"/>
    <w:basedOn w:val="a4"/>
    <w:rsid w:val="000878B4"/>
  </w:style>
  <w:style w:type="character" w:styleId="aff5">
    <w:name w:val="Emphasis"/>
    <w:basedOn w:val="a4"/>
    <w:uiPriority w:val="20"/>
    <w:rsid w:val="000878B4"/>
    <w:rPr>
      <w:i/>
      <w:iCs/>
    </w:rPr>
  </w:style>
  <w:style w:type="paragraph" w:customStyle="1" w:styleId="ListParagraph1">
    <w:name w:val="List Paragraph1"/>
    <w:basedOn w:val="a3"/>
    <w:link w:val="ListParagraph10"/>
    <w:rsid w:val="000878B4"/>
    <w:pPr>
      <w:spacing w:after="200" w:line="276" w:lineRule="auto"/>
      <w:ind w:left="720"/>
      <w:contextualSpacing/>
    </w:pPr>
    <w:rPr>
      <w:rFonts w:ascii="Calibri" w:eastAsia="Times New Roman" w:hAnsi="Calibri" w:cs="Times New Roman"/>
      <w:lang w:val="en-US" w:bidi="en-US"/>
    </w:rPr>
  </w:style>
  <w:style w:type="numbering" w:styleId="111111">
    <w:name w:val="Outline List 2"/>
    <w:aliases w:val="Многоуровневый Пользовательский"/>
    <w:basedOn w:val="a6"/>
    <w:unhideWhenUsed/>
    <w:rsid w:val="000878B4"/>
    <w:pPr>
      <w:numPr>
        <w:numId w:val="5"/>
      </w:numPr>
    </w:pPr>
  </w:style>
  <w:style w:type="table" w:customStyle="1" w:styleId="14">
    <w:name w:val="Сетка таблицы1"/>
    <w:basedOn w:val="a5"/>
    <w:next w:val="af5"/>
    <w:rsid w:val="000878B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6"/>
    <w:next w:val="111111"/>
    <w:semiHidden/>
    <w:unhideWhenUsed/>
    <w:rsid w:val="000878B4"/>
  </w:style>
  <w:style w:type="paragraph" w:customStyle="1" w:styleId="Default">
    <w:name w:val="Default"/>
    <w:rsid w:val="000878B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6">
    <w:name w:val="Hyperlink"/>
    <w:basedOn w:val="a4"/>
    <w:uiPriority w:val="99"/>
    <w:unhideWhenUsed/>
    <w:rsid w:val="000878B4"/>
    <w:rPr>
      <w:color w:val="0563C1" w:themeColor="hyperlink"/>
      <w:u w:val="single"/>
    </w:rPr>
  </w:style>
  <w:style w:type="paragraph" w:customStyle="1" w:styleId="aff7">
    <w:name w:val="Выделение главного"/>
    <w:basedOn w:val="20"/>
    <w:next w:val="a3"/>
    <w:link w:val="aff8"/>
    <w:rsid w:val="000878B4"/>
    <w:pPr>
      <w:spacing w:before="200" w:after="240" w:line="360" w:lineRule="auto"/>
      <w:ind w:firstLine="567"/>
      <w:jc w:val="center"/>
    </w:pPr>
    <w:rPr>
      <w:rFonts w:ascii="Times New Roman" w:hAnsi="Times New Roman" w:cs="Times New Roman"/>
      <w:b/>
      <w:bCs/>
      <w:color w:val="auto"/>
      <w:sz w:val="24"/>
    </w:rPr>
  </w:style>
  <w:style w:type="character" w:customStyle="1" w:styleId="aff8">
    <w:name w:val="Выделение главного Знак"/>
    <w:basedOn w:val="a4"/>
    <w:link w:val="aff7"/>
    <w:rsid w:val="000878B4"/>
    <w:rPr>
      <w:rFonts w:ascii="Times New Roman" w:eastAsiaTheme="majorEastAsia" w:hAnsi="Times New Roman" w:cs="Times New Roman"/>
      <w:b/>
      <w:bCs/>
      <w:sz w:val="24"/>
      <w:szCs w:val="26"/>
    </w:rPr>
  </w:style>
  <w:style w:type="paragraph" w:customStyle="1" w:styleId="24">
    <w:name w:val="Подзаголовок 2"/>
    <w:basedOn w:val="af9"/>
    <w:next w:val="a3"/>
    <w:link w:val="25"/>
    <w:rsid w:val="000878B4"/>
    <w:pPr>
      <w:keepNext/>
      <w:spacing w:before="240" w:after="60" w:line="240" w:lineRule="auto"/>
      <w:ind w:left="284" w:right="284" w:firstLine="851"/>
    </w:pPr>
    <w:rPr>
      <w:rFonts w:eastAsia="Times New Roman"/>
      <w:i/>
      <w:szCs w:val="28"/>
      <w:u w:val="single"/>
      <w:lang w:eastAsia="ru-RU"/>
    </w:rPr>
  </w:style>
  <w:style w:type="character" w:customStyle="1" w:styleId="25">
    <w:name w:val="Подзаголовок 2 Знак"/>
    <w:basedOn w:val="afa"/>
    <w:link w:val="24"/>
    <w:rsid w:val="000878B4"/>
    <w:rPr>
      <w:rFonts w:ascii="Times New Roman" w:eastAsia="Times New Roman" w:hAnsi="Times New Roman" w:cs="Times New Roman"/>
      <w:i/>
      <w:sz w:val="28"/>
      <w:szCs w:val="28"/>
      <w:u w:val="single"/>
      <w:lang w:eastAsia="ru-RU"/>
    </w:rPr>
  </w:style>
  <w:style w:type="paragraph" w:customStyle="1" w:styleId="34">
    <w:name w:val="Подзаголовок 3"/>
    <w:basedOn w:val="24"/>
    <w:next w:val="a3"/>
    <w:link w:val="35"/>
    <w:rsid w:val="000878B4"/>
    <w:pPr>
      <w:spacing w:before="180" w:after="0"/>
    </w:pPr>
    <w:rPr>
      <w:i w:val="0"/>
    </w:rPr>
  </w:style>
  <w:style w:type="character" w:customStyle="1" w:styleId="35">
    <w:name w:val="Подзаголовок 3 Знак"/>
    <w:basedOn w:val="25"/>
    <w:link w:val="34"/>
    <w:rsid w:val="000878B4"/>
    <w:rPr>
      <w:rFonts w:ascii="Times New Roman" w:eastAsia="Times New Roman" w:hAnsi="Times New Roman" w:cs="Times New Roman"/>
      <w:i w:val="0"/>
      <w:sz w:val="28"/>
      <w:szCs w:val="28"/>
      <w:u w:val="single"/>
      <w:lang w:eastAsia="ru-RU"/>
    </w:rPr>
  </w:style>
  <w:style w:type="paragraph" w:customStyle="1" w:styleId="aff9">
    <w:name w:val="Приложение_НОМЕР"/>
    <w:next w:val="affa"/>
    <w:rsid w:val="000878B4"/>
    <w:pPr>
      <w:spacing w:after="120" w:line="240" w:lineRule="auto"/>
      <w:jc w:val="right"/>
      <w:outlineLvl w:val="0"/>
    </w:pPr>
    <w:rPr>
      <w:rFonts w:ascii="Times New Roman" w:eastAsia="Times New Roman" w:hAnsi="Times New Roman" w:cs="Times New Roman"/>
      <w:sz w:val="28"/>
      <w:szCs w:val="24"/>
      <w:lang w:eastAsia="ru-RU"/>
    </w:rPr>
  </w:style>
  <w:style w:type="paragraph" w:customStyle="1" w:styleId="affa">
    <w:name w:val="Приложение_НАЗВАНИЕ"/>
    <w:basedOn w:val="a3"/>
    <w:link w:val="affb"/>
    <w:rsid w:val="000878B4"/>
    <w:pPr>
      <w:keepNext/>
      <w:suppressAutoHyphens/>
      <w:spacing w:after="120" w:line="240" w:lineRule="auto"/>
      <w:jc w:val="center"/>
      <w:outlineLvl w:val="1"/>
    </w:pPr>
    <w:rPr>
      <w:rFonts w:ascii="Times New Roman" w:eastAsia="Times New Roman" w:hAnsi="Times New Roman" w:cs="Times New Roman"/>
      <w:b/>
      <w:sz w:val="28"/>
      <w:szCs w:val="28"/>
      <w:lang w:eastAsia="ru-RU"/>
    </w:rPr>
  </w:style>
  <w:style w:type="character" w:customStyle="1" w:styleId="affb">
    <w:name w:val="Приложение_НАЗВАНИЕ Знак"/>
    <w:basedOn w:val="a4"/>
    <w:link w:val="affa"/>
    <w:rsid w:val="000878B4"/>
    <w:rPr>
      <w:rFonts w:ascii="Times New Roman" w:eastAsia="Times New Roman" w:hAnsi="Times New Roman" w:cs="Times New Roman"/>
      <w:b/>
      <w:sz w:val="28"/>
      <w:szCs w:val="28"/>
      <w:lang w:eastAsia="ru-RU"/>
    </w:rPr>
  </w:style>
  <w:style w:type="paragraph" w:styleId="affc">
    <w:name w:val="TOC Heading"/>
    <w:basedOn w:val="10"/>
    <w:next w:val="a3"/>
    <w:uiPriority w:val="39"/>
    <w:unhideWhenUsed/>
    <w:rsid w:val="000878B4"/>
    <w:pPr>
      <w:outlineLvl w:val="9"/>
    </w:pPr>
    <w:rPr>
      <w:lang w:eastAsia="ru-RU"/>
    </w:rPr>
  </w:style>
  <w:style w:type="paragraph" w:styleId="36">
    <w:name w:val="toc 3"/>
    <w:basedOn w:val="a3"/>
    <w:next w:val="a3"/>
    <w:autoRedefine/>
    <w:uiPriority w:val="39"/>
    <w:unhideWhenUsed/>
    <w:rsid w:val="00965B4A"/>
    <w:pPr>
      <w:tabs>
        <w:tab w:val="right" w:leader="dot" w:pos="10194"/>
      </w:tabs>
      <w:spacing w:after="0" w:line="240" w:lineRule="auto"/>
      <w:ind w:left="482"/>
    </w:pPr>
    <w:rPr>
      <w:rFonts w:ascii="Times New Roman" w:eastAsia="Calibri" w:hAnsi="Times New Roman" w:cs="Times New Roman"/>
      <w:iCs/>
      <w:sz w:val="20"/>
      <w:szCs w:val="20"/>
    </w:rPr>
  </w:style>
  <w:style w:type="paragraph" w:styleId="15">
    <w:name w:val="toc 1"/>
    <w:basedOn w:val="a3"/>
    <w:next w:val="a3"/>
    <w:autoRedefine/>
    <w:uiPriority w:val="39"/>
    <w:unhideWhenUsed/>
    <w:rsid w:val="00965B4A"/>
    <w:pPr>
      <w:tabs>
        <w:tab w:val="right" w:leader="dot" w:pos="9921"/>
      </w:tabs>
      <w:spacing w:after="0" w:line="240" w:lineRule="auto"/>
      <w:jc w:val="both"/>
    </w:pPr>
    <w:rPr>
      <w:rFonts w:ascii="Times New Roman" w:eastAsia="Calibri" w:hAnsi="Times New Roman" w:cs="Times New Roman"/>
      <w:b/>
      <w:bCs/>
      <w:noProof/>
      <w:sz w:val="24"/>
      <w:szCs w:val="20"/>
    </w:rPr>
  </w:style>
  <w:style w:type="paragraph" w:styleId="26">
    <w:name w:val="toc 2"/>
    <w:basedOn w:val="a3"/>
    <w:next w:val="a3"/>
    <w:autoRedefine/>
    <w:uiPriority w:val="39"/>
    <w:unhideWhenUsed/>
    <w:rsid w:val="00965B4A"/>
    <w:pPr>
      <w:spacing w:after="0" w:line="240" w:lineRule="auto"/>
      <w:ind w:left="238"/>
    </w:pPr>
    <w:rPr>
      <w:rFonts w:ascii="Times New Roman" w:eastAsia="Calibri" w:hAnsi="Times New Roman" w:cs="Times New Roman"/>
      <w:sz w:val="20"/>
      <w:szCs w:val="20"/>
    </w:rPr>
  </w:style>
  <w:style w:type="paragraph" w:customStyle="1" w:styleId="ConsPlusTitle">
    <w:name w:val="ConsPlusTitle"/>
    <w:rsid w:val="000878B4"/>
    <w:pPr>
      <w:widowControl w:val="0"/>
      <w:autoSpaceDE w:val="0"/>
      <w:autoSpaceDN w:val="0"/>
      <w:adjustRightInd w:val="0"/>
      <w:spacing w:after="200" w:line="276" w:lineRule="auto"/>
    </w:pPr>
    <w:rPr>
      <w:rFonts w:ascii="Calibri" w:eastAsia="Calibri" w:hAnsi="Calibri" w:cs="Calibri"/>
      <w:b/>
      <w:bCs/>
      <w:lang w:eastAsia="ru-RU"/>
    </w:rPr>
  </w:style>
  <w:style w:type="paragraph" w:styleId="affd">
    <w:name w:val="Normal (Web)"/>
    <w:basedOn w:val="a3"/>
    <w:uiPriority w:val="99"/>
    <w:unhideWhenUsed/>
    <w:rsid w:val="000878B4"/>
    <w:pPr>
      <w:spacing w:before="100" w:beforeAutospacing="1" w:after="100" w:afterAutospacing="1" w:line="240" w:lineRule="auto"/>
    </w:pPr>
    <w:rPr>
      <w:rFonts w:ascii="Times New Roman" w:eastAsia="Times New Roman" w:hAnsi="Times New Roman" w:cs="Times New Roman"/>
      <w:sz w:val="28"/>
      <w:szCs w:val="24"/>
      <w:lang w:eastAsia="ru-RU"/>
    </w:rPr>
  </w:style>
  <w:style w:type="character" w:styleId="affe">
    <w:name w:val="FollowedHyperlink"/>
    <w:basedOn w:val="a4"/>
    <w:uiPriority w:val="99"/>
    <w:unhideWhenUsed/>
    <w:rsid w:val="000878B4"/>
    <w:rPr>
      <w:color w:val="800080"/>
      <w:u w:val="single"/>
    </w:rPr>
  </w:style>
  <w:style w:type="paragraph" w:customStyle="1" w:styleId="font5">
    <w:name w:val="font5"/>
    <w:basedOn w:val="a3"/>
    <w:rsid w:val="000878B4"/>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customStyle="1" w:styleId="font6">
    <w:name w:val="font6"/>
    <w:basedOn w:val="a3"/>
    <w:rsid w:val="000878B4"/>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customStyle="1" w:styleId="xl63">
    <w:name w:val="xl63"/>
    <w:basedOn w:val="a3"/>
    <w:rsid w:val="000878B4"/>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4">
    <w:name w:val="xl64"/>
    <w:basedOn w:val="a3"/>
    <w:rsid w:val="000878B4"/>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5">
    <w:name w:val="xl65"/>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66">
    <w:name w:val="xl66"/>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67">
    <w:name w:val="xl67"/>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68">
    <w:name w:val="xl68"/>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69">
    <w:name w:val="xl69"/>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0">
    <w:name w:val="xl70"/>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1">
    <w:name w:val="xl71"/>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styleId="afff">
    <w:name w:val="Body Text Indent"/>
    <w:basedOn w:val="a3"/>
    <w:link w:val="afff0"/>
    <w:unhideWhenUsed/>
    <w:rsid w:val="000878B4"/>
    <w:pPr>
      <w:spacing w:after="120" w:line="276" w:lineRule="auto"/>
      <w:ind w:left="283"/>
    </w:pPr>
    <w:rPr>
      <w:rFonts w:ascii="Times New Roman" w:eastAsia="Calibri" w:hAnsi="Times New Roman" w:cs="Times New Roman"/>
      <w:sz w:val="28"/>
    </w:rPr>
  </w:style>
  <w:style w:type="character" w:customStyle="1" w:styleId="afff0">
    <w:name w:val="Основной текст с отступом Знак"/>
    <w:basedOn w:val="a4"/>
    <w:link w:val="afff"/>
    <w:rsid w:val="000878B4"/>
    <w:rPr>
      <w:rFonts w:ascii="Times New Roman" w:eastAsia="Calibri" w:hAnsi="Times New Roman" w:cs="Times New Roman"/>
      <w:sz w:val="28"/>
    </w:rPr>
  </w:style>
  <w:style w:type="paragraph" w:customStyle="1" w:styleId="ConsPlusNormal">
    <w:name w:val="ConsPlusNormal"/>
    <w:link w:val="ConsPlusNormal0"/>
    <w:rsid w:val="000878B4"/>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ListParagraph10">
    <w:name w:val="List Paragraph1 Знак"/>
    <w:basedOn w:val="a4"/>
    <w:link w:val="ListParagraph1"/>
    <w:rsid w:val="000878B4"/>
    <w:rPr>
      <w:rFonts w:ascii="Calibri" w:eastAsia="Times New Roman" w:hAnsi="Calibri" w:cs="Times New Roman"/>
      <w:lang w:val="en-US" w:bidi="en-US"/>
    </w:rPr>
  </w:style>
  <w:style w:type="character" w:customStyle="1" w:styleId="ConsPlusNormal0">
    <w:name w:val="ConsPlusNormal Знак"/>
    <w:basedOn w:val="a4"/>
    <w:link w:val="ConsPlusNormal"/>
    <w:locked/>
    <w:rsid w:val="000878B4"/>
    <w:rPr>
      <w:rFonts w:ascii="Arial" w:eastAsiaTheme="minorEastAsia" w:hAnsi="Arial" w:cs="Arial"/>
      <w:sz w:val="20"/>
      <w:szCs w:val="20"/>
      <w:lang w:eastAsia="ru-RU"/>
    </w:rPr>
  </w:style>
  <w:style w:type="paragraph" w:styleId="43">
    <w:name w:val="toc 4"/>
    <w:basedOn w:val="a3"/>
    <w:next w:val="a3"/>
    <w:autoRedefine/>
    <w:uiPriority w:val="39"/>
    <w:unhideWhenUsed/>
    <w:rsid w:val="000878B4"/>
    <w:pPr>
      <w:spacing w:after="0" w:line="276" w:lineRule="auto"/>
      <w:ind w:left="720"/>
    </w:pPr>
    <w:rPr>
      <w:rFonts w:eastAsia="Calibri" w:cs="Times New Roman"/>
      <w:sz w:val="18"/>
      <w:szCs w:val="18"/>
    </w:rPr>
  </w:style>
  <w:style w:type="paragraph" w:styleId="53">
    <w:name w:val="toc 5"/>
    <w:basedOn w:val="a3"/>
    <w:next w:val="a3"/>
    <w:autoRedefine/>
    <w:uiPriority w:val="39"/>
    <w:unhideWhenUsed/>
    <w:rsid w:val="000878B4"/>
    <w:pPr>
      <w:spacing w:after="0" w:line="276" w:lineRule="auto"/>
      <w:ind w:left="960"/>
    </w:pPr>
    <w:rPr>
      <w:rFonts w:eastAsia="Calibri" w:cs="Times New Roman"/>
      <w:sz w:val="18"/>
      <w:szCs w:val="18"/>
    </w:rPr>
  </w:style>
  <w:style w:type="paragraph" w:styleId="61">
    <w:name w:val="toc 6"/>
    <w:basedOn w:val="a3"/>
    <w:next w:val="a3"/>
    <w:autoRedefine/>
    <w:uiPriority w:val="39"/>
    <w:unhideWhenUsed/>
    <w:rsid w:val="000878B4"/>
    <w:pPr>
      <w:spacing w:after="0" w:line="276" w:lineRule="auto"/>
      <w:ind w:left="1200"/>
    </w:pPr>
    <w:rPr>
      <w:rFonts w:eastAsia="Calibri" w:cs="Times New Roman"/>
      <w:sz w:val="18"/>
      <w:szCs w:val="18"/>
    </w:rPr>
  </w:style>
  <w:style w:type="paragraph" w:styleId="71">
    <w:name w:val="toc 7"/>
    <w:basedOn w:val="a3"/>
    <w:next w:val="a3"/>
    <w:autoRedefine/>
    <w:uiPriority w:val="39"/>
    <w:unhideWhenUsed/>
    <w:rsid w:val="000878B4"/>
    <w:pPr>
      <w:spacing w:after="0" w:line="276" w:lineRule="auto"/>
      <w:ind w:left="1440"/>
    </w:pPr>
    <w:rPr>
      <w:rFonts w:eastAsia="Calibri" w:cs="Times New Roman"/>
      <w:sz w:val="18"/>
      <w:szCs w:val="18"/>
    </w:rPr>
  </w:style>
  <w:style w:type="paragraph" w:styleId="81">
    <w:name w:val="toc 8"/>
    <w:basedOn w:val="a3"/>
    <w:next w:val="a3"/>
    <w:autoRedefine/>
    <w:uiPriority w:val="39"/>
    <w:unhideWhenUsed/>
    <w:rsid w:val="000878B4"/>
    <w:pPr>
      <w:spacing w:after="0" w:line="276" w:lineRule="auto"/>
      <w:ind w:left="1680"/>
    </w:pPr>
    <w:rPr>
      <w:rFonts w:eastAsia="Calibri" w:cs="Times New Roman"/>
      <w:sz w:val="18"/>
      <w:szCs w:val="18"/>
    </w:rPr>
  </w:style>
  <w:style w:type="paragraph" w:styleId="91">
    <w:name w:val="toc 9"/>
    <w:basedOn w:val="a3"/>
    <w:next w:val="a3"/>
    <w:autoRedefine/>
    <w:uiPriority w:val="39"/>
    <w:unhideWhenUsed/>
    <w:rsid w:val="000878B4"/>
    <w:pPr>
      <w:spacing w:after="0" w:line="276" w:lineRule="auto"/>
      <w:ind w:left="1920"/>
    </w:pPr>
    <w:rPr>
      <w:rFonts w:eastAsia="Calibri" w:cs="Times New Roman"/>
      <w:sz w:val="18"/>
      <w:szCs w:val="18"/>
    </w:rPr>
  </w:style>
  <w:style w:type="paragraph" w:styleId="afff1">
    <w:name w:val="endnote text"/>
    <w:basedOn w:val="a3"/>
    <w:link w:val="afff2"/>
    <w:uiPriority w:val="99"/>
    <w:unhideWhenUsed/>
    <w:rsid w:val="000878B4"/>
    <w:pPr>
      <w:spacing w:after="0" w:line="240" w:lineRule="auto"/>
    </w:pPr>
    <w:rPr>
      <w:rFonts w:ascii="Times New Roman" w:eastAsia="Calibri" w:hAnsi="Times New Roman" w:cs="Times New Roman"/>
      <w:sz w:val="20"/>
      <w:szCs w:val="20"/>
    </w:rPr>
  </w:style>
  <w:style w:type="character" w:customStyle="1" w:styleId="afff2">
    <w:name w:val="Текст концевой сноски Знак"/>
    <w:basedOn w:val="a4"/>
    <w:link w:val="afff1"/>
    <w:uiPriority w:val="99"/>
    <w:rsid w:val="000878B4"/>
    <w:rPr>
      <w:rFonts w:ascii="Times New Roman" w:eastAsia="Calibri" w:hAnsi="Times New Roman" w:cs="Times New Roman"/>
      <w:sz w:val="20"/>
      <w:szCs w:val="20"/>
    </w:rPr>
  </w:style>
  <w:style w:type="character" w:styleId="afff3">
    <w:name w:val="endnote reference"/>
    <w:basedOn w:val="a4"/>
    <w:uiPriority w:val="99"/>
    <w:unhideWhenUsed/>
    <w:rsid w:val="000878B4"/>
    <w:rPr>
      <w:vertAlign w:val="superscript"/>
    </w:rPr>
  </w:style>
  <w:style w:type="paragraph" w:customStyle="1" w:styleId="a0">
    <w:name w:val="ААПереч"/>
    <w:basedOn w:val="Ab"/>
    <w:link w:val="afff4"/>
    <w:rsid w:val="000878B4"/>
    <w:pPr>
      <w:widowControl w:val="0"/>
      <w:numPr>
        <w:numId w:val="10"/>
      </w:numPr>
      <w:tabs>
        <w:tab w:val="left" w:pos="1134"/>
      </w:tabs>
      <w:contextualSpacing w:val="0"/>
    </w:pPr>
  </w:style>
  <w:style w:type="character" w:customStyle="1" w:styleId="afff4">
    <w:name w:val="ААПереч Знак"/>
    <w:basedOn w:val="Ac"/>
    <w:link w:val="a0"/>
    <w:rsid w:val="000878B4"/>
    <w:rPr>
      <w:rFonts w:ascii="Times New Roman" w:eastAsia="Calibri" w:hAnsi="Times New Roman" w:cs="Times New Roman"/>
      <w:sz w:val="28"/>
      <w:szCs w:val="28"/>
    </w:rPr>
  </w:style>
  <w:style w:type="paragraph" w:customStyle="1" w:styleId="xl113">
    <w:name w:val="xl113"/>
    <w:basedOn w:val="a3"/>
    <w:rsid w:val="000878B4"/>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styleId="afff5">
    <w:name w:val="Document Map"/>
    <w:basedOn w:val="a3"/>
    <w:link w:val="afff6"/>
    <w:uiPriority w:val="99"/>
    <w:semiHidden/>
    <w:unhideWhenUsed/>
    <w:rsid w:val="000878B4"/>
    <w:pPr>
      <w:spacing w:after="0" w:line="240" w:lineRule="auto"/>
    </w:pPr>
    <w:rPr>
      <w:rFonts w:ascii="Tahoma" w:eastAsia="Times New Roman" w:hAnsi="Tahoma" w:cs="Tahoma"/>
      <w:sz w:val="16"/>
      <w:szCs w:val="16"/>
      <w:lang w:eastAsia="ru-RU"/>
    </w:rPr>
  </w:style>
  <w:style w:type="character" w:customStyle="1" w:styleId="afff6">
    <w:name w:val="Схема документа Знак"/>
    <w:basedOn w:val="a4"/>
    <w:link w:val="afff5"/>
    <w:uiPriority w:val="99"/>
    <w:semiHidden/>
    <w:rsid w:val="000878B4"/>
    <w:rPr>
      <w:rFonts w:ascii="Tahoma" w:eastAsia="Times New Roman" w:hAnsi="Tahoma" w:cs="Tahoma"/>
      <w:sz w:val="16"/>
      <w:szCs w:val="16"/>
      <w:lang w:eastAsia="ru-RU"/>
    </w:rPr>
  </w:style>
  <w:style w:type="paragraph" w:customStyle="1" w:styleId="afff7">
    <w:name w:val="Таблица_НАЗВАНИЕ"/>
    <w:basedOn w:val="a3"/>
    <w:next w:val="a3"/>
    <w:link w:val="afff8"/>
    <w:rsid w:val="000878B4"/>
    <w:pPr>
      <w:keepNext/>
      <w:suppressAutoHyphens/>
      <w:spacing w:after="120" w:line="240" w:lineRule="auto"/>
      <w:ind w:left="284" w:right="284"/>
      <w:jc w:val="center"/>
    </w:pPr>
    <w:rPr>
      <w:rFonts w:ascii="Times New Roman" w:eastAsia="Times New Roman" w:hAnsi="Times New Roman" w:cs="Times New Roman"/>
      <w:b/>
      <w:sz w:val="28"/>
      <w:szCs w:val="28"/>
      <w:lang w:eastAsia="ru-RU"/>
    </w:rPr>
  </w:style>
  <w:style w:type="character" w:customStyle="1" w:styleId="afff8">
    <w:name w:val="Таблица_НАЗВАНИЕ Знак"/>
    <w:basedOn w:val="a4"/>
    <w:link w:val="afff7"/>
    <w:rsid w:val="000878B4"/>
    <w:rPr>
      <w:rFonts w:ascii="Times New Roman" w:eastAsia="Times New Roman" w:hAnsi="Times New Roman" w:cs="Times New Roman"/>
      <w:b/>
      <w:sz w:val="28"/>
      <w:szCs w:val="28"/>
      <w:lang w:eastAsia="ru-RU"/>
    </w:rPr>
  </w:style>
  <w:style w:type="paragraph" w:customStyle="1" w:styleId="afff9">
    <w:name w:val="Таблица_ТЕКСТ_Центр"/>
    <w:basedOn w:val="a3"/>
    <w:link w:val="afffa"/>
    <w:rsid w:val="000878B4"/>
    <w:pPr>
      <w:spacing w:after="0" w:line="240" w:lineRule="auto"/>
      <w:jc w:val="center"/>
    </w:pPr>
    <w:rPr>
      <w:rFonts w:ascii="Times New Roman" w:eastAsia="Times New Roman" w:hAnsi="Times New Roman" w:cs="Times New Roman"/>
      <w:sz w:val="28"/>
      <w:szCs w:val="24"/>
      <w:lang w:eastAsia="ru-RU"/>
    </w:rPr>
  </w:style>
  <w:style w:type="paragraph" w:customStyle="1" w:styleId="afffb">
    <w:name w:val="ТАБЛ"/>
    <w:basedOn w:val="aff7"/>
    <w:link w:val="afffc"/>
    <w:rsid w:val="000878B4"/>
    <w:pPr>
      <w:outlineLvl w:val="9"/>
    </w:pPr>
  </w:style>
  <w:style w:type="character" w:customStyle="1" w:styleId="afffc">
    <w:name w:val="ТАБЛ Знак"/>
    <w:basedOn w:val="aff8"/>
    <w:link w:val="afffb"/>
    <w:rsid w:val="000878B4"/>
    <w:rPr>
      <w:rFonts w:ascii="Times New Roman" w:eastAsiaTheme="majorEastAsia" w:hAnsi="Times New Roman" w:cs="Times New Roman"/>
      <w:b/>
      <w:bCs/>
      <w:sz w:val="24"/>
      <w:szCs w:val="26"/>
    </w:rPr>
  </w:style>
  <w:style w:type="character" w:customStyle="1" w:styleId="afffa">
    <w:name w:val="Таблица_ТЕКСТ_Центр Знак"/>
    <w:basedOn w:val="a4"/>
    <w:link w:val="afff9"/>
    <w:rsid w:val="000878B4"/>
    <w:rPr>
      <w:rFonts w:ascii="Times New Roman" w:eastAsia="Times New Roman" w:hAnsi="Times New Roman" w:cs="Times New Roman"/>
      <w:sz w:val="28"/>
      <w:szCs w:val="24"/>
      <w:lang w:eastAsia="ru-RU"/>
    </w:rPr>
  </w:style>
  <w:style w:type="paragraph" w:styleId="afffd">
    <w:name w:val="Revision"/>
    <w:hidden/>
    <w:uiPriority w:val="99"/>
    <w:semiHidden/>
    <w:rsid w:val="000878B4"/>
    <w:pPr>
      <w:spacing w:after="0" w:line="240" w:lineRule="auto"/>
    </w:pPr>
    <w:rPr>
      <w:rFonts w:ascii="Times New Roman" w:eastAsia="Calibri" w:hAnsi="Times New Roman" w:cs="Times New Roman"/>
      <w:sz w:val="28"/>
    </w:rPr>
  </w:style>
  <w:style w:type="paragraph" w:customStyle="1" w:styleId="ConsPlusCell">
    <w:name w:val="ConsPlusCell"/>
    <w:rsid w:val="000878B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xl90">
    <w:name w:val="xl90"/>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character" w:customStyle="1" w:styleId="af2">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4"/>
    <w:link w:val="af0"/>
    <w:locked/>
    <w:rsid w:val="000878B4"/>
    <w:rPr>
      <w:i/>
      <w:iCs/>
      <w:color w:val="44546A" w:themeColor="text2"/>
      <w:sz w:val="18"/>
      <w:szCs w:val="18"/>
    </w:rPr>
  </w:style>
  <w:style w:type="paragraph" w:customStyle="1" w:styleId="font7">
    <w:name w:val="font7"/>
    <w:basedOn w:val="a3"/>
    <w:rsid w:val="000878B4"/>
    <w:pPr>
      <w:spacing w:before="100" w:beforeAutospacing="1" w:after="100" w:afterAutospacing="1" w:line="240" w:lineRule="auto"/>
    </w:pPr>
    <w:rPr>
      <w:rFonts w:ascii="Calibri" w:eastAsia="Times New Roman" w:hAnsi="Calibri" w:cs="Calibri"/>
      <w:b/>
      <w:bCs/>
      <w:color w:val="000000"/>
      <w:sz w:val="28"/>
      <w:szCs w:val="28"/>
      <w:lang w:eastAsia="ru-RU"/>
    </w:rPr>
  </w:style>
  <w:style w:type="paragraph" w:customStyle="1" w:styleId="xl72">
    <w:name w:val="xl72"/>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73">
    <w:name w:val="xl73"/>
    <w:basedOn w:val="a3"/>
    <w:rsid w:val="000878B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74">
    <w:name w:val="xl74"/>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75">
    <w:name w:val="xl75"/>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76">
    <w:name w:val="xl76"/>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8"/>
      <w:szCs w:val="28"/>
      <w:lang w:eastAsia="ru-RU"/>
    </w:rPr>
  </w:style>
  <w:style w:type="paragraph" w:customStyle="1" w:styleId="xl77">
    <w:name w:val="xl77"/>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78">
    <w:name w:val="xl78"/>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9">
    <w:name w:val="xl79"/>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80">
    <w:name w:val="xl80"/>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8"/>
      <w:szCs w:val="28"/>
      <w:lang w:eastAsia="ru-RU"/>
    </w:rPr>
  </w:style>
  <w:style w:type="paragraph" w:customStyle="1" w:styleId="xl81">
    <w:name w:val="xl81"/>
    <w:basedOn w:val="a3"/>
    <w:rsid w:val="000878B4"/>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i/>
      <w:iCs/>
      <w:sz w:val="28"/>
      <w:szCs w:val="28"/>
      <w:lang w:eastAsia="ru-RU"/>
    </w:rPr>
  </w:style>
  <w:style w:type="paragraph" w:customStyle="1" w:styleId="xl82">
    <w:name w:val="xl82"/>
    <w:basedOn w:val="a3"/>
    <w:rsid w:val="000878B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i/>
      <w:iCs/>
      <w:sz w:val="28"/>
      <w:szCs w:val="28"/>
      <w:lang w:eastAsia="ru-RU"/>
    </w:rPr>
  </w:style>
  <w:style w:type="paragraph" w:customStyle="1" w:styleId="xl83">
    <w:name w:val="xl83"/>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8"/>
      <w:szCs w:val="28"/>
      <w:lang w:eastAsia="ru-RU"/>
    </w:rPr>
  </w:style>
  <w:style w:type="paragraph" w:customStyle="1" w:styleId="xl84">
    <w:name w:val="xl84"/>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85">
    <w:name w:val="xl85"/>
    <w:basedOn w:val="a3"/>
    <w:rsid w:val="000878B4"/>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86">
    <w:name w:val="xl86"/>
    <w:basedOn w:val="a3"/>
    <w:rsid w:val="000878B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b/>
      <w:bCs/>
      <w:i/>
      <w:iCs/>
      <w:color w:val="000000"/>
      <w:sz w:val="28"/>
      <w:szCs w:val="28"/>
      <w:lang w:eastAsia="ru-RU"/>
    </w:rPr>
  </w:style>
  <w:style w:type="paragraph" w:customStyle="1" w:styleId="xl87">
    <w:name w:val="xl87"/>
    <w:basedOn w:val="a3"/>
    <w:rsid w:val="000878B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b/>
      <w:bCs/>
      <w:i/>
      <w:iCs/>
      <w:sz w:val="28"/>
      <w:szCs w:val="28"/>
      <w:lang w:eastAsia="ru-RU"/>
    </w:rPr>
  </w:style>
  <w:style w:type="paragraph" w:customStyle="1" w:styleId="xl88">
    <w:name w:val="xl88"/>
    <w:basedOn w:val="a3"/>
    <w:rsid w:val="000878B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b/>
      <w:bCs/>
      <w:color w:val="000000"/>
      <w:sz w:val="28"/>
      <w:szCs w:val="28"/>
      <w:lang w:eastAsia="ru-RU"/>
    </w:rPr>
  </w:style>
  <w:style w:type="paragraph" w:customStyle="1" w:styleId="xl89">
    <w:name w:val="xl89"/>
    <w:basedOn w:val="a3"/>
    <w:rsid w:val="000878B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91">
    <w:name w:val="xl91"/>
    <w:basedOn w:val="a3"/>
    <w:rsid w:val="000878B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Calibri" w:eastAsia="Times New Roman" w:hAnsi="Calibri" w:cs="Calibri"/>
      <w:b/>
      <w:bCs/>
      <w:i/>
      <w:iCs/>
      <w:color w:val="000000"/>
      <w:sz w:val="28"/>
      <w:szCs w:val="28"/>
      <w:lang w:eastAsia="ru-RU"/>
    </w:rPr>
  </w:style>
  <w:style w:type="paragraph" w:customStyle="1" w:styleId="xl92">
    <w:name w:val="xl92"/>
    <w:basedOn w:val="a3"/>
    <w:rsid w:val="000878B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Calibri" w:eastAsia="Times New Roman" w:hAnsi="Calibri" w:cs="Calibri"/>
      <w:b/>
      <w:bCs/>
      <w:i/>
      <w:iCs/>
      <w:color w:val="000000"/>
      <w:sz w:val="28"/>
      <w:szCs w:val="28"/>
      <w:lang w:eastAsia="ru-RU"/>
    </w:rPr>
  </w:style>
  <w:style w:type="paragraph" w:customStyle="1" w:styleId="xl93">
    <w:name w:val="xl93"/>
    <w:basedOn w:val="a3"/>
    <w:rsid w:val="000878B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94">
    <w:name w:val="xl94"/>
    <w:basedOn w:val="a3"/>
    <w:rsid w:val="000878B4"/>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28"/>
      <w:szCs w:val="28"/>
      <w:lang w:eastAsia="ru-RU"/>
    </w:rPr>
  </w:style>
  <w:style w:type="paragraph" w:customStyle="1" w:styleId="xl95">
    <w:name w:val="xl95"/>
    <w:basedOn w:val="a3"/>
    <w:rsid w:val="000878B4"/>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28"/>
      <w:szCs w:val="28"/>
      <w:lang w:eastAsia="ru-RU"/>
    </w:rPr>
  </w:style>
  <w:style w:type="paragraph" w:customStyle="1" w:styleId="xl96">
    <w:name w:val="xl96"/>
    <w:basedOn w:val="a3"/>
    <w:rsid w:val="000878B4"/>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8"/>
      <w:szCs w:val="28"/>
      <w:lang w:eastAsia="ru-RU"/>
    </w:rPr>
  </w:style>
  <w:style w:type="paragraph" w:customStyle="1" w:styleId="xl97">
    <w:name w:val="xl97"/>
    <w:basedOn w:val="a3"/>
    <w:rsid w:val="000878B4"/>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color w:val="000000"/>
      <w:sz w:val="28"/>
      <w:szCs w:val="28"/>
      <w:lang w:eastAsia="ru-RU"/>
    </w:rPr>
  </w:style>
  <w:style w:type="paragraph" w:customStyle="1" w:styleId="xl98">
    <w:name w:val="xl98"/>
    <w:basedOn w:val="a3"/>
    <w:rsid w:val="000878B4"/>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color w:val="000000"/>
      <w:sz w:val="28"/>
      <w:szCs w:val="28"/>
      <w:lang w:eastAsia="ru-RU"/>
    </w:rPr>
  </w:style>
  <w:style w:type="paragraph" w:customStyle="1" w:styleId="xl99">
    <w:name w:val="xl99"/>
    <w:basedOn w:val="a3"/>
    <w:rsid w:val="000878B4"/>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000000"/>
      <w:sz w:val="28"/>
      <w:szCs w:val="28"/>
      <w:lang w:eastAsia="ru-RU"/>
    </w:rPr>
  </w:style>
  <w:style w:type="paragraph" w:customStyle="1" w:styleId="xl100">
    <w:name w:val="xl100"/>
    <w:basedOn w:val="a3"/>
    <w:rsid w:val="000878B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8"/>
      <w:szCs w:val="28"/>
      <w:lang w:eastAsia="ru-RU"/>
    </w:rPr>
  </w:style>
  <w:style w:type="paragraph" w:customStyle="1" w:styleId="xl101">
    <w:name w:val="xl101"/>
    <w:basedOn w:val="a3"/>
    <w:rsid w:val="000878B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8"/>
      <w:szCs w:val="28"/>
      <w:lang w:eastAsia="ru-RU"/>
    </w:rPr>
  </w:style>
  <w:style w:type="paragraph" w:customStyle="1" w:styleId="xl102">
    <w:name w:val="xl102"/>
    <w:basedOn w:val="a3"/>
    <w:rsid w:val="000878B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8"/>
      <w:szCs w:val="28"/>
      <w:lang w:eastAsia="ru-RU"/>
    </w:rPr>
  </w:style>
  <w:style w:type="paragraph" w:styleId="afffe">
    <w:name w:val="No Spacing"/>
    <w:uiPriority w:val="1"/>
    <w:rsid w:val="000878B4"/>
    <w:pPr>
      <w:spacing w:after="0" w:line="240" w:lineRule="auto"/>
    </w:pPr>
    <w:rPr>
      <w:rFonts w:ascii="Calibri" w:eastAsia="Times New Roman" w:hAnsi="Calibri" w:cs="Times New Roman"/>
      <w:lang w:eastAsia="ru-RU"/>
    </w:rPr>
  </w:style>
  <w:style w:type="character" w:styleId="affff">
    <w:name w:val="Strong"/>
    <w:basedOn w:val="a4"/>
    <w:uiPriority w:val="22"/>
    <w:rsid w:val="000878B4"/>
    <w:rPr>
      <w:b/>
      <w:bCs/>
    </w:rPr>
  </w:style>
  <w:style w:type="paragraph" w:customStyle="1" w:styleId="16">
    <w:name w:val="Знак Знак1 Знак Знак Знак Знак Знак Знак Знак Знак"/>
    <w:basedOn w:val="a3"/>
    <w:rsid w:val="000878B4"/>
    <w:pPr>
      <w:tabs>
        <w:tab w:val="num" w:pos="360"/>
      </w:tabs>
      <w:spacing w:line="240" w:lineRule="exact"/>
    </w:pPr>
    <w:rPr>
      <w:rFonts w:ascii="Verdana" w:eastAsia="Times New Roman" w:hAnsi="Verdana" w:cs="Verdana"/>
      <w:sz w:val="20"/>
      <w:szCs w:val="20"/>
      <w:lang w:val="en-US"/>
    </w:rPr>
  </w:style>
  <w:style w:type="paragraph" w:customStyle="1" w:styleId="120">
    <w:name w:val="Знак Знак1 Знак Знак Знак Знак Знак Знак Знак Знак2"/>
    <w:basedOn w:val="a3"/>
    <w:rsid w:val="000878B4"/>
    <w:pPr>
      <w:tabs>
        <w:tab w:val="num" w:pos="360"/>
      </w:tabs>
      <w:spacing w:line="240" w:lineRule="exact"/>
    </w:pPr>
    <w:rPr>
      <w:rFonts w:ascii="Verdana" w:eastAsia="Times New Roman" w:hAnsi="Verdana" w:cs="Verdana"/>
      <w:sz w:val="20"/>
      <w:szCs w:val="20"/>
      <w:lang w:val="en-US"/>
    </w:rPr>
  </w:style>
  <w:style w:type="paragraph" w:customStyle="1" w:styleId="110">
    <w:name w:val="Знак Знак1 Знак Знак Знак Знак Знак Знак Знак Знак1"/>
    <w:basedOn w:val="a3"/>
    <w:rsid w:val="000878B4"/>
    <w:pPr>
      <w:tabs>
        <w:tab w:val="num" w:pos="360"/>
      </w:tabs>
      <w:spacing w:line="240" w:lineRule="exact"/>
    </w:pPr>
    <w:rPr>
      <w:rFonts w:ascii="Verdana" w:eastAsia="Times New Roman" w:hAnsi="Verdana" w:cs="Verdana"/>
      <w:sz w:val="20"/>
      <w:szCs w:val="20"/>
      <w:lang w:val="en-US"/>
    </w:rPr>
  </w:style>
  <w:style w:type="paragraph" w:customStyle="1" w:styleId="130">
    <w:name w:val="Знак Знак1 Знак Знак Знак Знак Знак Знак Знак Знак3"/>
    <w:basedOn w:val="a3"/>
    <w:rsid w:val="000878B4"/>
    <w:pPr>
      <w:tabs>
        <w:tab w:val="num" w:pos="360"/>
      </w:tabs>
      <w:spacing w:line="240" w:lineRule="exact"/>
    </w:pPr>
    <w:rPr>
      <w:rFonts w:ascii="Verdana" w:eastAsia="Times New Roman" w:hAnsi="Verdana" w:cs="Verdana"/>
      <w:sz w:val="20"/>
      <w:szCs w:val="20"/>
      <w:lang w:val="en-US"/>
    </w:rPr>
  </w:style>
  <w:style w:type="paragraph" w:customStyle="1" w:styleId="xl103">
    <w:name w:val="xl103"/>
    <w:basedOn w:val="a3"/>
    <w:rsid w:val="000878B4"/>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4">
    <w:name w:val="xl104"/>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05">
    <w:name w:val="xl105"/>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6">
    <w:name w:val="xl106"/>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7">
    <w:name w:val="xl107"/>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3"/>
    <w:rsid w:val="000878B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09">
    <w:name w:val="xl109"/>
    <w:basedOn w:val="a3"/>
    <w:rsid w:val="000878B4"/>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10">
    <w:name w:val="xl110"/>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11">
    <w:name w:val="xl111"/>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12">
    <w:name w:val="xl112"/>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3"/>
    <w:rsid w:val="000878B4"/>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16">
    <w:name w:val="xl116"/>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17">
    <w:name w:val="xl117"/>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8">
    <w:name w:val="xl118"/>
    <w:basedOn w:val="a3"/>
    <w:rsid w:val="000878B4"/>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19">
    <w:name w:val="xl119"/>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20">
    <w:name w:val="xl120"/>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1">
    <w:name w:val="xl121"/>
    <w:basedOn w:val="a3"/>
    <w:rsid w:val="000878B4"/>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2">
    <w:name w:val="xl122"/>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numbering" w:customStyle="1" w:styleId="17">
    <w:name w:val="Нет списка1"/>
    <w:next w:val="a6"/>
    <w:uiPriority w:val="99"/>
    <w:semiHidden/>
    <w:unhideWhenUsed/>
    <w:rsid w:val="000878B4"/>
  </w:style>
  <w:style w:type="character" w:customStyle="1" w:styleId="PlaceholderText1">
    <w:name w:val="Placeholder Text1"/>
    <w:uiPriority w:val="99"/>
    <w:semiHidden/>
    <w:rsid w:val="000878B4"/>
    <w:rPr>
      <w:color w:val="808080"/>
    </w:rPr>
  </w:style>
  <w:style w:type="paragraph" w:customStyle="1" w:styleId="18">
    <w:name w:val="Заголовок оглавления1"/>
    <w:basedOn w:val="10"/>
    <w:next w:val="a3"/>
    <w:rsid w:val="000878B4"/>
    <w:pPr>
      <w:keepNext w:val="0"/>
      <w:keepLines w:val="0"/>
      <w:spacing w:before="100" w:beforeAutospacing="1" w:after="120"/>
      <w:ind w:firstLine="709"/>
      <w:contextualSpacing/>
      <w:jc w:val="both"/>
      <w:outlineLvl w:val="9"/>
    </w:pPr>
    <w:rPr>
      <w:rFonts w:ascii="Times New Roman" w:eastAsia="Times New Roman" w:hAnsi="Times New Roman" w:cs="Times New Roman"/>
      <w:b w:val="0"/>
      <w:i/>
      <w:color w:val="auto"/>
      <w:sz w:val="24"/>
      <w:szCs w:val="22"/>
      <w:lang w:eastAsia="ru-RU"/>
    </w:rPr>
  </w:style>
  <w:style w:type="character" w:customStyle="1" w:styleId="FontStyle14">
    <w:name w:val="Font Style14"/>
    <w:uiPriority w:val="99"/>
    <w:rsid w:val="000878B4"/>
    <w:rPr>
      <w:rFonts w:ascii="Times New Roman" w:hAnsi="Times New Roman" w:cs="Times New Roman"/>
      <w:sz w:val="20"/>
      <w:szCs w:val="20"/>
    </w:rPr>
  </w:style>
  <w:style w:type="paragraph" w:customStyle="1" w:styleId="Style8">
    <w:name w:val="Style8"/>
    <w:basedOn w:val="a3"/>
    <w:rsid w:val="000878B4"/>
    <w:pPr>
      <w:widowControl w:val="0"/>
      <w:autoSpaceDE w:val="0"/>
      <w:autoSpaceDN w:val="0"/>
      <w:adjustRightInd w:val="0"/>
      <w:spacing w:after="0" w:line="265" w:lineRule="exact"/>
      <w:ind w:firstLine="525"/>
      <w:jc w:val="both"/>
    </w:pPr>
    <w:rPr>
      <w:rFonts w:ascii="Times New Roman" w:eastAsia="Times New Roman" w:hAnsi="Times New Roman" w:cs="Times New Roman"/>
      <w:sz w:val="24"/>
      <w:szCs w:val="24"/>
      <w:lang w:val="en-US" w:bidi="en-US"/>
    </w:rPr>
  </w:style>
  <w:style w:type="character" w:customStyle="1" w:styleId="FontStyle22">
    <w:name w:val="Font Style22"/>
    <w:rsid w:val="000878B4"/>
    <w:rPr>
      <w:rFonts w:ascii="Times New Roman" w:hAnsi="Times New Roman" w:cs="Times New Roman"/>
      <w:sz w:val="20"/>
      <w:szCs w:val="20"/>
    </w:rPr>
  </w:style>
  <w:style w:type="paragraph" w:customStyle="1" w:styleId="27">
    <w:name w:val="Абзац списка2"/>
    <w:basedOn w:val="a3"/>
    <w:rsid w:val="000878B4"/>
    <w:pPr>
      <w:spacing w:after="200" w:line="276" w:lineRule="auto"/>
      <w:ind w:left="720"/>
      <w:contextualSpacing/>
    </w:pPr>
    <w:rPr>
      <w:rFonts w:ascii="Calibri" w:eastAsia="Times New Roman" w:hAnsi="Calibri" w:cs="Times New Roman"/>
      <w:lang w:val="en-US" w:bidi="en-US"/>
    </w:rPr>
  </w:style>
  <w:style w:type="paragraph" w:styleId="affff0">
    <w:name w:val="Title"/>
    <w:aliases w:val="Рис."/>
    <w:basedOn w:val="a3"/>
    <w:next w:val="a3"/>
    <w:link w:val="affff1"/>
    <w:uiPriority w:val="99"/>
    <w:rsid w:val="000878B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ff1">
    <w:name w:val="Название Знак"/>
    <w:aliases w:val="Рис. Знак"/>
    <w:basedOn w:val="a4"/>
    <w:link w:val="affff0"/>
    <w:uiPriority w:val="99"/>
    <w:rsid w:val="000878B4"/>
    <w:rPr>
      <w:rFonts w:ascii="Cambria" w:eastAsia="Times New Roman" w:hAnsi="Cambria" w:cs="Times New Roman"/>
      <w:color w:val="17365D"/>
      <w:spacing w:val="5"/>
      <w:kern w:val="28"/>
      <w:sz w:val="52"/>
      <w:szCs w:val="52"/>
    </w:rPr>
  </w:style>
  <w:style w:type="paragraph" w:styleId="affff2">
    <w:name w:val="Subtitle"/>
    <w:aliases w:val="Таб. нал."/>
    <w:basedOn w:val="a3"/>
    <w:next w:val="a3"/>
    <w:link w:val="affff3"/>
    <w:rsid w:val="000878B4"/>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affff3">
    <w:name w:val="Подзаголовок Знак"/>
    <w:aliases w:val="Таб. нал. Знак"/>
    <w:basedOn w:val="a4"/>
    <w:link w:val="affff2"/>
    <w:rsid w:val="000878B4"/>
    <w:rPr>
      <w:rFonts w:ascii="Cambria" w:eastAsia="Times New Roman" w:hAnsi="Cambria" w:cs="Times New Roman"/>
      <w:i/>
      <w:iCs/>
      <w:color w:val="4F81BD"/>
      <w:spacing w:val="15"/>
      <w:sz w:val="24"/>
      <w:szCs w:val="24"/>
    </w:rPr>
  </w:style>
  <w:style w:type="paragraph" w:customStyle="1" w:styleId="NoSpacing1">
    <w:name w:val="No Spacing1"/>
    <w:uiPriority w:val="1"/>
    <w:rsid w:val="000878B4"/>
    <w:pPr>
      <w:spacing w:after="0" w:line="240" w:lineRule="auto"/>
    </w:pPr>
    <w:rPr>
      <w:rFonts w:ascii="Calibri" w:eastAsia="Times New Roman" w:hAnsi="Calibri" w:cs="Times New Roman"/>
      <w:lang w:val="en-US" w:bidi="en-US"/>
    </w:rPr>
  </w:style>
  <w:style w:type="paragraph" w:customStyle="1" w:styleId="Quote1">
    <w:name w:val="Quote1"/>
    <w:basedOn w:val="a3"/>
    <w:next w:val="a3"/>
    <w:link w:val="QuoteChar"/>
    <w:uiPriority w:val="29"/>
    <w:rsid w:val="000878B4"/>
    <w:pPr>
      <w:spacing w:after="200" w:line="276" w:lineRule="auto"/>
    </w:pPr>
    <w:rPr>
      <w:rFonts w:ascii="Calibri" w:eastAsia="Times New Roman" w:hAnsi="Calibri" w:cs="Times New Roman"/>
      <w:i/>
      <w:iCs/>
      <w:color w:val="000000"/>
      <w:sz w:val="20"/>
      <w:szCs w:val="20"/>
    </w:rPr>
  </w:style>
  <w:style w:type="character" w:customStyle="1" w:styleId="QuoteChar">
    <w:name w:val="Quote Char"/>
    <w:link w:val="Quote1"/>
    <w:uiPriority w:val="29"/>
    <w:rsid w:val="000878B4"/>
    <w:rPr>
      <w:rFonts w:ascii="Calibri" w:eastAsia="Times New Roman" w:hAnsi="Calibri" w:cs="Times New Roman"/>
      <w:i/>
      <w:iCs/>
      <w:color w:val="000000"/>
      <w:sz w:val="20"/>
      <w:szCs w:val="20"/>
    </w:rPr>
  </w:style>
  <w:style w:type="paragraph" w:customStyle="1" w:styleId="IntenseQuote1">
    <w:name w:val="Intense Quote1"/>
    <w:basedOn w:val="a3"/>
    <w:next w:val="a3"/>
    <w:link w:val="IntenseQuoteChar"/>
    <w:uiPriority w:val="30"/>
    <w:rsid w:val="000878B4"/>
    <w:pPr>
      <w:pBdr>
        <w:bottom w:val="single" w:sz="4" w:space="4" w:color="4F81BD"/>
      </w:pBdr>
      <w:spacing w:before="200" w:after="280" w:line="276" w:lineRule="auto"/>
      <w:ind w:left="936" w:right="936"/>
    </w:pPr>
    <w:rPr>
      <w:rFonts w:ascii="Calibri" w:eastAsia="Times New Roman" w:hAnsi="Calibri" w:cs="Times New Roman"/>
      <w:b/>
      <w:bCs/>
      <w:i/>
      <w:iCs/>
      <w:color w:val="4F81BD"/>
      <w:sz w:val="20"/>
      <w:szCs w:val="20"/>
    </w:rPr>
  </w:style>
  <w:style w:type="character" w:customStyle="1" w:styleId="IntenseQuoteChar">
    <w:name w:val="Intense Quote Char"/>
    <w:link w:val="IntenseQuote1"/>
    <w:uiPriority w:val="30"/>
    <w:rsid w:val="000878B4"/>
    <w:rPr>
      <w:rFonts w:ascii="Calibri" w:eastAsia="Times New Roman" w:hAnsi="Calibri" w:cs="Times New Roman"/>
      <w:b/>
      <w:bCs/>
      <w:i/>
      <w:iCs/>
      <w:color w:val="4F81BD"/>
      <w:sz w:val="20"/>
      <w:szCs w:val="20"/>
    </w:rPr>
  </w:style>
  <w:style w:type="character" w:customStyle="1" w:styleId="19">
    <w:name w:val="Слабое выделение1"/>
    <w:rsid w:val="000878B4"/>
    <w:rPr>
      <w:i/>
      <w:iCs/>
      <w:color w:val="808080"/>
    </w:rPr>
  </w:style>
  <w:style w:type="character" w:customStyle="1" w:styleId="1a">
    <w:name w:val="Сильное выделение1"/>
    <w:rsid w:val="000878B4"/>
    <w:rPr>
      <w:b/>
      <w:bCs/>
      <w:i/>
      <w:iCs/>
      <w:color w:val="4F81BD"/>
    </w:rPr>
  </w:style>
  <w:style w:type="character" w:customStyle="1" w:styleId="1b">
    <w:name w:val="Слабая ссылка1"/>
    <w:rsid w:val="000878B4"/>
    <w:rPr>
      <w:smallCaps/>
      <w:color w:val="C0504D"/>
      <w:u w:val="single"/>
    </w:rPr>
  </w:style>
  <w:style w:type="character" w:customStyle="1" w:styleId="1c">
    <w:name w:val="Сильная ссылка1"/>
    <w:rsid w:val="000878B4"/>
    <w:rPr>
      <w:b/>
      <w:bCs/>
      <w:smallCaps/>
      <w:color w:val="C0504D"/>
      <w:spacing w:val="5"/>
      <w:u w:val="single"/>
    </w:rPr>
  </w:style>
  <w:style w:type="character" w:customStyle="1" w:styleId="1d">
    <w:name w:val="Название книги1"/>
    <w:rsid w:val="000878B4"/>
    <w:rPr>
      <w:b/>
      <w:bCs/>
      <w:smallCaps/>
      <w:spacing w:val="5"/>
    </w:rPr>
  </w:style>
  <w:style w:type="paragraph" w:customStyle="1" w:styleId="Revision1">
    <w:name w:val="Revision1"/>
    <w:hidden/>
    <w:uiPriority w:val="99"/>
    <w:semiHidden/>
    <w:rsid w:val="000878B4"/>
    <w:pPr>
      <w:spacing w:after="0" w:line="240" w:lineRule="auto"/>
    </w:pPr>
    <w:rPr>
      <w:rFonts w:ascii="Calibri" w:eastAsia="Times New Roman" w:hAnsi="Calibri" w:cs="Times New Roman"/>
      <w:lang w:val="en-US" w:bidi="en-US"/>
    </w:rPr>
  </w:style>
  <w:style w:type="paragraph" w:customStyle="1" w:styleId="1e">
    <w:name w:val="Стиль1"/>
    <w:basedOn w:val="30"/>
    <w:link w:val="1f"/>
    <w:rsid w:val="000878B4"/>
    <w:pPr>
      <w:spacing w:before="120" w:after="120" w:line="360" w:lineRule="auto"/>
      <w:ind w:firstLine="567"/>
    </w:pPr>
    <w:rPr>
      <w:rFonts w:ascii="Times New Roman" w:eastAsia="Times New Roman" w:hAnsi="Times New Roman" w:cs="Times New Roman"/>
      <w:b w:val="0"/>
      <w:color w:val="auto"/>
      <w:sz w:val="24"/>
      <w:szCs w:val="24"/>
      <w:lang w:bidi="en-US"/>
    </w:rPr>
  </w:style>
  <w:style w:type="character" w:customStyle="1" w:styleId="1f">
    <w:name w:val="Стиль1 Знак"/>
    <w:link w:val="1e"/>
    <w:rsid w:val="000878B4"/>
    <w:rPr>
      <w:rFonts w:ascii="Times New Roman" w:eastAsia="Times New Roman" w:hAnsi="Times New Roman" w:cs="Times New Roman"/>
      <w:bCs/>
      <w:sz w:val="24"/>
      <w:szCs w:val="24"/>
      <w:lang w:bidi="en-US"/>
    </w:rPr>
  </w:style>
  <w:style w:type="paragraph" w:styleId="a">
    <w:name w:val="List Bullet"/>
    <w:basedOn w:val="a3"/>
    <w:uiPriority w:val="99"/>
    <w:unhideWhenUsed/>
    <w:rsid w:val="000878B4"/>
    <w:pPr>
      <w:numPr>
        <w:numId w:val="6"/>
      </w:numPr>
      <w:tabs>
        <w:tab w:val="clear" w:pos="360"/>
      </w:tabs>
      <w:spacing w:after="200" w:line="276" w:lineRule="auto"/>
      <w:ind w:left="1428"/>
      <w:contextualSpacing/>
    </w:pPr>
    <w:rPr>
      <w:rFonts w:ascii="Calibri" w:eastAsia="Times New Roman" w:hAnsi="Calibri" w:cs="Times New Roman"/>
      <w:lang w:val="en-US" w:bidi="en-US"/>
    </w:rPr>
  </w:style>
  <w:style w:type="character" w:customStyle="1" w:styleId="WW8Num1z0">
    <w:name w:val="WW8Num1z0"/>
    <w:rsid w:val="000878B4"/>
    <w:rPr>
      <w:rFonts w:ascii="Symbol" w:hAnsi="Symbol"/>
    </w:rPr>
  </w:style>
  <w:style w:type="character" w:customStyle="1" w:styleId="WW8Num1z2">
    <w:name w:val="WW8Num1z2"/>
    <w:rsid w:val="000878B4"/>
    <w:rPr>
      <w:rFonts w:ascii="Courier New" w:hAnsi="Courier New"/>
    </w:rPr>
  </w:style>
  <w:style w:type="character" w:customStyle="1" w:styleId="WW8Num1z3">
    <w:name w:val="WW8Num1z3"/>
    <w:rsid w:val="000878B4"/>
    <w:rPr>
      <w:rFonts w:ascii="Wingdings" w:hAnsi="Wingdings"/>
    </w:rPr>
  </w:style>
  <w:style w:type="character" w:customStyle="1" w:styleId="WW8Num2z0">
    <w:name w:val="WW8Num2z0"/>
    <w:rsid w:val="000878B4"/>
    <w:rPr>
      <w:rFonts w:ascii="Symbol" w:hAnsi="Symbol"/>
    </w:rPr>
  </w:style>
  <w:style w:type="character" w:customStyle="1" w:styleId="WW8Num3z0">
    <w:name w:val="WW8Num3z0"/>
    <w:rsid w:val="000878B4"/>
    <w:rPr>
      <w:rFonts w:ascii="Symbol" w:hAnsi="Symbol"/>
    </w:rPr>
  </w:style>
  <w:style w:type="character" w:customStyle="1" w:styleId="WW8Num3z1">
    <w:name w:val="WW8Num3z1"/>
    <w:rsid w:val="000878B4"/>
    <w:rPr>
      <w:rFonts w:ascii="Courier New" w:hAnsi="Courier New" w:cs="Courier New"/>
    </w:rPr>
  </w:style>
  <w:style w:type="character" w:customStyle="1" w:styleId="WW8Num3z2">
    <w:name w:val="WW8Num3z2"/>
    <w:rsid w:val="000878B4"/>
    <w:rPr>
      <w:rFonts w:ascii="Wingdings" w:hAnsi="Wingdings"/>
    </w:rPr>
  </w:style>
  <w:style w:type="character" w:customStyle="1" w:styleId="WW8Num4z0">
    <w:name w:val="WW8Num4z0"/>
    <w:rsid w:val="000878B4"/>
    <w:rPr>
      <w:rFonts w:ascii="Symbol" w:hAnsi="Symbol"/>
    </w:rPr>
  </w:style>
  <w:style w:type="character" w:customStyle="1" w:styleId="WW8Num4z1">
    <w:name w:val="WW8Num4z1"/>
    <w:rsid w:val="000878B4"/>
    <w:rPr>
      <w:rFonts w:ascii="Courier New" w:hAnsi="Courier New" w:cs="Courier New"/>
    </w:rPr>
  </w:style>
  <w:style w:type="character" w:customStyle="1" w:styleId="WW8Num4z2">
    <w:name w:val="WW8Num4z2"/>
    <w:rsid w:val="000878B4"/>
    <w:rPr>
      <w:rFonts w:ascii="Wingdings" w:hAnsi="Wingdings"/>
    </w:rPr>
  </w:style>
  <w:style w:type="character" w:customStyle="1" w:styleId="WW8Num5z0">
    <w:name w:val="WW8Num5z0"/>
    <w:rsid w:val="000878B4"/>
    <w:rPr>
      <w:rFonts w:ascii="Symbol" w:hAnsi="Symbol"/>
    </w:rPr>
  </w:style>
  <w:style w:type="character" w:customStyle="1" w:styleId="WW8Num5z1">
    <w:name w:val="WW8Num5z1"/>
    <w:rsid w:val="000878B4"/>
    <w:rPr>
      <w:rFonts w:ascii="Courier New" w:hAnsi="Courier New" w:cs="Courier New"/>
    </w:rPr>
  </w:style>
  <w:style w:type="character" w:customStyle="1" w:styleId="WW8Num5z2">
    <w:name w:val="WW8Num5z2"/>
    <w:rsid w:val="000878B4"/>
    <w:rPr>
      <w:rFonts w:ascii="Wingdings" w:hAnsi="Wingdings"/>
    </w:rPr>
  </w:style>
  <w:style w:type="character" w:customStyle="1" w:styleId="WW8Num6z0">
    <w:name w:val="WW8Num6z0"/>
    <w:rsid w:val="000878B4"/>
    <w:rPr>
      <w:rFonts w:ascii="Times New Roman" w:hAnsi="Times New Roman" w:cs="Times New Roman"/>
    </w:rPr>
  </w:style>
  <w:style w:type="character" w:customStyle="1" w:styleId="WW8Num6z1">
    <w:name w:val="WW8Num6z1"/>
    <w:rsid w:val="000878B4"/>
    <w:rPr>
      <w:rFonts w:ascii="Courier New" w:hAnsi="Courier New" w:cs="Courier New"/>
    </w:rPr>
  </w:style>
  <w:style w:type="character" w:customStyle="1" w:styleId="WW8Num6z2">
    <w:name w:val="WW8Num6z2"/>
    <w:rsid w:val="000878B4"/>
    <w:rPr>
      <w:rFonts w:ascii="Wingdings" w:hAnsi="Wingdings"/>
    </w:rPr>
  </w:style>
  <w:style w:type="character" w:customStyle="1" w:styleId="WW8Num6z3">
    <w:name w:val="WW8Num6z3"/>
    <w:rsid w:val="000878B4"/>
    <w:rPr>
      <w:rFonts w:ascii="Symbol" w:hAnsi="Symbol"/>
    </w:rPr>
  </w:style>
  <w:style w:type="character" w:customStyle="1" w:styleId="WW8Num7z0">
    <w:name w:val="WW8Num7z0"/>
    <w:rsid w:val="000878B4"/>
    <w:rPr>
      <w:rFonts w:ascii="Symbol" w:hAnsi="Symbol"/>
    </w:rPr>
  </w:style>
  <w:style w:type="character" w:customStyle="1" w:styleId="WW8Num7z1">
    <w:name w:val="WW8Num7z1"/>
    <w:rsid w:val="000878B4"/>
    <w:rPr>
      <w:rFonts w:ascii="Courier New" w:hAnsi="Courier New" w:cs="Courier New"/>
    </w:rPr>
  </w:style>
  <w:style w:type="character" w:customStyle="1" w:styleId="WW8Num7z2">
    <w:name w:val="WW8Num7z2"/>
    <w:rsid w:val="000878B4"/>
    <w:rPr>
      <w:rFonts w:ascii="Wingdings" w:hAnsi="Wingdings"/>
    </w:rPr>
  </w:style>
  <w:style w:type="character" w:customStyle="1" w:styleId="WW8Num9z0">
    <w:name w:val="WW8Num9z0"/>
    <w:rsid w:val="000878B4"/>
    <w:rPr>
      <w:rFonts w:ascii="Times New Roman" w:hAnsi="Times New Roman" w:cs="Times New Roman"/>
    </w:rPr>
  </w:style>
  <w:style w:type="character" w:customStyle="1" w:styleId="WW8Num9z1">
    <w:name w:val="WW8Num9z1"/>
    <w:rsid w:val="000878B4"/>
    <w:rPr>
      <w:rFonts w:ascii="Courier New" w:hAnsi="Courier New" w:cs="Courier New"/>
    </w:rPr>
  </w:style>
  <w:style w:type="character" w:customStyle="1" w:styleId="WW8Num9z2">
    <w:name w:val="WW8Num9z2"/>
    <w:rsid w:val="000878B4"/>
    <w:rPr>
      <w:rFonts w:ascii="Wingdings" w:hAnsi="Wingdings"/>
    </w:rPr>
  </w:style>
  <w:style w:type="character" w:customStyle="1" w:styleId="WW8Num9z3">
    <w:name w:val="WW8Num9z3"/>
    <w:rsid w:val="000878B4"/>
    <w:rPr>
      <w:rFonts w:ascii="Symbol" w:hAnsi="Symbol"/>
    </w:rPr>
  </w:style>
  <w:style w:type="character" w:customStyle="1" w:styleId="WW8Num10z0">
    <w:name w:val="WW8Num10z0"/>
    <w:rsid w:val="000878B4"/>
    <w:rPr>
      <w:rFonts w:ascii="Symbol" w:hAnsi="Symbol"/>
    </w:rPr>
  </w:style>
  <w:style w:type="character" w:customStyle="1" w:styleId="WW8Num10z1">
    <w:name w:val="WW8Num10z1"/>
    <w:rsid w:val="000878B4"/>
    <w:rPr>
      <w:rFonts w:ascii="Courier New" w:hAnsi="Courier New" w:cs="Courier New"/>
    </w:rPr>
  </w:style>
  <w:style w:type="character" w:customStyle="1" w:styleId="WW8Num10z2">
    <w:name w:val="WW8Num10z2"/>
    <w:rsid w:val="000878B4"/>
    <w:rPr>
      <w:rFonts w:ascii="Wingdings" w:hAnsi="Wingdings"/>
    </w:rPr>
  </w:style>
  <w:style w:type="character" w:customStyle="1" w:styleId="WW8Num11z0">
    <w:name w:val="WW8Num11z0"/>
    <w:rsid w:val="000878B4"/>
    <w:rPr>
      <w:rFonts w:ascii="Symbol" w:hAnsi="Symbol"/>
    </w:rPr>
  </w:style>
  <w:style w:type="character" w:customStyle="1" w:styleId="WW8Num11z1">
    <w:name w:val="WW8Num11z1"/>
    <w:rsid w:val="000878B4"/>
    <w:rPr>
      <w:rFonts w:ascii="Courier New" w:hAnsi="Courier New" w:cs="Courier New"/>
    </w:rPr>
  </w:style>
  <w:style w:type="character" w:customStyle="1" w:styleId="WW8Num11z2">
    <w:name w:val="WW8Num11z2"/>
    <w:rsid w:val="000878B4"/>
    <w:rPr>
      <w:rFonts w:ascii="Wingdings" w:hAnsi="Wingdings"/>
    </w:rPr>
  </w:style>
  <w:style w:type="character" w:customStyle="1" w:styleId="WW8Num12z0">
    <w:name w:val="WW8Num12z0"/>
    <w:rsid w:val="000878B4"/>
    <w:rPr>
      <w:rFonts w:ascii="Times New Roman" w:hAnsi="Times New Roman" w:cs="Times New Roman"/>
    </w:rPr>
  </w:style>
  <w:style w:type="character" w:customStyle="1" w:styleId="WW8Num12z1">
    <w:name w:val="WW8Num12z1"/>
    <w:rsid w:val="000878B4"/>
    <w:rPr>
      <w:rFonts w:ascii="Courier New" w:hAnsi="Courier New" w:cs="Courier New"/>
    </w:rPr>
  </w:style>
  <w:style w:type="character" w:customStyle="1" w:styleId="WW8Num12z2">
    <w:name w:val="WW8Num12z2"/>
    <w:rsid w:val="000878B4"/>
    <w:rPr>
      <w:rFonts w:ascii="Wingdings" w:hAnsi="Wingdings"/>
    </w:rPr>
  </w:style>
  <w:style w:type="character" w:customStyle="1" w:styleId="WW8Num12z3">
    <w:name w:val="WW8Num12z3"/>
    <w:rsid w:val="000878B4"/>
    <w:rPr>
      <w:rFonts w:ascii="Symbol" w:hAnsi="Symbol"/>
    </w:rPr>
  </w:style>
  <w:style w:type="character" w:customStyle="1" w:styleId="WW8Num13z0">
    <w:name w:val="WW8Num13z0"/>
    <w:rsid w:val="000878B4"/>
    <w:rPr>
      <w:rFonts w:ascii="Symbol" w:hAnsi="Symbol"/>
    </w:rPr>
  </w:style>
  <w:style w:type="character" w:customStyle="1" w:styleId="WW8Num13z1">
    <w:name w:val="WW8Num13z1"/>
    <w:rsid w:val="000878B4"/>
    <w:rPr>
      <w:rFonts w:ascii="Courier New" w:hAnsi="Courier New" w:cs="Courier New"/>
    </w:rPr>
  </w:style>
  <w:style w:type="character" w:customStyle="1" w:styleId="WW8Num13z2">
    <w:name w:val="WW8Num13z2"/>
    <w:rsid w:val="000878B4"/>
    <w:rPr>
      <w:rFonts w:ascii="Wingdings" w:hAnsi="Wingdings"/>
    </w:rPr>
  </w:style>
  <w:style w:type="character" w:customStyle="1" w:styleId="WW8Num14z0">
    <w:name w:val="WW8Num14z0"/>
    <w:rsid w:val="000878B4"/>
    <w:rPr>
      <w:rFonts w:ascii="Symbol" w:hAnsi="Symbol"/>
    </w:rPr>
  </w:style>
  <w:style w:type="character" w:customStyle="1" w:styleId="WW8Num14z1">
    <w:name w:val="WW8Num14z1"/>
    <w:rsid w:val="000878B4"/>
    <w:rPr>
      <w:rFonts w:ascii="Courier New" w:hAnsi="Courier New" w:cs="Courier New"/>
    </w:rPr>
  </w:style>
  <w:style w:type="character" w:customStyle="1" w:styleId="WW8Num14z2">
    <w:name w:val="WW8Num14z2"/>
    <w:rsid w:val="000878B4"/>
    <w:rPr>
      <w:rFonts w:ascii="Wingdings" w:hAnsi="Wingdings"/>
    </w:rPr>
  </w:style>
  <w:style w:type="character" w:customStyle="1" w:styleId="WW8Num15z0">
    <w:name w:val="WW8Num15z0"/>
    <w:rsid w:val="000878B4"/>
    <w:rPr>
      <w:rFonts w:ascii="Symbol" w:hAnsi="Symbol"/>
    </w:rPr>
  </w:style>
  <w:style w:type="character" w:customStyle="1" w:styleId="WW8Num15z1">
    <w:name w:val="WW8Num15z1"/>
    <w:rsid w:val="000878B4"/>
    <w:rPr>
      <w:rFonts w:ascii="Courier New" w:hAnsi="Courier New" w:cs="Courier New"/>
    </w:rPr>
  </w:style>
  <w:style w:type="character" w:customStyle="1" w:styleId="WW8Num15z2">
    <w:name w:val="WW8Num15z2"/>
    <w:rsid w:val="000878B4"/>
    <w:rPr>
      <w:rFonts w:ascii="Wingdings" w:hAnsi="Wingdings"/>
    </w:rPr>
  </w:style>
  <w:style w:type="character" w:customStyle="1" w:styleId="WW8Num16z0">
    <w:name w:val="WW8Num16z0"/>
    <w:rsid w:val="000878B4"/>
    <w:rPr>
      <w:rFonts w:ascii="Times New Roman" w:hAnsi="Times New Roman" w:cs="Times New Roman"/>
    </w:rPr>
  </w:style>
  <w:style w:type="character" w:customStyle="1" w:styleId="WW8Num16z1">
    <w:name w:val="WW8Num16z1"/>
    <w:rsid w:val="000878B4"/>
    <w:rPr>
      <w:rFonts w:ascii="Courier New" w:hAnsi="Courier New" w:cs="Courier New"/>
    </w:rPr>
  </w:style>
  <w:style w:type="character" w:customStyle="1" w:styleId="WW8Num16z2">
    <w:name w:val="WW8Num16z2"/>
    <w:rsid w:val="000878B4"/>
    <w:rPr>
      <w:rFonts w:ascii="Wingdings" w:hAnsi="Wingdings"/>
    </w:rPr>
  </w:style>
  <w:style w:type="character" w:customStyle="1" w:styleId="WW8Num16z3">
    <w:name w:val="WW8Num16z3"/>
    <w:rsid w:val="000878B4"/>
    <w:rPr>
      <w:rFonts w:ascii="Symbol" w:hAnsi="Symbol"/>
    </w:rPr>
  </w:style>
  <w:style w:type="character" w:customStyle="1" w:styleId="WW8Num19z0">
    <w:name w:val="WW8Num19z0"/>
    <w:rsid w:val="000878B4"/>
    <w:rPr>
      <w:rFonts w:ascii="Times New Roman" w:hAnsi="Times New Roman" w:cs="Times New Roman"/>
    </w:rPr>
  </w:style>
  <w:style w:type="character" w:customStyle="1" w:styleId="WW8Num19z1">
    <w:name w:val="WW8Num19z1"/>
    <w:rsid w:val="000878B4"/>
    <w:rPr>
      <w:rFonts w:ascii="Courier New" w:hAnsi="Courier New" w:cs="Courier New"/>
    </w:rPr>
  </w:style>
  <w:style w:type="character" w:customStyle="1" w:styleId="WW8Num19z2">
    <w:name w:val="WW8Num19z2"/>
    <w:rsid w:val="000878B4"/>
    <w:rPr>
      <w:rFonts w:ascii="Wingdings" w:hAnsi="Wingdings"/>
    </w:rPr>
  </w:style>
  <w:style w:type="character" w:customStyle="1" w:styleId="WW8Num19z3">
    <w:name w:val="WW8Num19z3"/>
    <w:rsid w:val="000878B4"/>
    <w:rPr>
      <w:rFonts w:ascii="Symbol" w:hAnsi="Symbol"/>
    </w:rPr>
  </w:style>
  <w:style w:type="character" w:customStyle="1" w:styleId="WW8Num20z0">
    <w:name w:val="WW8Num20z0"/>
    <w:rsid w:val="000878B4"/>
    <w:rPr>
      <w:rFonts w:ascii="Symbol" w:hAnsi="Symbol"/>
    </w:rPr>
  </w:style>
  <w:style w:type="character" w:customStyle="1" w:styleId="WW8Num20z1">
    <w:name w:val="WW8Num20z1"/>
    <w:rsid w:val="000878B4"/>
    <w:rPr>
      <w:rFonts w:ascii="Courier New" w:hAnsi="Courier New" w:cs="Courier New"/>
    </w:rPr>
  </w:style>
  <w:style w:type="character" w:customStyle="1" w:styleId="WW8Num20z2">
    <w:name w:val="WW8Num20z2"/>
    <w:rsid w:val="000878B4"/>
    <w:rPr>
      <w:rFonts w:ascii="Wingdings" w:hAnsi="Wingdings"/>
    </w:rPr>
  </w:style>
  <w:style w:type="character" w:customStyle="1" w:styleId="WW8Num21z0">
    <w:name w:val="WW8Num21z0"/>
    <w:rsid w:val="000878B4"/>
    <w:rPr>
      <w:rFonts w:ascii="Times New Roman" w:hAnsi="Times New Roman" w:cs="Times New Roman"/>
    </w:rPr>
  </w:style>
  <w:style w:type="character" w:customStyle="1" w:styleId="WW8Num21z1">
    <w:name w:val="WW8Num21z1"/>
    <w:rsid w:val="000878B4"/>
    <w:rPr>
      <w:rFonts w:ascii="Courier New" w:hAnsi="Courier New" w:cs="Courier New"/>
    </w:rPr>
  </w:style>
  <w:style w:type="character" w:customStyle="1" w:styleId="WW8Num21z2">
    <w:name w:val="WW8Num21z2"/>
    <w:rsid w:val="000878B4"/>
    <w:rPr>
      <w:rFonts w:ascii="Wingdings" w:hAnsi="Wingdings"/>
    </w:rPr>
  </w:style>
  <w:style w:type="character" w:customStyle="1" w:styleId="WW8Num21z3">
    <w:name w:val="WW8Num21z3"/>
    <w:rsid w:val="000878B4"/>
    <w:rPr>
      <w:rFonts w:ascii="Symbol" w:hAnsi="Symbol"/>
    </w:rPr>
  </w:style>
  <w:style w:type="character" w:customStyle="1" w:styleId="WW8Num22z0">
    <w:name w:val="WW8Num22z0"/>
    <w:rsid w:val="000878B4"/>
    <w:rPr>
      <w:rFonts w:ascii="Symbol" w:hAnsi="Symbol"/>
    </w:rPr>
  </w:style>
  <w:style w:type="character" w:customStyle="1" w:styleId="WW8Num22z1">
    <w:name w:val="WW8Num22z1"/>
    <w:rsid w:val="000878B4"/>
    <w:rPr>
      <w:rFonts w:ascii="Courier New" w:hAnsi="Courier New" w:cs="Courier New"/>
    </w:rPr>
  </w:style>
  <w:style w:type="character" w:customStyle="1" w:styleId="WW8Num22z2">
    <w:name w:val="WW8Num22z2"/>
    <w:rsid w:val="000878B4"/>
    <w:rPr>
      <w:rFonts w:ascii="Wingdings" w:hAnsi="Wingdings"/>
    </w:rPr>
  </w:style>
  <w:style w:type="character" w:customStyle="1" w:styleId="1f0">
    <w:name w:val="Основной шрифт абзаца1"/>
    <w:rsid w:val="000878B4"/>
  </w:style>
  <w:style w:type="character" w:customStyle="1" w:styleId="1f1">
    <w:name w:val="Замещающий текст1"/>
    <w:rsid w:val="000878B4"/>
    <w:rPr>
      <w:color w:val="808080"/>
    </w:rPr>
  </w:style>
  <w:style w:type="character" w:customStyle="1" w:styleId="-1">
    <w:name w:val="Цветная сетка - Акцент 1 Знак"/>
    <w:rsid w:val="000878B4"/>
    <w:rPr>
      <w:i/>
      <w:iCs/>
      <w:color w:val="000000"/>
    </w:rPr>
  </w:style>
  <w:style w:type="character" w:customStyle="1" w:styleId="-2">
    <w:name w:val="Светлая заливка - Акцент 2 Знак"/>
    <w:rsid w:val="000878B4"/>
    <w:rPr>
      <w:b/>
      <w:bCs/>
      <w:i/>
      <w:iCs/>
      <w:color w:val="4F81BD"/>
    </w:rPr>
  </w:style>
  <w:style w:type="paragraph" w:customStyle="1" w:styleId="1f2">
    <w:name w:val="Заголовок1"/>
    <w:basedOn w:val="a3"/>
    <w:next w:val="af9"/>
    <w:rsid w:val="000878B4"/>
    <w:pPr>
      <w:keepNext/>
      <w:suppressAutoHyphens/>
      <w:spacing w:before="240" w:after="120" w:line="276" w:lineRule="auto"/>
    </w:pPr>
    <w:rPr>
      <w:rFonts w:ascii="Arial" w:eastAsia="Lucida Sans Unicode" w:hAnsi="Arial" w:cs="Mangal"/>
      <w:sz w:val="28"/>
      <w:szCs w:val="28"/>
      <w:lang w:val="en-US" w:bidi="en-US"/>
    </w:rPr>
  </w:style>
  <w:style w:type="character" w:customStyle="1" w:styleId="54">
    <w:name w:val="Знак Знак5"/>
    <w:rsid w:val="000878B4"/>
    <w:rPr>
      <w:rFonts w:ascii="Calibri" w:hAnsi="Calibri" w:cs="Calibri"/>
      <w:sz w:val="22"/>
      <w:szCs w:val="22"/>
      <w:lang w:val="en-US" w:eastAsia="en-US" w:bidi="en-US"/>
    </w:rPr>
  </w:style>
  <w:style w:type="paragraph" w:styleId="affff4">
    <w:name w:val="List"/>
    <w:basedOn w:val="af9"/>
    <w:rsid w:val="000878B4"/>
    <w:pPr>
      <w:suppressAutoHyphens/>
    </w:pPr>
    <w:rPr>
      <w:rFonts w:ascii="Arial" w:eastAsia="Times New Roman" w:hAnsi="Arial" w:cs="Mangal"/>
      <w:sz w:val="22"/>
      <w:lang w:val="en-US" w:bidi="en-US"/>
    </w:rPr>
  </w:style>
  <w:style w:type="paragraph" w:customStyle="1" w:styleId="1f3">
    <w:name w:val="Название1"/>
    <w:basedOn w:val="a3"/>
    <w:rsid w:val="000878B4"/>
    <w:pPr>
      <w:suppressLineNumbers/>
      <w:suppressAutoHyphens/>
      <w:spacing w:before="120" w:after="120" w:line="276" w:lineRule="auto"/>
    </w:pPr>
    <w:rPr>
      <w:rFonts w:ascii="Arial" w:eastAsia="Times New Roman" w:hAnsi="Arial" w:cs="Mangal"/>
      <w:i/>
      <w:iCs/>
      <w:sz w:val="20"/>
      <w:szCs w:val="24"/>
      <w:lang w:val="en-US" w:bidi="en-US"/>
    </w:rPr>
  </w:style>
  <w:style w:type="paragraph" w:customStyle="1" w:styleId="1f4">
    <w:name w:val="Указатель1"/>
    <w:basedOn w:val="a3"/>
    <w:rsid w:val="000878B4"/>
    <w:pPr>
      <w:suppressLineNumbers/>
      <w:suppressAutoHyphens/>
      <w:spacing w:after="200" w:line="276" w:lineRule="auto"/>
    </w:pPr>
    <w:rPr>
      <w:rFonts w:ascii="Arial" w:eastAsia="Times New Roman" w:hAnsi="Arial" w:cs="Mangal"/>
      <w:lang w:val="en-US" w:bidi="en-US"/>
    </w:rPr>
  </w:style>
  <w:style w:type="character" w:customStyle="1" w:styleId="44">
    <w:name w:val="Знак Знак4"/>
    <w:rsid w:val="000878B4"/>
    <w:rPr>
      <w:rFonts w:ascii="Tahoma" w:hAnsi="Tahoma" w:cs="Calibri"/>
      <w:sz w:val="16"/>
      <w:szCs w:val="16"/>
      <w:lang w:eastAsia="ar-SA"/>
    </w:rPr>
  </w:style>
  <w:style w:type="character" w:customStyle="1" w:styleId="37">
    <w:name w:val="Знак Знак3"/>
    <w:rsid w:val="000878B4"/>
    <w:rPr>
      <w:rFonts w:ascii="Calibri" w:hAnsi="Calibri" w:cs="Calibri"/>
      <w:sz w:val="22"/>
      <w:szCs w:val="22"/>
      <w:lang w:eastAsia="ar-SA" w:bidi="ar-SA"/>
    </w:rPr>
  </w:style>
  <w:style w:type="character" w:customStyle="1" w:styleId="28">
    <w:name w:val="Знак Знак2"/>
    <w:rsid w:val="000878B4"/>
    <w:rPr>
      <w:rFonts w:ascii="Calibri" w:hAnsi="Calibri" w:cs="Calibri"/>
      <w:sz w:val="22"/>
      <w:szCs w:val="22"/>
      <w:lang w:eastAsia="ar-SA" w:bidi="ar-SA"/>
    </w:rPr>
  </w:style>
  <w:style w:type="paragraph" w:customStyle="1" w:styleId="-11">
    <w:name w:val="Цветной список - Акцент 11"/>
    <w:basedOn w:val="a3"/>
    <w:rsid w:val="000878B4"/>
    <w:pPr>
      <w:suppressAutoHyphens/>
      <w:spacing w:after="200" w:line="276" w:lineRule="auto"/>
      <w:ind w:left="720"/>
    </w:pPr>
    <w:rPr>
      <w:rFonts w:ascii="Calibri" w:eastAsia="Times New Roman" w:hAnsi="Calibri" w:cs="Calibri"/>
      <w:lang w:val="en-US" w:bidi="en-US"/>
    </w:rPr>
  </w:style>
  <w:style w:type="paragraph" w:customStyle="1" w:styleId="1f5">
    <w:name w:val="Название объекта1"/>
    <w:basedOn w:val="a3"/>
    <w:next w:val="a3"/>
    <w:rsid w:val="000878B4"/>
    <w:pPr>
      <w:suppressAutoHyphens/>
      <w:spacing w:after="200" w:line="240" w:lineRule="auto"/>
    </w:pPr>
    <w:rPr>
      <w:rFonts w:ascii="Calibri" w:eastAsia="Times New Roman" w:hAnsi="Calibri" w:cs="Calibri"/>
      <w:b/>
      <w:bCs/>
      <w:color w:val="4F81BD"/>
      <w:sz w:val="18"/>
      <w:szCs w:val="18"/>
      <w:lang w:val="en-US" w:bidi="en-US"/>
    </w:rPr>
  </w:style>
  <w:style w:type="character" w:customStyle="1" w:styleId="1f6">
    <w:name w:val="Знак Знак1"/>
    <w:rsid w:val="000878B4"/>
    <w:rPr>
      <w:rFonts w:ascii="Cambria" w:hAnsi="Cambria" w:cs="Calibri"/>
      <w:color w:val="17365D"/>
      <w:spacing w:val="5"/>
      <w:kern w:val="1"/>
      <w:sz w:val="52"/>
      <w:szCs w:val="52"/>
      <w:lang w:eastAsia="ar-SA"/>
    </w:rPr>
  </w:style>
  <w:style w:type="paragraph" w:customStyle="1" w:styleId="1f7">
    <w:name w:val="Без интервала1"/>
    <w:rsid w:val="000878B4"/>
    <w:pPr>
      <w:suppressAutoHyphens/>
      <w:spacing w:after="0" w:line="240" w:lineRule="auto"/>
    </w:pPr>
    <w:rPr>
      <w:rFonts w:ascii="Calibri" w:eastAsia="Arial" w:hAnsi="Calibri" w:cs="Calibri"/>
      <w:lang w:val="en-US" w:bidi="en-US"/>
    </w:rPr>
  </w:style>
  <w:style w:type="paragraph" w:customStyle="1" w:styleId="-110">
    <w:name w:val="Цветная сетка - Акцент 11"/>
    <w:basedOn w:val="a3"/>
    <w:next w:val="a3"/>
    <w:rsid w:val="000878B4"/>
    <w:pPr>
      <w:suppressAutoHyphens/>
      <w:spacing w:after="200" w:line="276" w:lineRule="auto"/>
    </w:pPr>
    <w:rPr>
      <w:rFonts w:ascii="Calibri" w:eastAsia="Times New Roman" w:hAnsi="Calibri" w:cs="Calibri"/>
      <w:i/>
      <w:iCs/>
      <w:color w:val="000000"/>
      <w:sz w:val="20"/>
      <w:szCs w:val="20"/>
      <w:lang w:val="en-US" w:eastAsia="ar-SA"/>
    </w:rPr>
  </w:style>
  <w:style w:type="paragraph" w:customStyle="1" w:styleId="-21">
    <w:name w:val="Светлая заливка - Акцент 21"/>
    <w:basedOn w:val="a3"/>
    <w:next w:val="a3"/>
    <w:rsid w:val="000878B4"/>
    <w:pPr>
      <w:pBdr>
        <w:bottom w:val="single" w:sz="4" w:space="4" w:color="FFFF00"/>
      </w:pBdr>
      <w:suppressAutoHyphens/>
      <w:spacing w:before="200" w:after="280" w:line="276" w:lineRule="auto"/>
      <w:ind w:left="936" w:right="936"/>
    </w:pPr>
    <w:rPr>
      <w:rFonts w:ascii="Calibri" w:eastAsia="Times New Roman" w:hAnsi="Calibri" w:cs="Calibri"/>
      <w:b/>
      <w:bCs/>
      <w:i/>
      <w:iCs/>
      <w:color w:val="4F81BD"/>
      <w:sz w:val="20"/>
      <w:szCs w:val="20"/>
      <w:lang w:val="en-US" w:eastAsia="ar-SA"/>
    </w:rPr>
  </w:style>
  <w:style w:type="paragraph" w:customStyle="1" w:styleId="-111">
    <w:name w:val="Цветная заливка - Акцент 11"/>
    <w:rsid w:val="000878B4"/>
    <w:pPr>
      <w:suppressAutoHyphens/>
      <w:spacing w:after="0" w:line="240" w:lineRule="auto"/>
    </w:pPr>
    <w:rPr>
      <w:rFonts w:ascii="Calibri" w:eastAsia="Arial" w:hAnsi="Calibri" w:cs="Calibri"/>
      <w:lang w:val="en-US" w:bidi="en-US"/>
    </w:rPr>
  </w:style>
  <w:style w:type="paragraph" w:customStyle="1" w:styleId="1f8">
    <w:name w:val="Маркированный список1"/>
    <w:basedOn w:val="a3"/>
    <w:rsid w:val="000878B4"/>
    <w:pPr>
      <w:tabs>
        <w:tab w:val="num" w:pos="-500"/>
      </w:tabs>
      <w:suppressAutoHyphens/>
      <w:spacing w:after="200" w:line="276" w:lineRule="auto"/>
      <w:ind w:left="928" w:hanging="360"/>
    </w:pPr>
    <w:rPr>
      <w:rFonts w:ascii="Calibri" w:eastAsia="Times New Roman" w:hAnsi="Calibri" w:cs="Calibri"/>
      <w:lang w:val="en-US" w:bidi="en-US"/>
    </w:rPr>
  </w:style>
  <w:style w:type="paragraph" w:customStyle="1" w:styleId="affff5">
    <w:name w:val="Содержимое таблицы"/>
    <w:basedOn w:val="a3"/>
    <w:rsid w:val="000878B4"/>
    <w:pPr>
      <w:suppressLineNumbers/>
      <w:suppressAutoHyphens/>
      <w:spacing w:after="200" w:line="276" w:lineRule="auto"/>
    </w:pPr>
    <w:rPr>
      <w:rFonts w:ascii="Calibri" w:eastAsia="Times New Roman" w:hAnsi="Calibri" w:cs="Calibri"/>
      <w:lang w:val="en-US" w:bidi="en-US"/>
    </w:rPr>
  </w:style>
  <w:style w:type="paragraph" w:customStyle="1" w:styleId="affff6">
    <w:name w:val="Заголовок таблицы"/>
    <w:basedOn w:val="affff5"/>
    <w:rsid w:val="000878B4"/>
    <w:pPr>
      <w:jc w:val="center"/>
    </w:pPr>
    <w:rPr>
      <w:b/>
      <w:bCs/>
    </w:rPr>
  </w:style>
  <w:style w:type="paragraph" w:customStyle="1" w:styleId="100">
    <w:name w:val="Оглавление 10"/>
    <w:basedOn w:val="1f4"/>
    <w:rsid w:val="000878B4"/>
    <w:pPr>
      <w:tabs>
        <w:tab w:val="right" w:leader="dot" w:pos="7091"/>
      </w:tabs>
      <w:ind w:left="2547"/>
    </w:pPr>
  </w:style>
  <w:style w:type="paragraph" w:customStyle="1" w:styleId="affff7">
    <w:name w:val="Содержимое врезки"/>
    <w:basedOn w:val="af9"/>
    <w:rsid w:val="000878B4"/>
    <w:pPr>
      <w:suppressAutoHyphens/>
    </w:pPr>
    <w:rPr>
      <w:rFonts w:ascii="Calibri" w:eastAsia="Times New Roman" w:hAnsi="Calibri" w:cs="Calibri"/>
      <w:sz w:val="22"/>
      <w:lang w:val="en-US" w:bidi="en-US"/>
    </w:rPr>
  </w:style>
  <w:style w:type="character" w:customStyle="1" w:styleId="1f9">
    <w:name w:val="Текст выноски Знак1"/>
    <w:rsid w:val="000878B4"/>
    <w:rPr>
      <w:rFonts w:ascii="Tahoma" w:eastAsia="Times New Roman" w:hAnsi="Tahoma" w:cs="Times New Roman"/>
      <w:sz w:val="16"/>
      <w:szCs w:val="16"/>
      <w:lang w:eastAsia="ar-SA"/>
    </w:rPr>
  </w:style>
  <w:style w:type="character" w:customStyle="1" w:styleId="1fa">
    <w:name w:val="Верхний колонтитул Знак1"/>
    <w:rsid w:val="000878B4"/>
    <w:rPr>
      <w:rFonts w:ascii="Calibri" w:eastAsia="Times New Roman" w:hAnsi="Calibri" w:cs="Calibri"/>
      <w:lang w:eastAsia="ar-SA"/>
    </w:rPr>
  </w:style>
  <w:style w:type="character" w:customStyle="1" w:styleId="1fb">
    <w:name w:val="Нижний колонтитул Знак1"/>
    <w:rsid w:val="000878B4"/>
    <w:rPr>
      <w:rFonts w:ascii="Calibri" w:eastAsia="Times New Roman" w:hAnsi="Calibri" w:cs="Calibri"/>
      <w:lang w:eastAsia="ar-SA"/>
    </w:rPr>
  </w:style>
  <w:style w:type="character" w:customStyle="1" w:styleId="1fc">
    <w:name w:val="Название Знак1"/>
    <w:rsid w:val="000878B4"/>
    <w:rPr>
      <w:rFonts w:ascii="Cambria" w:eastAsia="Times New Roman" w:hAnsi="Cambria" w:cs="Times New Roman"/>
      <w:color w:val="17365D"/>
      <w:spacing w:val="5"/>
      <w:kern w:val="1"/>
      <w:sz w:val="52"/>
      <w:szCs w:val="52"/>
      <w:lang w:eastAsia="ar-SA"/>
    </w:rPr>
  </w:style>
  <w:style w:type="character" w:customStyle="1" w:styleId="1fd">
    <w:name w:val="Подзаголовок Знак1"/>
    <w:rsid w:val="000878B4"/>
    <w:rPr>
      <w:rFonts w:ascii="Cambria" w:eastAsia="Times New Roman" w:hAnsi="Cambria" w:cs="Times New Roman"/>
      <w:i/>
      <w:iCs/>
      <w:color w:val="4F81BD"/>
      <w:spacing w:val="15"/>
      <w:sz w:val="24"/>
      <w:szCs w:val="24"/>
      <w:lang w:eastAsia="ar-SA"/>
    </w:rPr>
  </w:style>
  <w:style w:type="numbering" w:customStyle="1" w:styleId="111">
    <w:name w:val="Нет списка11"/>
    <w:next w:val="a6"/>
    <w:uiPriority w:val="99"/>
    <w:semiHidden/>
    <w:unhideWhenUsed/>
    <w:rsid w:val="000878B4"/>
  </w:style>
  <w:style w:type="character" w:customStyle="1" w:styleId="29">
    <w:name w:val="Замещающий текст2"/>
    <w:rsid w:val="000878B4"/>
    <w:rPr>
      <w:color w:val="808080"/>
    </w:rPr>
  </w:style>
  <w:style w:type="character" w:customStyle="1" w:styleId="2a">
    <w:name w:val="Слабое выделение2"/>
    <w:rsid w:val="000878B4"/>
    <w:rPr>
      <w:i/>
      <w:iCs/>
      <w:color w:val="808080"/>
    </w:rPr>
  </w:style>
  <w:style w:type="character" w:customStyle="1" w:styleId="2b">
    <w:name w:val="Сильное выделение2"/>
    <w:rsid w:val="000878B4"/>
    <w:rPr>
      <w:b/>
      <w:bCs/>
      <w:i/>
      <w:iCs/>
      <w:color w:val="4F81BD"/>
    </w:rPr>
  </w:style>
  <w:style w:type="character" w:customStyle="1" w:styleId="2c">
    <w:name w:val="Слабая ссылка2"/>
    <w:rsid w:val="000878B4"/>
    <w:rPr>
      <w:smallCaps/>
      <w:color w:val="C0504D"/>
      <w:u w:val="single"/>
    </w:rPr>
  </w:style>
  <w:style w:type="character" w:customStyle="1" w:styleId="2d">
    <w:name w:val="Сильная ссылка2"/>
    <w:rsid w:val="000878B4"/>
    <w:rPr>
      <w:b/>
      <w:bCs/>
      <w:smallCaps/>
      <w:color w:val="C0504D"/>
      <w:spacing w:val="5"/>
      <w:u w:val="single"/>
    </w:rPr>
  </w:style>
  <w:style w:type="character" w:customStyle="1" w:styleId="2e">
    <w:name w:val="Название книги2"/>
    <w:rsid w:val="000878B4"/>
    <w:rPr>
      <w:b/>
      <w:bCs/>
      <w:smallCaps/>
      <w:spacing w:val="5"/>
    </w:rPr>
  </w:style>
  <w:style w:type="paragraph" w:customStyle="1" w:styleId="2f">
    <w:name w:val="Заголовок оглавления2"/>
    <w:basedOn w:val="10"/>
    <w:next w:val="a3"/>
    <w:rsid w:val="000878B4"/>
    <w:pPr>
      <w:keepNext w:val="0"/>
      <w:keepLines w:val="0"/>
      <w:suppressAutoHyphens/>
      <w:spacing w:before="100" w:beforeAutospacing="1"/>
      <w:ind w:firstLine="709"/>
      <w:contextualSpacing/>
      <w:jc w:val="center"/>
      <w:outlineLvl w:val="9"/>
    </w:pPr>
    <w:rPr>
      <w:rFonts w:ascii="Times New Roman" w:eastAsia="Times New Roman" w:hAnsi="Times New Roman" w:cs="Calibri"/>
      <w:b w:val="0"/>
      <w:i/>
      <w:color w:val="auto"/>
      <w:sz w:val="24"/>
      <w:szCs w:val="22"/>
      <w:lang w:eastAsia="ru-RU"/>
    </w:rPr>
  </w:style>
  <w:style w:type="paragraph" w:customStyle="1" w:styleId="2f0">
    <w:name w:val="Без интервала2"/>
    <w:rsid w:val="000878B4"/>
    <w:pPr>
      <w:suppressAutoHyphens/>
      <w:spacing w:after="0" w:line="240" w:lineRule="auto"/>
    </w:pPr>
    <w:rPr>
      <w:rFonts w:ascii="Calibri" w:eastAsia="Arial" w:hAnsi="Calibri" w:cs="Calibri"/>
      <w:lang w:val="en-US" w:bidi="en-US"/>
    </w:rPr>
  </w:style>
  <w:style w:type="character" w:styleId="affff8">
    <w:name w:val="page number"/>
    <w:rsid w:val="000878B4"/>
  </w:style>
  <w:style w:type="numbering" w:customStyle="1" w:styleId="2f1">
    <w:name w:val="Нет списка2"/>
    <w:next w:val="a6"/>
    <w:uiPriority w:val="99"/>
    <w:semiHidden/>
    <w:unhideWhenUsed/>
    <w:rsid w:val="000878B4"/>
  </w:style>
  <w:style w:type="numbering" w:customStyle="1" w:styleId="1110">
    <w:name w:val="Нет списка111"/>
    <w:next w:val="a6"/>
    <w:uiPriority w:val="99"/>
    <w:semiHidden/>
    <w:unhideWhenUsed/>
    <w:rsid w:val="000878B4"/>
  </w:style>
  <w:style w:type="numbering" w:customStyle="1" w:styleId="38">
    <w:name w:val="Нет списка3"/>
    <w:next w:val="a6"/>
    <w:uiPriority w:val="99"/>
    <w:semiHidden/>
    <w:unhideWhenUsed/>
    <w:rsid w:val="000878B4"/>
  </w:style>
  <w:style w:type="table" w:customStyle="1" w:styleId="2f2">
    <w:name w:val="Сетка таблицы2"/>
    <w:basedOn w:val="a5"/>
    <w:next w:val="af5"/>
    <w:rsid w:val="000878B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6"/>
    <w:uiPriority w:val="99"/>
    <w:semiHidden/>
    <w:unhideWhenUsed/>
    <w:rsid w:val="000878B4"/>
  </w:style>
  <w:style w:type="numbering" w:customStyle="1" w:styleId="45">
    <w:name w:val="Нет списка4"/>
    <w:next w:val="a6"/>
    <w:uiPriority w:val="99"/>
    <w:semiHidden/>
    <w:unhideWhenUsed/>
    <w:rsid w:val="000878B4"/>
  </w:style>
  <w:style w:type="table" w:customStyle="1" w:styleId="39">
    <w:name w:val="Сетка таблицы3"/>
    <w:basedOn w:val="a5"/>
    <w:next w:val="af5"/>
    <w:uiPriority w:val="59"/>
    <w:rsid w:val="000878B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6"/>
    <w:uiPriority w:val="99"/>
    <w:semiHidden/>
    <w:unhideWhenUsed/>
    <w:rsid w:val="000878B4"/>
  </w:style>
  <w:style w:type="numbering" w:customStyle="1" w:styleId="210">
    <w:name w:val="Нет списка21"/>
    <w:next w:val="a6"/>
    <w:uiPriority w:val="99"/>
    <w:semiHidden/>
    <w:unhideWhenUsed/>
    <w:rsid w:val="000878B4"/>
  </w:style>
  <w:style w:type="table" w:customStyle="1" w:styleId="112">
    <w:name w:val="Сетка таблицы11"/>
    <w:basedOn w:val="a5"/>
    <w:next w:val="af5"/>
    <w:rsid w:val="000878B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6"/>
    <w:uiPriority w:val="99"/>
    <w:semiHidden/>
    <w:unhideWhenUsed/>
    <w:rsid w:val="000878B4"/>
  </w:style>
  <w:style w:type="numbering" w:customStyle="1" w:styleId="310">
    <w:name w:val="Нет списка31"/>
    <w:next w:val="a6"/>
    <w:uiPriority w:val="99"/>
    <w:semiHidden/>
    <w:unhideWhenUsed/>
    <w:rsid w:val="000878B4"/>
  </w:style>
  <w:style w:type="table" w:customStyle="1" w:styleId="211">
    <w:name w:val="Сетка таблицы21"/>
    <w:basedOn w:val="a5"/>
    <w:next w:val="af5"/>
    <w:rsid w:val="000878B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0">
    <w:name w:val="Нет списка121"/>
    <w:next w:val="a6"/>
    <w:uiPriority w:val="99"/>
    <w:semiHidden/>
    <w:unhideWhenUsed/>
    <w:rsid w:val="000878B4"/>
  </w:style>
  <w:style w:type="numbering" w:customStyle="1" w:styleId="55">
    <w:name w:val="Нет списка5"/>
    <w:next w:val="a6"/>
    <w:uiPriority w:val="99"/>
    <w:semiHidden/>
    <w:unhideWhenUsed/>
    <w:rsid w:val="000878B4"/>
  </w:style>
  <w:style w:type="table" w:customStyle="1" w:styleId="46">
    <w:name w:val="Сетка таблицы4"/>
    <w:basedOn w:val="a5"/>
    <w:next w:val="af5"/>
    <w:rsid w:val="000878B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0">
    <w:name w:val="Нет списка14"/>
    <w:next w:val="a6"/>
    <w:uiPriority w:val="99"/>
    <w:semiHidden/>
    <w:unhideWhenUsed/>
    <w:rsid w:val="000878B4"/>
  </w:style>
  <w:style w:type="numbering" w:customStyle="1" w:styleId="220">
    <w:name w:val="Нет списка22"/>
    <w:next w:val="a6"/>
    <w:uiPriority w:val="99"/>
    <w:semiHidden/>
    <w:unhideWhenUsed/>
    <w:rsid w:val="000878B4"/>
  </w:style>
  <w:style w:type="table" w:customStyle="1" w:styleId="122">
    <w:name w:val="Сетка таблицы12"/>
    <w:basedOn w:val="a5"/>
    <w:next w:val="af5"/>
    <w:rsid w:val="000878B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
    <w:name w:val="Нет списка113"/>
    <w:next w:val="a6"/>
    <w:uiPriority w:val="99"/>
    <w:semiHidden/>
    <w:unhideWhenUsed/>
    <w:rsid w:val="000878B4"/>
  </w:style>
  <w:style w:type="numbering" w:customStyle="1" w:styleId="320">
    <w:name w:val="Нет списка32"/>
    <w:next w:val="a6"/>
    <w:uiPriority w:val="99"/>
    <w:semiHidden/>
    <w:unhideWhenUsed/>
    <w:rsid w:val="000878B4"/>
  </w:style>
  <w:style w:type="table" w:customStyle="1" w:styleId="221">
    <w:name w:val="Сетка таблицы22"/>
    <w:basedOn w:val="a5"/>
    <w:next w:val="af5"/>
    <w:rsid w:val="000878B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0">
    <w:name w:val="Нет списка122"/>
    <w:next w:val="a6"/>
    <w:uiPriority w:val="99"/>
    <w:semiHidden/>
    <w:unhideWhenUsed/>
    <w:rsid w:val="000878B4"/>
  </w:style>
  <w:style w:type="character" w:customStyle="1" w:styleId="Bodytext4">
    <w:name w:val="Body text (4)_"/>
    <w:basedOn w:val="a4"/>
    <w:link w:val="Bodytext40"/>
    <w:locked/>
    <w:rsid w:val="000878B4"/>
    <w:rPr>
      <w:rFonts w:ascii="Franklin Gothic Book" w:eastAsia="Franklin Gothic Book" w:hAnsi="Franklin Gothic Book" w:cs="Franklin Gothic Book"/>
      <w:sz w:val="23"/>
      <w:szCs w:val="23"/>
      <w:shd w:val="clear" w:color="auto" w:fill="FFFFFF"/>
    </w:rPr>
  </w:style>
  <w:style w:type="paragraph" w:customStyle="1" w:styleId="Bodytext40">
    <w:name w:val="Body text (4)"/>
    <w:basedOn w:val="a3"/>
    <w:link w:val="Bodytext4"/>
    <w:rsid w:val="000878B4"/>
    <w:pPr>
      <w:shd w:val="clear" w:color="auto" w:fill="FFFFFF"/>
      <w:spacing w:after="0" w:line="0" w:lineRule="atLeast"/>
      <w:ind w:hanging="300"/>
    </w:pPr>
    <w:rPr>
      <w:rFonts w:ascii="Franklin Gothic Book" w:eastAsia="Franklin Gothic Book" w:hAnsi="Franklin Gothic Book" w:cs="Franklin Gothic Book"/>
      <w:sz w:val="23"/>
      <w:szCs w:val="23"/>
    </w:rPr>
  </w:style>
  <w:style w:type="character" w:customStyle="1" w:styleId="Bodytext">
    <w:name w:val="Body text_"/>
    <w:basedOn w:val="a4"/>
    <w:link w:val="132"/>
    <w:locked/>
    <w:rsid w:val="000878B4"/>
    <w:rPr>
      <w:rFonts w:ascii="Franklin Gothic Book" w:eastAsia="Franklin Gothic Book" w:hAnsi="Franklin Gothic Book" w:cs="Franklin Gothic Book"/>
      <w:sz w:val="23"/>
      <w:szCs w:val="23"/>
      <w:shd w:val="clear" w:color="auto" w:fill="FFFFFF"/>
    </w:rPr>
  </w:style>
  <w:style w:type="paragraph" w:customStyle="1" w:styleId="132">
    <w:name w:val="Основной текст13"/>
    <w:basedOn w:val="a3"/>
    <w:link w:val="Bodytext"/>
    <w:rsid w:val="000878B4"/>
    <w:pPr>
      <w:shd w:val="clear" w:color="auto" w:fill="FFFFFF"/>
      <w:spacing w:after="0" w:line="0" w:lineRule="atLeast"/>
      <w:ind w:hanging="360"/>
    </w:pPr>
    <w:rPr>
      <w:rFonts w:ascii="Franklin Gothic Book" w:eastAsia="Franklin Gothic Book" w:hAnsi="Franklin Gothic Book" w:cs="Franklin Gothic Book"/>
      <w:sz w:val="23"/>
      <w:szCs w:val="23"/>
    </w:rPr>
  </w:style>
  <w:style w:type="paragraph" w:customStyle="1" w:styleId="-20">
    <w:name w:val="Текст-2"/>
    <w:basedOn w:val="a3"/>
    <w:link w:val="-22"/>
    <w:rsid w:val="000878B4"/>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2">
    <w:name w:val="Текст-2 Знак"/>
    <w:link w:val="-20"/>
    <w:rsid w:val="000878B4"/>
    <w:rPr>
      <w:rFonts w:ascii="Times New Roman CYR" w:eastAsia="Times New Roman" w:hAnsi="Times New Roman CYR" w:cs="Times New Roman CYR"/>
      <w:sz w:val="26"/>
      <w:szCs w:val="26"/>
      <w:lang w:eastAsia="ru-RU"/>
    </w:rPr>
  </w:style>
  <w:style w:type="paragraph" w:customStyle="1" w:styleId="2">
    <w:name w:val="Стиль2_Часть"/>
    <w:basedOn w:val="20"/>
    <w:rsid w:val="000878B4"/>
    <w:pPr>
      <w:keepNext w:val="0"/>
      <w:keepLines w:val="0"/>
      <w:numPr>
        <w:ilvl w:val="1"/>
        <w:numId w:val="7"/>
      </w:numPr>
      <w:suppressAutoHyphens/>
      <w:spacing w:before="120" w:after="240" w:line="240" w:lineRule="auto"/>
      <w:ind w:left="1417" w:hanging="1060"/>
    </w:pPr>
    <w:rPr>
      <w:rFonts w:ascii="Times New Roman" w:eastAsia="Times New Roman" w:hAnsi="Times New Roman" w:cs="Times New Roman"/>
      <w:b/>
      <w:bCs/>
      <w:color w:val="auto"/>
      <w:kern w:val="28"/>
      <w:sz w:val="24"/>
    </w:rPr>
  </w:style>
  <w:style w:type="paragraph" w:customStyle="1" w:styleId="3">
    <w:name w:val="Стиль3_Подпункты"/>
    <w:basedOn w:val="20"/>
    <w:rsid w:val="000878B4"/>
    <w:pPr>
      <w:keepNext w:val="0"/>
      <w:keepLines w:val="0"/>
      <w:numPr>
        <w:ilvl w:val="2"/>
        <w:numId w:val="7"/>
      </w:numPr>
      <w:suppressAutoHyphens/>
      <w:spacing w:before="120" w:after="240" w:line="240" w:lineRule="auto"/>
      <w:ind w:left="1418" w:hanging="698"/>
    </w:pPr>
    <w:rPr>
      <w:rFonts w:ascii="Times New Roman" w:eastAsia="Times New Roman" w:hAnsi="Times New Roman" w:cs="Times New Roman"/>
      <w:b/>
      <w:bCs/>
      <w:color w:val="auto"/>
      <w:kern w:val="28"/>
      <w:sz w:val="24"/>
    </w:rPr>
  </w:style>
  <w:style w:type="paragraph" w:customStyle="1" w:styleId="a1">
    <w:name w:val="Подрисуночная надпись"/>
    <w:basedOn w:val="a3"/>
    <w:autoRedefine/>
    <w:rsid w:val="000878B4"/>
    <w:pPr>
      <w:numPr>
        <w:numId w:val="8"/>
      </w:numPr>
      <w:suppressLineNumbers/>
      <w:suppressAutoHyphens/>
      <w:spacing w:before="120" w:after="240" w:line="240" w:lineRule="auto"/>
      <w:jc w:val="both"/>
    </w:pPr>
    <w:rPr>
      <w:rFonts w:ascii="Times New Roman" w:eastAsia="Times New Roman" w:hAnsi="Times New Roman" w:cs="Times New Roman"/>
      <w:b/>
      <w:bCs/>
      <w:sz w:val="24"/>
      <w:szCs w:val="24"/>
    </w:rPr>
  </w:style>
  <w:style w:type="paragraph" w:customStyle="1" w:styleId="affff9">
    <w:name w:val="Заголовок рис."/>
    <w:basedOn w:val="a1"/>
    <w:link w:val="affffa"/>
    <w:rsid w:val="000878B4"/>
    <w:pPr>
      <w:tabs>
        <w:tab w:val="left" w:pos="709"/>
        <w:tab w:val="left" w:pos="1134"/>
      </w:tabs>
      <w:suppressAutoHyphens w:val="0"/>
      <w:spacing w:before="60"/>
    </w:pPr>
    <w:rPr>
      <w:bCs w:val="0"/>
      <w:szCs w:val="20"/>
    </w:rPr>
  </w:style>
  <w:style w:type="character" w:customStyle="1" w:styleId="affffa">
    <w:name w:val="Заголовок рис. Знак"/>
    <w:link w:val="affff9"/>
    <w:rsid w:val="000878B4"/>
    <w:rPr>
      <w:rFonts w:ascii="Times New Roman" w:eastAsia="Times New Roman" w:hAnsi="Times New Roman" w:cs="Times New Roman"/>
      <w:b/>
      <w:sz w:val="24"/>
      <w:szCs w:val="20"/>
    </w:rPr>
  </w:style>
  <w:style w:type="paragraph" w:customStyle="1" w:styleId="1">
    <w:name w:val="Стиль1_ГЛАВА"/>
    <w:basedOn w:val="10"/>
    <w:rsid w:val="000878B4"/>
    <w:pPr>
      <w:keepNext w:val="0"/>
      <w:keepLines w:val="0"/>
      <w:pageBreakBefore/>
      <w:numPr>
        <w:numId w:val="9"/>
      </w:numPr>
      <w:tabs>
        <w:tab w:val="left" w:pos="1560"/>
      </w:tabs>
      <w:suppressAutoHyphens/>
      <w:spacing w:before="120" w:after="240" w:line="240" w:lineRule="auto"/>
    </w:pPr>
    <w:rPr>
      <w:rFonts w:ascii="Times New Roman" w:eastAsia="Times New Roman" w:hAnsi="Times New Roman" w:cs="Times New Roman"/>
      <w:caps/>
      <w:color w:val="auto"/>
      <w:kern w:val="28"/>
    </w:rPr>
  </w:style>
  <w:style w:type="paragraph" w:customStyle="1" w:styleId="1fe">
    <w:name w:val="Знак Знак Знак Знак Знак Знак Знак Знак Знак Знак Знак Знак Знак Знак Знак Знак1"/>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character" w:customStyle="1" w:styleId="114">
    <w:name w:val="Слабое выделение11"/>
    <w:rsid w:val="000878B4"/>
    <w:rPr>
      <w:i/>
      <w:iCs/>
      <w:color w:val="808080"/>
    </w:rPr>
  </w:style>
  <w:style w:type="character" w:customStyle="1" w:styleId="115">
    <w:name w:val="Сильное выделение11"/>
    <w:rsid w:val="000878B4"/>
    <w:rPr>
      <w:b/>
      <w:bCs/>
      <w:i/>
      <w:iCs/>
      <w:color w:val="4F81BD"/>
    </w:rPr>
  </w:style>
  <w:style w:type="character" w:customStyle="1" w:styleId="116">
    <w:name w:val="Слабая ссылка11"/>
    <w:rsid w:val="000878B4"/>
    <w:rPr>
      <w:smallCaps/>
      <w:color w:val="C0504D"/>
      <w:u w:val="single"/>
    </w:rPr>
  </w:style>
  <w:style w:type="character" w:customStyle="1" w:styleId="117">
    <w:name w:val="Сильная ссылка11"/>
    <w:rsid w:val="000878B4"/>
    <w:rPr>
      <w:b/>
      <w:bCs/>
      <w:smallCaps/>
      <w:color w:val="C0504D"/>
      <w:spacing w:val="5"/>
      <w:u w:val="single"/>
    </w:rPr>
  </w:style>
  <w:style w:type="character" w:customStyle="1" w:styleId="118">
    <w:name w:val="Название книги11"/>
    <w:rsid w:val="000878B4"/>
    <w:rPr>
      <w:b/>
      <w:bCs/>
      <w:smallCaps/>
      <w:spacing w:val="5"/>
    </w:rPr>
  </w:style>
  <w:style w:type="paragraph" w:customStyle="1" w:styleId="119">
    <w:name w:val="Заголовок оглавления11"/>
    <w:basedOn w:val="10"/>
    <w:next w:val="a3"/>
    <w:rsid w:val="000878B4"/>
    <w:pPr>
      <w:suppressAutoHyphens/>
      <w:jc w:val="center"/>
      <w:outlineLvl w:val="9"/>
    </w:pPr>
    <w:rPr>
      <w:rFonts w:ascii="Times New Roman" w:eastAsia="Times New Roman" w:hAnsi="Times New Roman" w:cs="Calibri"/>
      <w:color w:val="auto"/>
      <w:sz w:val="24"/>
      <w:lang w:val="en-US" w:bidi="en-US"/>
    </w:rPr>
  </w:style>
  <w:style w:type="paragraph" w:customStyle="1" w:styleId="Style9">
    <w:name w:val="Style9"/>
    <w:basedOn w:val="a3"/>
    <w:uiPriority w:val="99"/>
    <w:rsid w:val="000878B4"/>
    <w:pPr>
      <w:widowControl w:val="0"/>
      <w:autoSpaceDE w:val="0"/>
      <w:autoSpaceDN w:val="0"/>
      <w:adjustRightInd w:val="0"/>
      <w:spacing w:after="0" w:line="451" w:lineRule="exact"/>
      <w:ind w:firstLine="475"/>
      <w:jc w:val="both"/>
    </w:pPr>
    <w:rPr>
      <w:rFonts w:ascii="Tahoma" w:eastAsiaTheme="minorEastAsia" w:hAnsi="Tahoma" w:cs="Tahoma"/>
      <w:sz w:val="24"/>
      <w:szCs w:val="24"/>
      <w:lang w:eastAsia="ru-RU"/>
    </w:rPr>
  </w:style>
  <w:style w:type="table" w:customStyle="1" w:styleId="311">
    <w:name w:val="Сетка таблицы31"/>
    <w:basedOn w:val="a5"/>
    <w:uiPriority w:val="59"/>
    <w:rsid w:val="00087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
    <w:name w:val="Основной текст1"/>
    <w:basedOn w:val="a3"/>
    <w:link w:val="affffb"/>
    <w:rsid w:val="000878B4"/>
    <w:pPr>
      <w:shd w:val="clear" w:color="auto" w:fill="FFFFFF"/>
      <w:spacing w:before="180" w:after="840" w:line="0" w:lineRule="atLeast"/>
      <w:jc w:val="center"/>
    </w:pPr>
    <w:rPr>
      <w:rFonts w:ascii="Times New Roman" w:eastAsia="Times New Roman" w:hAnsi="Times New Roman" w:cs="Times New Roman"/>
      <w:sz w:val="28"/>
      <w:szCs w:val="28"/>
      <w:lang w:eastAsia="ru-RU"/>
    </w:rPr>
  </w:style>
  <w:style w:type="paragraph" w:customStyle="1" w:styleId="ConsCell">
    <w:name w:val="ConsCell"/>
    <w:uiPriority w:val="99"/>
    <w:rsid w:val="000878B4"/>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numbering" w:customStyle="1" w:styleId="62">
    <w:name w:val="Нет списка6"/>
    <w:next w:val="a6"/>
    <w:uiPriority w:val="99"/>
    <w:semiHidden/>
    <w:unhideWhenUsed/>
    <w:rsid w:val="000878B4"/>
  </w:style>
  <w:style w:type="paragraph" w:customStyle="1" w:styleId="TableParagraph">
    <w:name w:val="Table Paragraph"/>
    <w:basedOn w:val="a3"/>
    <w:uiPriority w:val="1"/>
    <w:rsid w:val="000878B4"/>
    <w:pPr>
      <w:widowControl w:val="0"/>
      <w:spacing w:after="0" w:line="240" w:lineRule="auto"/>
    </w:pPr>
    <w:rPr>
      <w:rFonts w:ascii="Calibri" w:eastAsia="Calibri" w:hAnsi="Calibri" w:cs="Times New Roman"/>
      <w:lang w:val="en-US"/>
    </w:rPr>
  </w:style>
  <w:style w:type="table" w:customStyle="1" w:styleId="TableNormal">
    <w:name w:val="Table Normal"/>
    <w:uiPriority w:val="2"/>
    <w:semiHidden/>
    <w:qFormat/>
    <w:rsid w:val="000878B4"/>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72">
    <w:name w:val="Нет списка7"/>
    <w:next w:val="a6"/>
    <w:uiPriority w:val="99"/>
    <w:semiHidden/>
    <w:unhideWhenUsed/>
    <w:rsid w:val="000878B4"/>
  </w:style>
  <w:style w:type="paragraph" w:customStyle="1" w:styleId="Preformat">
    <w:name w:val="Preformat"/>
    <w:rsid w:val="000878B4"/>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ff0">
    <w:name w:val="Обычный1"/>
    <w:rsid w:val="000878B4"/>
    <w:pPr>
      <w:widowControl w:val="0"/>
      <w:snapToGrid w:val="0"/>
      <w:spacing w:before="240" w:after="0" w:line="300" w:lineRule="auto"/>
      <w:ind w:firstLine="700"/>
      <w:jc w:val="both"/>
    </w:pPr>
    <w:rPr>
      <w:rFonts w:ascii="Times New Roman" w:eastAsia="Times New Roman" w:hAnsi="Times New Roman" w:cs="Times New Roman"/>
      <w:sz w:val="24"/>
      <w:szCs w:val="20"/>
      <w:lang w:eastAsia="ru-RU"/>
    </w:rPr>
  </w:style>
  <w:style w:type="numbering" w:customStyle="1" w:styleId="1ff1">
    <w:name w:val="Многоуровневый Пользовательский1"/>
    <w:basedOn w:val="a6"/>
    <w:next w:val="111111"/>
    <w:rsid w:val="000878B4"/>
  </w:style>
  <w:style w:type="numbering" w:customStyle="1" w:styleId="2f3">
    <w:name w:val="Многоуровневый Пользовательский2"/>
    <w:basedOn w:val="a6"/>
    <w:next w:val="111111"/>
    <w:rsid w:val="000878B4"/>
  </w:style>
  <w:style w:type="numbering" w:customStyle="1" w:styleId="3a">
    <w:name w:val="Многоуровневый Пользовательский3"/>
    <w:basedOn w:val="a6"/>
    <w:next w:val="111111"/>
    <w:semiHidden/>
    <w:unhideWhenUsed/>
    <w:rsid w:val="000878B4"/>
  </w:style>
  <w:style w:type="paragraph" w:customStyle="1" w:styleId="affffc">
    <w:name w:val="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d">
    <w:name w:val="Основной ГП"/>
    <w:basedOn w:val="af0"/>
    <w:link w:val="affffe"/>
    <w:rsid w:val="000878B4"/>
    <w:pPr>
      <w:keepNext/>
      <w:jc w:val="right"/>
    </w:pPr>
    <w:rPr>
      <w:rFonts w:ascii="Times New Roman" w:eastAsiaTheme="minorEastAsia" w:hAnsi="Times New Roman" w:cs="Times New Roman"/>
      <w:b/>
      <w:bCs/>
      <w:iCs w:val="0"/>
      <w:color w:val="000000"/>
      <w:sz w:val="20"/>
      <w:szCs w:val="20"/>
      <w:lang w:eastAsia="ru-RU"/>
    </w:rPr>
  </w:style>
  <w:style w:type="character" w:customStyle="1" w:styleId="affffe">
    <w:name w:val="Основной ГП Знак"/>
    <w:link w:val="affffd"/>
    <w:locked/>
    <w:rsid w:val="000878B4"/>
    <w:rPr>
      <w:rFonts w:ascii="Times New Roman" w:eastAsiaTheme="minorEastAsia" w:hAnsi="Times New Roman" w:cs="Times New Roman"/>
      <w:b/>
      <w:bCs/>
      <w:i/>
      <w:color w:val="000000"/>
      <w:sz w:val="20"/>
      <w:szCs w:val="20"/>
      <w:lang w:eastAsia="ru-RU"/>
    </w:rPr>
  </w:style>
  <w:style w:type="character" w:customStyle="1" w:styleId="FontStyle62">
    <w:name w:val="Font Style62"/>
    <w:rsid w:val="000878B4"/>
    <w:rPr>
      <w:rFonts w:ascii="Book Antiqua" w:hAnsi="Book Antiqua"/>
      <w:sz w:val="24"/>
    </w:rPr>
  </w:style>
  <w:style w:type="paragraph" w:customStyle="1" w:styleId="afffff">
    <w:name w:val="Название таблицы"/>
    <w:basedOn w:val="af0"/>
    <w:rsid w:val="000878B4"/>
    <w:pPr>
      <w:keepNext/>
      <w:spacing w:before="240" w:after="0"/>
    </w:pPr>
    <w:rPr>
      <w:rFonts w:eastAsia="Times New Roman" w:cs="Times New Roman"/>
      <w:b/>
      <w:bCs/>
      <w:i w:val="0"/>
      <w:iCs w:val="0"/>
      <w:color w:val="auto"/>
      <w:sz w:val="24"/>
      <w:szCs w:val="22"/>
      <w:lang w:eastAsia="ru-RU"/>
    </w:rPr>
  </w:style>
  <w:style w:type="paragraph" w:customStyle="1" w:styleId="afffff0">
    <w:name w:val="Табличный_центр"/>
    <w:basedOn w:val="a3"/>
    <w:rsid w:val="000878B4"/>
    <w:pPr>
      <w:shd w:val="clear" w:color="auto" w:fill="FFFFFF" w:themeFill="background1"/>
      <w:spacing w:after="0" w:line="240" w:lineRule="auto"/>
      <w:jc w:val="center"/>
    </w:pPr>
    <w:rPr>
      <w:rFonts w:eastAsia="Times New Roman" w:cs="Times New Roman"/>
      <w:lang w:eastAsia="ru-RU"/>
    </w:rPr>
  </w:style>
  <w:style w:type="table" w:customStyle="1" w:styleId="afffff1">
    <w:name w:val="Стиль Таблица Геоника"/>
    <w:basedOn w:val="a5"/>
    <w:uiPriority w:val="99"/>
    <w:rsid w:val="000878B4"/>
    <w:pPr>
      <w:spacing w:after="0" w:line="240" w:lineRule="auto"/>
    </w:pPr>
    <w:rPr>
      <w:rFonts w:ascii="Times New Roman" w:eastAsia="Times New Roman" w:hAnsi="Times New Roman" w:cs="Times New Roman"/>
      <w:sz w:val="20"/>
      <w:szCs w:val="20"/>
      <w:lang w:eastAsia="ru-RU"/>
    </w:r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cPr>
      <w:shd w:val="clear" w:color="auto" w:fill="FFFFFF" w:themeFill="background1"/>
    </w:tcPr>
  </w:style>
  <w:style w:type="paragraph" w:styleId="afffff2">
    <w:name w:val="table of figures"/>
    <w:basedOn w:val="a3"/>
    <w:next w:val="a3"/>
    <w:uiPriority w:val="99"/>
    <w:semiHidden/>
    <w:unhideWhenUsed/>
    <w:rsid w:val="000878B4"/>
    <w:pPr>
      <w:spacing w:after="0" w:line="240" w:lineRule="auto"/>
    </w:pPr>
    <w:rPr>
      <w:rFonts w:ascii="Times New Roman" w:eastAsia="Times New Roman" w:hAnsi="Times New Roman" w:cs="Times New Roman"/>
      <w:sz w:val="24"/>
      <w:szCs w:val="24"/>
      <w:lang w:eastAsia="ru-RU"/>
    </w:rPr>
  </w:style>
  <w:style w:type="paragraph" w:customStyle="1" w:styleId="afffff3">
    <w:name w:val="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1a">
    <w:name w:val="Знак Знак Знак Знак Знак Знак Знак Знак Знак Знак Знак Знак Знак Знак Знак Знак11"/>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character" w:styleId="afffff4">
    <w:name w:val="line number"/>
    <w:basedOn w:val="a4"/>
    <w:uiPriority w:val="99"/>
    <w:semiHidden/>
    <w:unhideWhenUsed/>
    <w:rsid w:val="000878B4"/>
  </w:style>
  <w:style w:type="character" w:styleId="afffff5">
    <w:name w:val="Placeholder Text"/>
    <w:basedOn w:val="a4"/>
    <w:uiPriority w:val="99"/>
    <w:semiHidden/>
    <w:rsid w:val="000878B4"/>
    <w:rPr>
      <w:color w:val="808080"/>
    </w:rPr>
  </w:style>
  <w:style w:type="character" w:styleId="afffff6">
    <w:name w:val="Subtle Reference"/>
    <w:basedOn w:val="a4"/>
    <w:uiPriority w:val="31"/>
    <w:rsid w:val="000878B4"/>
    <w:rPr>
      <w:rFonts w:ascii="Times New Roman" w:hAnsi="Times New Roman"/>
      <w:dstrike w:val="0"/>
      <w:color w:val="auto"/>
      <w:sz w:val="24"/>
      <w:bdr w:val="none" w:sz="0" w:space="0" w:color="auto"/>
      <w:vertAlign w:val="baseline"/>
    </w:rPr>
  </w:style>
  <w:style w:type="paragraph" w:customStyle="1" w:styleId="afffff7">
    <w:name w:val="Абзац"/>
    <w:link w:val="afffff8"/>
    <w:uiPriority w:val="99"/>
    <w:rsid w:val="000878B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8">
    <w:name w:val="Абзац Знак"/>
    <w:basedOn w:val="a4"/>
    <w:link w:val="afffff7"/>
    <w:uiPriority w:val="99"/>
    <w:locked/>
    <w:rsid w:val="000878B4"/>
    <w:rPr>
      <w:rFonts w:ascii="Times New Roman" w:eastAsia="Times New Roman" w:hAnsi="Times New Roman" w:cs="Times New Roman"/>
      <w:sz w:val="24"/>
      <w:szCs w:val="24"/>
      <w:lang w:eastAsia="ru-RU"/>
    </w:rPr>
  </w:style>
  <w:style w:type="paragraph" w:customStyle="1" w:styleId="ConsPlusNonformat">
    <w:name w:val="ConsPlusNonformat"/>
    <w:rsid w:val="000878B4"/>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styleId="2f4">
    <w:name w:val="Body Text Indent 2"/>
    <w:basedOn w:val="a3"/>
    <w:link w:val="2f5"/>
    <w:semiHidden/>
    <w:rsid w:val="000878B4"/>
    <w:pPr>
      <w:spacing w:before="240" w:after="120" w:line="240" w:lineRule="auto"/>
      <w:ind w:firstLine="709"/>
      <w:jc w:val="both"/>
    </w:pPr>
    <w:rPr>
      <w:rFonts w:ascii="Times New Roman" w:eastAsia="Times New Roman" w:hAnsi="Times New Roman" w:cs="Times New Roman"/>
      <w:sz w:val="24"/>
      <w:szCs w:val="24"/>
      <w:lang w:eastAsia="ru-RU"/>
    </w:rPr>
  </w:style>
  <w:style w:type="character" w:customStyle="1" w:styleId="2f5">
    <w:name w:val="Основной текст с отступом 2 Знак"/>
    <w:basedOn w:val="a4"/>
    <w:link w:val="2f4"/>
    <w:semiHidden/>
    <w:rsid w:val="000878B4"/>
    <w:rPr>
      <w:rFonts w:ascii="Times New Roman" w:eastAsia="Times New Roman" w:hAnsi="Times New Roman" w:cs="Times New Roman"/>
      <w:sz w:val="24"/>
      <w:szCs w:val="24"/>
      <w:lang w:eastAsia="ru-RU"/>
    </w:rPr>
  </w:style>
  <w:style w:type="paragraph" w:customStyle="1" w:styleId="PzOglav">
    <w:name w:val="PzOglav"/>
    <w:basedOn w:val="a3"/>
    <w:rsid w:val="000878B4"/>
    <w:pPr>
      <w:tabs>
        <w:tab w:val="left" w:leader="dot" w:pos="8505"/>
      </w:tabs>
      <w:spacing w:before="240" w:after="120" w:line="240" w:lineRule="auto"/>
      <w:ind w:firstLine="567"/>
      <w:jc w:val="both"/>
    </w:pPr>
    <w:rPr>
      <w:rFonts w:ascii="Arial" w:eastAsia="Times New Roman" w:hAnsi="Arial" w:cs="Arial"/>
      <w:sz w:val="20"/>
      <w:szCs w:val="20"/>
    </w:rPr>
  </w:style>
  <w:style w:type="paragraph" w:customStyle="1" w:styleId="xl60">
    <w:name w:val="xl60"/>
    <w:basedOn w:val="a3"/>
    <w:rsid w:val="000878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
    <w:name w:val="xl61"/>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Heading">
    <w:name w:val="Heading"/>
    <w:rsid w:val="000878B4"/>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paragraph" w:customStyle="1" w:styleId="141">
    <w:name w:val="Обычный + 14 пт"/>
    <w:aliases w:val="По ширине,Первая строка:  1,25 см,Справа:  -0,02 см"/>
    <w:basedOn w:val="a3"/>
    <w:rsid w:val="000878B4"/>
    <w:pPr>
      <w:spacing w:after="0" w:line="240" w:lineRule="auto"/>
      <w:ind w:right="-10" w:firstLine="708"/>
      <w:jc w:val="both"/>
    </w:pPr>
    <w:rPr>
      <w:rFonts w:ascii="Times New Roman" w:eastAsia="Times New Roman" w:hAnsi="Times New Roman" w:cs="Times New Roman"/>
      <w:sz w:val="28"/>
      <w:szCs w:val="28"/>
      <w:lang w:eastAsia="ru-RU"/>
    </w:rPr>
  </w:style>
  <w:style w:type="character" w:customStyle="1" w:styleId="affffb">
    <w:name w:val="Основной текст_"/>
    <w:basedOn w:val="a4"/>
    <w:link w:val="1ff"/>
    <w:rsid w:val="000878B4"/>
    <w:rPr>
      <w:rFonts w:ascii="Times New Roman" w:eastAsia="Times New Roman" w:hAnsi="Times New Roman" w:cs="Times New Roman"/>
      <w:sz w:val="28"/>
      <w:szCs w:val="28"/>
      <w:shd w:val="clear" w:color="auto" w:fill="FFFFFF"/>
      <w:lang w:eastAsia="ru-RU"/>
    </w:rPr>
  </w:style>
  <w:style w:type="character" w:customStyle="1" w:styleId="85pt">
    <w:name w:val="Основной текст + 8;5 pt"/>
    <w:basedOn w:val="affffb"/>
    <w:rsid w:val="000878B4"/>
    <w:rPr>
      <w:rFonts w:ascii="Times New Roman" w:eastAsia="Times New Roman" w:hAnsi="Times New Roman" w:cs="Times New Roman"/>
      <w:color w:val="000000"/>
      <w:spacing w:val="0"/>
      <w:w w:val="100"/>
      <w:position w:val="0"/>
      <w:sz w:val="17"/>
      <w:szCs w:val="17"/>
      <w:shd w:val="clear" w:color="auto" w:fill="FFFFFF"/>
      <w:lang w:val="ru-RU" w:eastAsia="ru-RU"/>
    </w:rPr>
  </w:style>
  <w:style w:type="character" w:customStyle="1" w:styleId="95pt">
    <w:name w:val="Основной текст + 9;5 pt;Курсив"/>
    <w:basedOn w:val="affffb"/>
    <w:rsid w:val="000878B4"/>
    <w:rPr>
      <w:rFonts w:ascii="Times New Roman" w:eastAsia="Times New Roman" w:hAnsi="Times New Roman" w:cs="Times New Roman"/>
      <w:i/>
      <w:iCs/>
      <w:color w:val="000000"/>
      <w:spacing w:val="0"/>
      <w:w w:val="100"/>
      <w:position w:val="0"/>
      <w:sz w:val="19"/>
      <w:szCs w:val="19"/>
      <w:shd w:val="clear" w:color="auto" w:fill="FFFFFF"/>
      <w:lang w:eastAsia="ru-RU"/>
    </w:rPr>
  </w:style>
  <w:style w:type="character" w:customStyle="1" w:styleId="8pt">
    <w:name w:val="Основной текст + 8 pt;Полужирный"/>
    <w:basedOn w:val="affffb"/>
    <w:rsid w:val="000878B4"/>
    <w:rPr>
      <w:rFonts w:ascii="Times New Roman" w:eastAsia="Times New Roman" w:hAnsi="Times New Roman" w:cs="Times New Roman"/>
      <w:b/>
      <w:bCs/>
      <w:color w:val="000000"/>
      <w:spacing w:val="0"/>
      <w:w w:val="100"/>
      <w:position w:val="0"/>
      <w:sz w:val="16"/>
      <w:szCs w:val="16"/>
      <w:shd w:val="clear" w:color="auto" w:fill="FFFFFF"/>
      <w:lang w:val="ru-RU" w:eastAsia="ru-RU"/>
    </w:rPr>
  </w:style>
  <w:style w:type="character" w:customStyle="1" w:styleId="2f6">
    <w:name w:val="Заголовок №2_"/>
    <w:basedOn w:val="a4"/>
    <w:link w:val="2f7"/>
    <w:rsid w:val="000878B4"/>
    <w:rPr>
      <w:rFonts w:ascii="Times New Roman" w:eastAsia="Times New Roman" w:hAnsi="Times New Roman" w:cs="Times New Roman"/>
      <w:sz w:val="27"/>
      <w:szCs w:val="27"/>
      <w:shd w:val="clear" w:color="auto" w:fill="FFFFFF"/>
    </w:rPr>
  </w:style>
  <w:style w:type="paragraph" w:customStyle="1" w:styleId="2f7">
    <w:name w:val="Заголовок №2"/>
    <w:basedOn w:val="a3"/>
    <w:link w:val="2f6"/>
    <w:rsid w:val="000878B4"/>
    <w:pPr>
      <w:widowControl w:val="0"/>
      <w:shd w:val="clear" w:color="auto" w:fill="FFFFFF"/>
      <w:spacing w:before="180" w:after="0" w:line="322" w:lineRule="exact"/>
      <w:jc w:val="both"/>
      <w:outlineLvl w:val="1"/>
    </w:pPr>
    <w:rPr>
      <w:rFonts w:ascii="Times New Roman" w:eastAsia="Times New Roman" w:hAnsi="Times New Roman" w:cs="Times New Roman"/>
      <w:sz w:val="27"/>
      <w:szCs w:val="27"/>
    </w:rPr>
  </w:style>
  <w:style w:type="character" w:customStyle="1" w:styleId="ArialUnicodeMS11pt">
    <w:name w:val="Основной текст + Arial Unicode MS;11 pt;Курсив"/>
    <w:basedOn w:val="affffb"/>
    <w:rsid w:val="000878B4"/>
    <w:rPr>
      <w:rFonts w:ascii="Arial Unicode MS" w:eastAsia="Arial Unicode MS" w:hAnsi="Arial Unicode MS" w:cs="Arial Unicode MS"/>
      <w:b w:val="0"/>
      <w:bCs w:val="0"/>
      <w:i/>
      <w:iCs/>
      <w:smallCaps w:val="0"/>
      <w:strike w:val="0"/>
      <w:color w:val="000000"/>
      <w:spacing w:val="0"/>
      <w:w w:val="100"/>
      <w:position w:val="0"/>
      <w:sz w:val="22"/>
      <w:szCs w:val="22"/>
      <w:u w:val="none"/>
      <w:shd w:val="clear" w:color="auto" w:fill="FFFFFF"/>
      <w:lang w:eastAsia="ru-RU"/>
    </w:rPr>
  </w:style>
  <w:style w:type="character" w:customStyle="1" w:styleId="ArialUnicodeMS9pt">
    <w:name w:val="Основной текст + Arial Unicode MS;9 pt"/>
    <w:basedOn w:val="affffb"/>
    <w:rsid w:val="000878B4"/>
    <w:rPr>
      <w:rFonts w:ascii="Arial Unicode MS" w:eastAsia="Arial Unicode MS" w:hAnsi="Arial Unicode MS" w:cs="Arial Unicode MS"/>
      <w:b w:val="0"/>
      <w:bCs w:val="0"/>
      <w:i w:val="0"/>
      <w:iCs w:val="0"/>
      <w:smallCaps w:val="0"/>
      <w:strike w:val="0"/>
      <w:color w:val="000000"/>
      <w:spacing w:val="0"/>
      <w:w w:val="100"/>
      <w:position w:val="0"/>
      <w:sz w:val="18"/>
      <w:szCs w:val="18"/>
      <w:u w:val="none"/>
      <w:shd w:val="clear" w:color="auto" w:fill="FFFFFF"/>
      <w:lang w:val="ru-RU" w:eastAsia="ru-RU"/>
    </w:rPr>
  </w:style>
  <w:style w:type="character" w:customStyle="1" w:styleId="Calibri315pt">
    <w:name w:val="Основной текст + Calibri;31;5 pt"/>
    <w:basedOn w:val="affffb"/>
    <w:rsid w:val="000878B4"/>
    <w:rPr>
      <w:rFonts w:ascii="Calibri" w:eastAsia="Calibri" w:hAnsi="Calibri" w:cs="Calibri"/>
      <w:b w:val="0"/>
      <w:bCs w:val="0"/>
      <w:i w:val="0"/>
      <w:iCs w:val="0"/>
      <w:smallCaps w:val="0"/>
      <w:strike w:val="0"/>
      <w:color w:val="000000"/>
      <w:spacing w:val="0"/>
      <w:w w:val="100"/>
      <w:position w:val="0"/>
      <w:sz w:val="63"/>
      <w:szCs w:val="63"/>
      <w:u w:val="none"/>
      <w:shd w:val="clear" w:color="auto" w:fill="FFFFFF"/>
      <w:lang w:eastAsia="ru-RU"/>
    </w:rPr>
  </w:style>
  <w:style w:type="paragraph" w:customStyle="1" w:styleId="afffff9">
    <w:name w:val="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character" w:customStyle="1" w:styleId="Calibri75pt">
    <w:name w:val="Основной текст + Calibri;7.5 pt"/>
    <w:basedOn w:val="affffb"/>
    <w:rsid w:val="000878B4"/>
    <w:rPr>
      <w:rFonts w:ascii="Calibri" w:eastAsia="Calibri" w:hAnsi="Calibri" w:cs="Calibri"/>
      <w:b w:val="0"/>
      <w:bCs w:val="0"/>
      <w:i w:val="0"/>
      <w:iCs w:val="0"/>
      <w:smallCaps w:val="0"/>
      <w:strike w:val="0"/>
      <w:color w:val="000000"/>
      <w:spacing w:val="0"/>
      <w:w w:val="100"/>
      <w:position w:val="0"/>
      <w:sz w:val="15"/>
      <w:szCs w:val="15"/>
      <w:u w:val="none"/>
      <w:shd w:val="clear" w:color="auto" w:fill="FFFFFF"/>
      <w:lang w:val="ru-RU" w:eastAsia="ru-RU"/>
    </w:rPr>
  </w:style>
  <w:style w:type="character" w:customStyle="1" w:styleId="Calibri7pt">
    <w:name w:val="Основной текст + Calibri;7 pt"/>
    <w:basedOn w:val="affffb"/>
    <w:rsid w:val="000878B4"/>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en-US" w:eastAsia="ru-RU"/>
    </w:rPr>
  </w:style>
  <w:style w:type="character" w:customStyle="1" w:styleId="Consolas6pt">
    <w:name w:val="Основной текст + Consolas;6 pt;Полужирный"/>
    <w:basedOn w:val="affffb"/>
    <w:rsid w:val="000878B4"/>
    <w:rPr>
      <w:rFonts w:ascii="Consolas" w:eastAsia="Consolas" w:hAnsi="Consolas" w:cs="Consolas"/>
      <w:b/>
      <w:bCs/>
      <w:i w:val="0"/>
      <w:iCs w:val="0"/>
      <w:smallCaps w:val="0"/>
      <w:strike w:val="0"/>
      <w:color w:val="000000"/>
      <w:spacing w:val="0"/>
      <w:w w:val="100"/>
      <w:position w:val="0"/>
      <w:sz w:val="12"/>
      <w:szCs w:val="12"/>
      <w:u w:val="none"/>
      <w:shd w:val="clear" w:color="auto" w:fill="FFFFFF"/>
      <w:lang w:val="ru-RU" w:eastAsia="ru-RU"/>
    </w:rPr>
  </w:style>
  <w:style w:type="paragraph" w:customStyle="1" w:styleId="BodyText21">
    <w:name w:val="Body Text 21"/>
    <w:basedOn w:val="a3"/>
    <w:rsid w:val="000878B4"/>
    <w:pPr>
      <w:spacing w:after="0" w:line="240" w:lineRule="auto"/>
      <w:jc w:val="both"/>
    </w:pPr>
    <w:rPr>
      <w:rFonts w:ascii="Times New Roman" w:eastAsia="Times New Roman" w:hAnsi="Times New Roman" w:cs="Times New Roman"/>
      <w:sz w:val="28"/>
      <w:szCs w:val="20"/>
      <w:lang w:eastAsia="ru-RU"/>
    </w:rPr>
  </w:style>
  <w:style w:type="paragraph" w:customStyle="1" w:styleId="ConsNonformat">
    <w:name w:val="ConsNonformat"/>
    <w:rsid w:val="000878B4"/>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f8">
    <w:name w:val="List 2"/>
    <w:basedOn w:val="a3"/>
    <w:rsid w:val="000878B4"/>
    <w:pPr>
      <w:spacing w:after="0" w:line="240" w:lineRule="auto"/>
      <w:ind w:left="566" w:hanging="283"/>
    </w:pPr>
    <w:rPr>
      <w:rFonts w:ascii="Times New Roman" w:eastAsia="Times New Roman" w:hAnsi="Times New Roman" w:cs="Times New Roman"/>
      <w:sz w:val="24"/>
      <w:szCs w:val="20"/>
      <w:lang w:eastAsia="ru-RU"/>
    </w:rPr>
  </w:style>
  <w:style w:type="paragraph" w:styleId="2f9">
    <w:name w:val="List Continue 2"/>
    <w:basedOn w:val="a3"/>
    <w:rsid w:val="000878B4"/>
    <w:pPr>
      <w:spacing w:after="120" w:line="240" w:lineRule="auto"/>
      <w:ind w:left="566"/>
    </w:pPr>
    <w:rPr>
      <w:rFonts w:ascii="Times New Roman" w:eastAsia="Times New Roman" w:hAnsi="Times New Roman" w:cs="Times New Roman"/>
      <w:sz w:val="24"/>
      <w:szCs w:val="20"/>
      <w:lang w:eastAsia="ru-RU"/>
    </w:rPr>
  </w:style>
  <w:style w:type="paragraph" w:styleId="afffffa">
    <w:name w:val="Normal Indent"/>
    <w:basedOn w:val="a3"/>
    <w:rsid w:val="000878B4"/>
    <w:pPr>
      <w:spacing w:after="0" w:line="240" w:lineRule="auto"/>
      <w:ind w:left="708"/>
    </w:pPr>
    <w:rPr>
      <w:rFonts w:ascii="Times New Roman" w:eastAsia="Times New Roman" w:hAnsi="Times New Roman" w:cs="Times New Roman"/>
      <w:sz w:val="24"/>
      <w:szCs w:val="20"/>
      <w:lang w:eastAsia="ru-RU"/>
    </w:rPr>
  </w:style>
  <w:style w:type="paragraph" w:customStyle="1" w:styleId="BodyText22">
    <w:name w:val="Body Text 22"/>
    <w:basedOn w:val="a3"/>
    <w:rsid w:val="000878B4"/>
    <w:pPr>
      <w:autoSpaceDE w:val="0"/>
      <w:autoSpaceDN w:val="0"/>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ffb">
    <w:name w:val="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e">
    <w:name w:val="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f">
    <w:name w:val="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ff2">
    <w:name w:val="Знак Знак Знак Знак Знак Знак Знак1"/>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ff3">
    <w:name w:val="Знак Знак1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ff4">
    <w:name w:val="Знак Знак Знак Знак Знак Знак Знак Знак Знак Знак Знак Знак Знак Знак Знак Знак Знак Знак1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47">
    <w:name w:val="заголовок 4"/>
    <w:basedOn w:val="a3"/>
    <w:next w:val="a3"/>
    <w:rsid w:val="000878B4"/>
    <w:pPr>
      <w:keepNext/>
      <w:widowControl w:val="0"/>
      <w:spacing w:after="0" w:line="240" w:lineRule="auto"/>
      <w:jc w:val="both"/>
    </w:pPr>
    <w:rPr>
      <w:rFonts w:ascii="Times New Roman" w:eastAsia="Times New Roman" w:hAnsi="Times New Roman" w:cs="Times New Roman"/>
      <w:sz w:val="28"/>
      <w:szCs w:val="20"/>
      <w:lang w:eastAsia="ru-RU"/>
    </w:rPr>
  </w:style>
  <w:style w:type="paragraph" w:styleId="1ff5">
    <w:name w:val="index 1"/>
    <w:basedOn w:val="a3"/>
    <w:next w:val="a3"/>
    <w:semiHidden/>
    <w:rsid w:val="000878B4"/>
    <w:pPr>
      <w:tabs>
        <w:tab w:val="right" w:pos="4487"/>
      </w:tabs>
      <w:spacing w:after="0" w:line="240" w:lineRule="auto"/>
      <w:ind w:left="200" w:hanging="200"/>
    </w:pPr>
    <w:rPr>
      <w:rFonts w:ascii="Times New Roman" w:eastAsia="Times New Roman" w:hAnsi="Times New Roman" w:cs="Times New Roman"/>
      <w:sz w:val="18"/>
      <w:szCs w:val="20"/>
      <w:lang w:eastAsia="ru-RU"/>
    </w:rPr>
  </w:style>
  <w:style w:type="paragraph" w:styleId="2fa">
    <w:name w:val="index 2"/>
    <w:basedOn w:val="a3"/>
    <w:next w:val="a3"/>
    <w:semiHidden/>
    <w:rsid w:val="000878B4"/>
    <w:pPr>
      <w:tabs>
        <w:tab w:val="right" w:pos="4487"/>
      </w:tabs>
      <w:spacing w:after="0" w:line="240" w:lineRule="auto"/>
      <w:ind w:left="400" w:hanging="200"/>
    </w:pPr>
    <w:rPr>
      <w:rFonts w:ascii="Times New Roman" w:eastAsia="Times New Roman" w:hAnsi="Times New Roman" w:cs="Times New Roman"/>
      <w:sz w:val="18"/>
      <w:szCs w:val="20"/>
      <w:lang w:eastAsia="ru-RU"/>
    </w:rPr>
  </w:style>
  <w:style w:type="paragraph" w:styleId="3b">
    <w:name w:val="index 3"/>
    <w:basedOn w:val="a3"/>
    <w:next w:val="a3"/>
    <w:semiHidden/>
    <w:rsid w:val="000878B4"/>
    <w:pPr>
      <w:tabs>
        <w:tab w:val="right" w:pos="4487"/>
      </w:tabs>
      <w:spacing w:after="0" w:line="240" w:lineRule="auto"/>
      <w:ind w:left="600" w:hanging="200"/>
    </w:pPr>
    <w:rPr>
      <w:rFonts w:ascii="Times New Roman" w:eastAsia="Times New Roman" w:hAnsi="Times New Roman" w:cs="Times New Roman"/>
      <w:sz w:val="18"/>
      <w:szCs w:val="20"/>
      <w:lang w:eastAsia="ru-RU"/>
    </w:rPr>
  </w:style>
  <w:style w:type="paragraph" w:styleId="48">
    <w:name w:val="index 4"/>
    <w:basedOn w:val="a3"/>
    <w:next w:val="a3"/>
    <w:semiHidden/>
    <w:rsid w:val="000878B4"/>
    <w:pPr>
      <w:tabs>
        <w:tab w:val="right" w:pos="4487"/>
      </w:tabs>
      <w:spacing w:after="0" w:line="240" w:lineRule="auto"/>
      <w:ind w:left="800" w:hanging="200"/>
    </w:pPr>
    <w:rPr>
      <w:rFonts w:ascii="Times New Roman" w:eastAsia="Times New Roman" w:hAnsi="Times New Roman" w:cs="Times New Roman"/>
      <w:sz w:val="18"/>
      <w:szCs w:val="20"/>
      <w:lang w:eastAsia="ru-RU"/>
    </w:rPr>
  </w:style>
  <w:style w:type="paragraph" w:styleId="56">
    <w:name w:val="index 5"/>
    <w:basedOn w:val="a3"/>
    <w:next w:val="a3"/>
    <w:semiHidden/>
    <w:rsid w:val="000878B4"/>
    <w:pPr>
      <w:tabs>
        <w:tab w:val="right" w:pos="4487"/>
      </w:tabs>
      <w:spacing w:after="0" w:line="240" w:lineRule="auto"/>
      <w:ind w:left="1000" w:hanging="200"/>
    </w:pPr>
    <w:rPr>
      <w:rFonts w:ascii="Times New Roman" w:eastAsia="Times New Roman" w:hAnsi="Times New Roman" w:cs="Times New Roman"/>
      <w:sz w:val="18"/>
      <w:szCs w:val="20"/>
      <w:lang w:eastAsia="ru-RU"/>
    </w:rPr>
  </w:style>
  <w:style w:type="paragraph" w:styleId="63">
    <w:name w:val="index 6"/>
    <w:basedOn w:val="a3"/>
    <w:next w:val="a3"/>
    <w:semiHidden/>
    <w:rsid w:val="000878B4"/>
    <w:pPr>
      <w:tabs>
        <w:tab w:val="right" w:pos="4487"/>
      </w:tabs>
      <w:spacing w:after="0" w:line="240" w:lineRule="auto"/>
      <w:ind w:left="1200" w:hanging="200"/>
    </w:pPr>
    <w:rPr>
      <w:rFonts w:ascii="Times New Roman" w:eastAsia="Times New Roman" w:hAnsi="Times New Roman" w:cs="Times New Roman"/>
      <w:sz w:val="18"/>
      <w:szCs w:val="20"/>
      <w:lang w:eastAsia="ru-RU"/>
    </w:rPr>
  </w:style>
  <w:style w:type="paragraph" w:styleId="73">
    <w:name w:val="index 7"/>
    <w:basedOn w:val="a3"/>
    <w:next w:val="a3"/>
    <w:semiHidden/>
    <w:rsid w:val="000878B4"/>
    <w:pPr>
      <w:tabs>
        <w:tab w:val="right" w:pos="4487"/>
      </w:tabs>
      <w:spacing w:after="0" w:line="240" w:lineRule="auto"/>
      <w:ind w:left="1400" w:hanging="200"/>
    </w:pPr>
    <w:rPr>
      <w:rFonts w:ascii="Times New Roman" w:eastAsia="Times New Roman" w:hAnsi="Times New Roman" w:cs="Times New Roman"/>
      <w:sz w:val="18"/>
      <w:szCs w:val="20"/>
      <w:lang w:eastAsia="ru-RU"/>
    </w:rPr>
  </w:style>
  <w:style w:type="paragraph" w:styleId="82">
    <w:name w:val="index 8"/>
    <w:basedOn w:val="a3"/>
    <w:next w:val="a3"/>
    <w:semiHidden/>
    <w:rsid w:val="000878B4"/>
    <w:pPr>
      <w:tabs>
        <w:tab w:val="right" w:pos="4487"/>
      </w:tabs>
      <w:spacing w:after="0" w:line="240" w:lineRule="auto"/>
      <w:ind w:left="1600" w:hanging="200"/>
    </w:pPr>
    <w:rPr>
      <w:rFonts w:ascii="Times New Roman" w:eastAsia="Times New Roman" w:hAnsi="Times New Roman" w:cs="Times New Roman"/>
      <w:sz w:val="18"/>
      <w:szCs w:val="20"/>
      <w:lang w:eastAsia="ru-RU"/>
    </w:rPr>
  </w:style>
  <w:style w:type="paragraph" w:styleId="92">
    <w:name w:val="index 9"/>
    <w:basedOn w:val="a3"/>
    <w:next w:val="a3"/>
    <w:semiHidden/>
    <w:rsid w:val="000878B4"/>
    <w:pPr>
      <w:tabs>
        <w:tab w:val="right" w:pos="4487"/>
      </w:tabs>
      <w:spacing w:after="0" w:line="240" w:lineRule="auto"/>
      <w:ind w:left="1800" w:hanging="200"/>
    </w:pPr>
    <w:rPr>
      <w:rFonts w:ascii="Times New Roman" w:eastAsia="Times New Roman" w:hAnsi="Times New Roman" w:cs="Times New Roman"/>
      <w:sz w:val="18"/>
      <w:szCs w:val="20"/>
      <w:lang w:eastAsia="ru-RU"/>
    </w:rPr>
  </w:style>
  <w:style w:type="paragraph" w:styleId="affffff0">
    <w:name w:val="index heading"/>
    <w:basedOn w:val="a3"/>
    <w:next w:val="1ff5"/>
    <w:semiHidden/>
    <w:rsid w:val="000878B4"/>
    <w:pPr>
      <w:spacing w:before="240" w:after="120" w:line="240" w:lineRule="auto"/>
      <w:jc w:val="center"/>
    </w:pPr>
    <w:rPr>
      <w:rFonts w:ascii="Times New Roman" w:eastAsia="Times New Roman" w:hAnsi="Times New Roman" w:cs="Times New Roman"/>
      <w:b/>
      <w:sz w:val="26"/>
      <w:szCs w:val="20"/>
      <w:lang w:eastAsia="ru-RU"/>
    </w:rPr>
  </w:style>
  <w:style w:type="paragraph" w:customStyle="1" w:styleId="1ff6">
    <w:name w:val="Знак Знак Знак Знак Знак Знак Знак Знак Знак Знак Знак Знак Знак Знак Знак Знак Знак Знак1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f1">
    <w:name w:val="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ff7">
    <w:name w:val="Знак Знак1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ff8">
    <w:name w:val="Знак Знак1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f4">
    <w:name w:val="Знак Знак Знак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f5">
    <w:name w:val="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f7">
    <w:name w:val="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ff9">
    <w:name w:val="Знак Знак1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0878B4"/>
    <w:pPr>
      <w:widowControl w:val="0"/>
      <w:tabs>
        <w:tab w:val="num" w:pos="432"/>
      </w:tabs>
      <w:adjustRightInd w:val="0"/>
      <w:spacing w:before="120" w:line="360" w:lineRule="atLeast"/>
      <w:ind w:left="432" w:hanging="432"/>
      <w:jc w:val="both"/>
      <w:textAlignment w:val="baseline"/>
    </w:pPr>
    <w:rPr>
      <w:rFonts w:ascii="Times New Roman" w:eastAsia="Times New Roman" w:hAnsi="Times New Roman" w:cs="Times New Roman"/>
      <w:b/>
      <w:bCs/>
      <w:caps/>
      <w:sz w:val="32"/>
      <w:szCs w:val="32"/>
      <w:lang w:val="en-US"/>
    </w:rPr>
  </w:style>
  <w:style w:type="paragraph" w:customStyle="1" w:styleId="a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ffa">
    <w:name w:val="Знак Знак1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ffb">
    <w:name w:val="Знак Знак1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fb">
    <w:name w:val="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ffc">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ffd">
    <w:name w:val="Знак Знак1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1b">
    <w:name w:val="Знак Знак1 Знак1"/>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ffe">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1c">
    <w:name w:val="Знак Знак1 Знак Знак Знак Знак Знак Знак Знак Знак Знак1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2fb">
    <w:name w:val="Обычный2"/>
    <w:rsid w:val="000878B4"/>
    <w:pPr>
      <w:widowControl w:val="0"/>
      <w:snapToGrid w:val="0"/>
      <w:spacing w:before="240" w:after="0" w:line="300" w:lineRule="auto"/>
      <w:ind w:firstLine="700"/>
      <w:jc w:val="both"/>
    </w:pPr>
    <w:rPr>
      <w:rFonts w:ascii="Times New Roman" w:eastAsia="Times New Roman" w:hAnsi="Times New Roman" w:cs="Times New Roman"/>
      <w:sz w:val="24"/>
      <w:szCs w:val="20"/>
      <w:lang w:eastAsia="ru-RU"/>
    </w:rPr>
  </w:style>
  <w:style w:type="paragraph" w:customStyle="1" w:styleId="2fc">
    <w:name w:val="ААЗаг2"/>
    <w:basedOn w:val="20"/>
    <w:link w:val="2fd"/>
    <w:rsid w:val="000878B4"/>
    <w:pPr>
      <w:keepLines w:val="0"/>
      <w:spacing w:before="240" w:after="360" w:line="240" w:lineRule="auto"/>
      <w:jc w:val="center"/>
    </w:pPr>
    <w:rPr>
      <w:rFonts w:ascii="Times New Roman" w:eastAsia="Times New Roman" w:hAnsi="Times New Roman" w:cs="Arial"/>
      <w:b/>
      <w:i/>
      <w:iCs/>
      <w:color w:val="5B9BD5" w:themeColor="accent1"/>
      <w:sz w:val="28"/>
      <w:szCs w:val="28"/>
      <w:lang w:eastAsia="ru-RU"/>
    </w:rPr>
  </w:style>
  <w:style w:type="character" w:customStyle="1" w:styleId="2fd">
    <w:name w:val="ААЗаг2 Знак"/>
    <w:basedOn w:val="21"/>
    <w:link w:val="2fc"/>
    <w:rsid w:val="000878B4"/>
    <w:rPr>
      <w:rFonts w:ascii="Times New Roman" w:eastAsia="Times New Roman" w:hAnsi="Times New Roman" w:cs="Arial"/>
      <w:b/>
      <w:i/>
      <w:iCs/>
      <w:color w:val="5B9BD5" w:themeColor="accent1"/>
      <w:sz w:val="28"/>
      <w:szCs w:val="28"/>
      <w:lang w:eastAsia="ru-RU"/>
    </w:rPr>
  </w:style>
  <w:style w:type="character" w:customStyle="1" w:styleId="n-product-specname-inner">
    <w:name w:val="n-product-spec__name-inner"/>
    <w:basedOn w:val="a4"/>
    <w:rsid w:val="000878B4"/>
  </w:style>
  <w:style w:type="character" w:customStyle="1" w:styleId="n-product-specvalue-inner">
    <w:name w:val="n-product-spec__value-inner"/>
    <w:basedOn w:val="a4"/>
    <w:rsid w:val="000878B4"/>
  </w:style>
  <w:style w:type="character" w:customStyle="1" w:styleId="extrafieldsvalue">
    <w:name w:val="extra_fields_value"/>
    <w:basedOn w:val="a4"/>
    <w:rsid w:val="000878B4"/>
  </w:style>
  <w:style w:type="paragraph" w:customStyle="1" w:styleId="123">
    <w:name w:val="Знак Знак1 Знак2"/>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western">
    <w:name w:val="western"/>
    <w:basedOn w:val="a3"/>
    <w:uiPriority w:val="99"/>
    <w:rsid w:val="000878B4"/>
    <w:pPr>
      <w:spacing w:before="100" w:beforeAutospacing="1" w:after="0" w:line="276" w:lineRule="auto"/>
      <w:ind w:firstLine="709"/>
    </w:pPr>
    <w:rPr>
      <w:rFonts w:ascii="Times New Roman" w:eastAsia="Times New Roman" w:hAnsi="Times New Roman" w:cs="Times New Roman"/>
      <w:color w:val="000000"/>
      <w:sz w:val="32"/>
      <w:szCs w:val="32"/>
      <w:lang w:eastAsia="ru-RU"/>
    </w:rPr>
  </w:style>
  <w:style w:type="paragraph" w:customStyle="1" w:styleId="affffffc">
    <w:name w:val="АОбычный"/>
    <w:basedOn w:val="a3"/>
    <w:link w:val="affffffd"/>
    <w:uiPriority w:val="99"/>
    <w:rsid w:val="000878B4"/>
    <w:pPr>
      <w:spacing w:after="0" w:line="360" w:lineRule="auto"/>
      <w:ind w:firstLine="567"/>
      <w:jc w:val="both"/>
    </w:pPr>
    <w:rPr>
      <w:rFonts w:ascii="Times New Roman" w:eastAsia="Calibri" w:hAnsi="Times New Roman" w:cs="Times New Roman"/>
      <w:sz w:val="28"/>
      <w:szCs w:val="28"/>
    </w:rPr>
  </w:style>
  <w:style w:type="character" w:customStyle="1" w:styleId="affffffd">
    <w:name w:val="АОбычный Знак"/>
    <w:link w:val="affffffc"/>
    <w:uiPriority w:val="99"/>
    <w:locked/>
    <w:rsid w:val="000878B4"/>
    <w:rPr>
      <w:rFonts w:ascii="Times New Roman" w:eastAsia="Calibri" w:hAnsi="Times New Roman" w:cs="Times New Roman"/>
      <w:sz w:val="28"/>
      <w:szCs w:val="28"/>
    </w:rPr>
  </w:style>
  <w:style w:type="paragraph" w:customStyle="1" w:styleId="2fe">
    <w:name w:val="2 Заголовок"/>
    <w:basedOn w:val="a3"/>
    <w:link w:val="2ff"/>
    <w:uiPriority w:val="99"/>
    <w:rsid w:val="000878B4"/>
    <w:pPr>
      <w:spacing w:after="120" w:line="360" w:lineRule="auto"/>
      <w:jc w:val="center"/>
      <w:outlineLvl w:val="1"/>
    </w:pPr>
    <w:rPr>
      <w:rFonts w:ascii="Times New Roman" w:eastAsia="Calibri" w:hAnsi="Times New Roman" w:cs="Times New Roman"/>
      <w:b/>
      <w:i/>
      <w:sz w:val="28"/>
      <w:szCs w:val="28"/>
    </w:rPr>
  </w:style>
  <w:style w:type="character" w:customStyle="1" w:styleId="2ff">
    <w:name w:val="2 Заголовок Знак"/>
    <w:link w:val="2fe"/>
    <w:uiPriority w:val="99"/>
    <w:locked/>
    <w:rsid w:val="000878B4"/>
    <w:rPr>
      <w:rFonts w:ascii="Times New Roman" w:eastAsia="Calibri" w:hAnsi="Times New Roman" w:cs="Times New Roman"/>
      <w:b/>
      <w:i/>
      <w:sz w:val="28"/>
      <w:szCs w:val="28"/>
    </w:rPr>
  </w:style>
  <w:style w:type="paragraph" w:customStyle="1" w:styleId="Style6">
    <w:name w:val="Style6"/>
    <w:basedOn w:val="a3"/>
    <w:rsid w:val="000878B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ff0">
    <w:name w:val="Body Text 2"/>
    <w:basedOn w:val="a3"/>
    <w:link w:val="2ff1"/>
    <w:semiHidden/>
    <w:unhideWhenUsed/>
    <w:rsid w:val="000878B4"/>
    <w:pPr>
      <w:spacing w:after="120" w:line="480" w:lineRule="auto"/>
    </w:pPr>
    <w:rPr>
      <w:rFonts w:ascii="Times New Roman" w:eastAsia="Calibri" w:hAnsi="Times New Roman" w:cs="Times New Roman"/>
      <w:sz w:val="24"/>
    </w:rPr>
  </w:style>
  <w:style w:type="character" w:customStyle="1" w:styleId="2ff1">
    <w:name w:val="Основной текст 2 Знак"/>
    <w:basedOn w:val="a4"/>
    <w:link w:val="2ff0"/>
    <w:semiHidden/>
    <w:rsid w:val="000878B4"/>
    <w:rPr>
      <w:rFonts w:ascii="Times New Roman" w:eastAsia="Calibri" w:hAnsi="Times New Roman" w:cs="Times New Roman"/>
      <w:sz w:val="24"/>
    </w:rPr>
  </w:style>
  <w:style w:type="paragraph" w:styleId="3c">
    <w:name w:val="Body Text 3"/>
    <w:basedOn w:val="a3"/>
    <w:link w:val="3d"/>
    <w:unhideWhenUsed/>
    <w:rsid w:val="000878B4"/>
    <w:pPr>
      <w:spacing w:after="120" w:line="276" w:lineRule="auto"/>
    </w:pPr>
    <w:rPr>
      <w:rFonts w:ascii="Times New Roman" w:eastAsia="Calibri" w:hAnsi="Times New Roman" w:cs="Times New Roman"/>
      <w:sz w:val="16"/>
      <w:szCs w:val="16"/>
    </w:rPr>
  </w:style>
  <w:style w:type="character" w:customStyle="1" w:styleId="3d">
    <w:name w:val="Основной текст 3 Знак"/>
    <w:basedOn w:val="a4"/>
    <w:link w:val="3c"/>
    <w:rsid w:val="000878B4"/>
    <w:rPr>
      <w:rFonts w:ascii="Times New Roman" w:eastAsia="Calibri" w:hAnsi="Times New Roman" w:cs="Times New Roman"/>
      <w:sz w:val="16"/>
      <w:szCs w:val="16"/>
    </w:rPr>
  </w:style>
  <w:style w:type="paragraph" w:customStyle="1" w:styleId="msonormal0">
    <w:name w:val="msonormal"/>
    <w:basedOn w:val="a3"/>
    <w:rsid w:val="000878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e">
    <w:name w:val="Текст в таблице ЦЕНТР"/>
    <w:basedOn w:val="afffffff"/>
    <w:rsid w:val="000878B4"/>
    <w:pPr>
      <w:jc w:val="center"/>
    </w:pPr>
    <w:rPr>
      <w:rFonts w:ascii="Times New Roman" w:hAnsi="Times New Roman" w:cs="Courier New"/>
      <w:sz w:val="28"/>
      <w:szCs w:val="20"/>
    </w:rPr>
  </w:style>
  <w:style w:type="paragraph" w:customStyle="1" w:styleId="afffffff0">
    <w:name w:val="Текст в таблице ШАПКА"/>
    <w:basedOn w:val="affffffe"/>
    <w:rsid w:val="000878B4"/>
    <w:rPr>
      <w:b/>
    </w:rPr>
  </w:style>
  <w:style w:type="paragraph" w:customStyle="1" w:styleId="afffffff1">
    <w:name w:val="Текст в таблице ЛЕВО"/>
    <w:basedOn w:val="affffffe"/>
    <w:rsid w:val="000878B4"/>
    <w:pPr>
      <w:ind w:left="57" w:right="57"/>
      <w:jc w:val="left"/>
    </w:pPr>
  </w:style>
  <w:style w:type="paragraph" w:styleId="afffffff">
    <w:name w:val="Plain Text"/>
    <w:basedOn w:val="a3"/>
    <w:link w:val="afffffff2"/>
    <w:uiPriority w:val="99"/>
    <w:semiHidden/>
    <w:unhideWhenUsed/>
    <w:rsid w:val="000878B4"/>
    <w:pPr>
      <w:spacing w:after="0" w:line="240" w:lineRule="auto"/>
    </w:pPr>
    <w:rPr>
      <w:rFonts w:ascii="Consolas" w:eastAsia="Times New Roman" w:hAnsi="Consolas" w:cs="Times New Roman"/>
      <w:sz w:val="21"/>
      <w:szCs w:val="21"/>
      <w:lang w:eastAsia="ru-RU"/>
    </w:rPr>
  </w:style>
  <w:style w:type="character" w:customStyle="1" w:styleId="afffffff2">
    <w:name w:val="Текст Знак"/>
    <w:basedOn w:val="a4"/>
    <w:link w:val="afffffff"/>
    <w:uiPriority w:val="99"/>
    <w:semiHidden/>
    <w:rsid w:val="000878B4"/>
    <w:rPr>
      <w:rFonts w:ascii="Consolas" w:eastAsia="Times New Roman" w:hAnsi="Consolas" w:cs="Times New Roman"/>
      <w:sz w:val="21"/>
      <w:szCs w:val="21"/>
      <w:lang w:eastAsia="ru-RU"/>
    </w:rPr>
  </w:style>
  <w:style w:type="paragraph" w:styleId="3e">
    <w:name w:val="Body Text Indent 3"/>
    <w:basedOn w:val="a3"/>
    <w:link w:val="3f"/>
    <w:semiHidden/>
    <w:rsid w:val="00CF766D"/>
    <w:pPr>
      <w:spacing w:after="120" w:line="240" w:lineRule="auto"/>
      <w:ind w:firstLine="709"/>
      <w:jc w:val="center"/>
    </w:pPr>
    <w:rPr>
      <w:rFonts w:ascii="Times New Roman" w:eastAsia="Times New Roman" w:hAnsi="Times New Roman" w:cs="Times New Roman"/>
      <w:b/>
      <w:bCs/>
      <w:sz w:val="24"/>
      <w:szCs w:val="24"/>
    </w:rPr>
  </w:style>
  <w:style w:type="character" w:customStyle="1" w:styleId="3f">
    <w:name w:val="Основной текст с отступом 3 Знак"/>
    <w:basedOn w:val="a4"/>
    <w:link w:val="3e"/>
    <w:semiHidden/>
    <w:rsid w:val="00CF766D"/>
    <w:rPr>
      <w:rFonts w:ascii="Times New Roman" w:eastAsia="Times New Roman" w:hAnsi="Times New Roman" w:cs="Times New Roman"/>
      <w:b/>
      <w:bCs/>
      <w:sz w:val="24"/>
      <w:szCs w:val="24"/>
    </w:rPr>
  </w:style>
  <w:style w:type="paragraph" w:customStyle="1" w:styleId="conspluscell0">
    <w:name w:val="conspluscell"/>
    <w:basedOn w:val="a3"/>
    <w:rsid w:val="00D96EB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74">
    <w:name w:val="Стиль7"/>
    <w:basedOn w:val="TableNormal"/>
    <w:rsid w:val="00305EF6"/>
    <w:pPr>
      <w:widowControl/>
    </w:pPr>
    <w:rPr>
      <w:rFonts w:ascii="Times New Roman" w:eastAsia="Times New Roman" w:hAnsi="Times New Roman"/>
      <w:sz w:val="24"/>
      <w:szCs w:val="24"/>
      <w:lang w:val="ru-RU" w:eastAsia="ru-RU"/>
    </w:rPr>
    <w:tblPr>
      <w:tblStyleRowBandSize w:val="1"/>
      <w:tblStyleColBandSize w:val="1"/>
      <w:tblCellMar>
        <w:left w:w="115" w:type="dxa"/>
        <w:right w:w="115" w:type="dxa"/>
      </w:tblCellMar>
    </w:tblPr>
  </w:style>
  <w:style w:type="character" w:customStyle="1" w:styleId="1fff">
    <w:name w:val="Неразрешенное упоминание1"/>
    <w:basedOn w:val="a4"/>
    <w:uiPriority w:val="99"/>
    <w:semiHidden/>
    <w:unhideWhenUsed/>
    <w:rsid w:val="001002EE"/>
    <w:rPr>
      <w:color w:val="605E5C"/>
      <w:shd w:val="clear" w:color="auto" w:fill="E1DFDD"/>
    </w:rPr>
  </w:style>
  <w:style w:type="table" w:customStyle="1" w:styleId="57">
    <w:name w:val="Сетка таблицы5"/>
    <w:basedOn w:val="a5"/>
    <w:next w:val="af5"/>
    <w:uiPriority w:val="59"/>
    <w:rsid w:val="00AF1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5"/>
    <w:next w:val="af5"/>
    <w:uiPriority w:val="59"/>
    <w:rsid w:val="00116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uiPriority w:val="59"/>
    <w:rsid w:val="00321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6"/>
    <w:uiPriority w:val="99"/>
    <w:semiHidden/>
    <w:unhideWhenUsed/>
    <w:rsid w:val="000D439F"/>
  </w:style>
  <w:style w:type="table" w:customStyle="1" w:styleId="84">
    <w:name w:val="Сетка таблицы8"/>
    <w:basedOn w:val="a5"/>
    <w:next w:val="af5"/>
    <w:uiPriority w:val="59"/>
    <w:rsid w:val="000D4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тиль71"/>
    <w:basedOn w:val="a5"/>
    <w:rsid w:val="000D439F"/>
    <w:pPr>
      <w:spacing w:after="0" w:line="240" w:lineRule="auto"/>
    </w:pPr>
    <w:rPr>
      <w:rFonts w:ascii="Times New Roman" w:eastAsia="Times New Roman" w:hAnsi="Times New Roman" w:cs="Times New Roman"/>
      <w:sz w:val="24"/>
      <w:szCs w:val="24"/>
      <w:lang w:eastAsia="ru-RU"/>
    </w:rPr>
    <w:tblPr>
      <w:tblStyleRowBandSize w:val="1"/>
      <w:tblStyleColBandSize w:val="1"/>
      <w:tblCellMar>
        <w:left w:w="115" w:type="dxa"/>
        <w:right w:w="115" w:type="dxa"/>
      </w:tblCellMar>
    </w:tblPr>
  </w:style>
  <w:style w:type="paragraph" w:customStyle="1" w:styleId="afffffff3">
    <w:name w:val="АААОбычн"/>
    <w:basedOn w:val="a3"/>
    <w:link w:val="afffffff4"/>
    <w:qFormat/>
    <w:rsid w:val="000D439F"/>
    <w:pPr>
      <w:spacing w:before="120" w:after="120" w:line="300" w:lineRule="auto"/>
      <w:ind w:firstLine="567"/>
      <w:jc w:val="both"/>
    </w:pPr>
    <w:rPr>
      <w:rFonts w:ascii="Times New Roman" w:hAnsi="Times New Roman" w:cs="Times New Roman"/>
      <w:sz w:val="24"/>
      <w:szCs w:val="24"/>
    </w:rPr>
  </w:style>
  <w:style w:type="character" w:customStyle="1" w:styleId="afffffff4">
    <w:name w:val="АААОбычн Знак"/>
    <w:link w:val="afffffff3"/>
    <w:rsid w:val="000D439F"/>
    <w:rPr>
      <w:rFonts w:ascii="Times New Roman" w:hAnsi="Times New Roman" w:cs="Times New Roman"/>
      <w:sz w:val="24"/>
      <w:szCs w:val="24"/>
    </w:rPr>
  </w:style>
  <w:style w:type="table" w:customStyle="1" w:styleId="133">
    <w:name w:val="Сетка таблицы13"/>
    <w:basedOn w:val="a5"/>
    <w:next w:val="af5"/>
    <w:uiPriority w:val="59"/>
    <w:rsid w:val="000D4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5"/>
    <w:uiPriority w:val="59"/>
    <w:rsid w:val="000D4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3">
    <w:name w:val="xl123"/>
    <w:basedOn w:val="a3"/>
    <w:rsid w:val="005C2D35"/>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3"/>
    <w:rsid w:val="005C2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5">
    <w:name w:val="xl125"/>
    <w:basedOn w:val="a3"/>
    <w:rsid w:val="005C2D3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3"/>
    <w:rsid w:val="005C2D3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3"/>
    <w:rsid w:val="005C2D3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3"/>
    <w:rsid w:val="005C2D3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3"/>
    <w:rsid w:val="005C2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3"/>
    <w:rsid w:val="005C2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3"/>
    <w:rsid w:val="005C2D3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3"/>
    <w:rsid w:val="005C2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3"/>
    <w:rsid w:val="005C2D3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3"/>
    <w:rsid w:val="005C2D3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3"/>
    <w:rsid w:val="005C2D3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3"/>
    <w:rsid w:val="005C2D3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3"/>
    <w:rsid w:val="005C2D3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8">
    <w:name w:val="xl138"/>
    <w:basedOn w:val="a3"/>
    <w:rsid w:val="005C2D3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3"/>
    <w:rsid w:val="005C2D3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0">
    <w:name w:val="xl140"/>
    <w:basedOn w:val="a3"/>
    <w:rsid w:val="005C2D35"/>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3"/>
    <w:rsid w:val="005C2D3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3"/>
    <w:rsid w:val="005C2D3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3"/>
    <w:rsid w:val="005C2D3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3"/>
    <w:rsid w:val="005C2D3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3"/>
    <w:rsid w:val="005C2D3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3"/>
    <w:rsid w:val="005C2D3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7">
    <w:name w:val="xl147"/>
    <w:basedOn w:val="a3"/>
    <w:rsid w:val="005C2D3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8">
    <w:name w:val="xl148"/>
    <w:basedOn w:val="a3"/>
    <w:rsid w:val="005C2D3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table" w:customStyle="1" w:styleId="93">
    <w:name w:val="Сетка таблицы9"/>
    <w:basedOn w:val="a5"/>
    <w:next w:val="af5"/>
    <w:uiPriority w:val="59"/>
    <w:rsid w:val="00E41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6"/>
    <w:uiPriority w:val="99"/>
    <w:semiHidden/>
    <w:unhideWhenUsed/>
    <w:rsid w:val="00F934CD"/>
  </w:style>
  <w:style w:type="numbering" w:customStyle="1" w:styleId="101">
    <w:name w:val="Нет списка10"/>
    <w:next w:val="a6"/>
    <w:uiPriority w:val="99"/>
    <w:semiHidden/>
    <w:unhideWhenUsed/>
    <w:rsid w:val="00D07EEA"/>
  </w:style>
  <w:style w:type="table" w:customStyle="1" w:styleId="142">
    <w:name w:val="Сетка таблицы14"/>
    <w:basedOn w:val="a5"/>
    <w:next w:val="af5"/>
    <w:uiPriority w:val="59"/>
    <w:rsid w:val="00BC6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6"/>
    <w:uiPriority w:val="99"/>
    <w:semiHidden/>
    <w:unhideWhenUsed/>
    <w:rsid w:val="00E56F06"/>
  </w:style>
  <w:style w:type="numbering" w:customStyle="1" w:styleId="160">
    <w:name w:val="Нет списка16"/>
    <w:next w:val="a6"/>
    <w:uiPriority w:val="99"/>
    <w:semiHidden/>
    <w:unhideWhenUsed/>
    <w:rsid w:val="00A81CC7"/>
  </w:style>
  <w:style w:type="numbering" w:customStyle="1" w:styleId="170">
    <w:name w:val="Нет списка17"/>
    <w:next w:val="a6"/>
    <w:uiPriority w:val="99"/>
    <w:semiHidden/>
    <w:unhideWhenUsed/>
    <w:rsid w:val="00C91671"/>
  </w:style>
  <w:style w:type="numbering" w:customStyle="1" w:styleId="180">
    <w:name w:val="Нет списка18"/>
    <w:next w:val="a6"/>
    <w:uiPriority w:val="99"/>
    <w:semiHidden/>
    <w:unhideWhenUsed/>
    <w:rsid w:val="00C91671"/>
  </w:style>
  <w:style w:type="character" w:customStyle="1" w:styleId="2ff2">
    <w:name w:val="Неразрешенное упоминание2"/>
    <w:basedOn w:val="a4"/>
    <w:uiPriority w:val="99"/>
    <w:semiHidden/>
    <w:unhideWhenUsed/>
    <w:rsid w:val="000C58D9"/>
    <w:rPr>
      <w:color w:val="605E5C"/>
      <w:shd w:val="clear" w:color="auto" w:fill="E1DFDD"/>
    </w:rPr>
  </w:style>
  <w:style w:type="numbering" w:customStyle="1" w:styleId="190">
    <w:name w:val="Нет списка19"/>
    <w:next w:val="a6"/>
    <w:uiPriority w:val="99"/>
    <w:semiHidden/>
    <w:unhideWhenUsed/>
    <w:rsid w:val="00FA63C4"/>
  </w:style>
  <w:style w:type="table" w:customStyle="1" w:styleId="102">
    <w:name w:val="Сетка таблицы10"/>
    <w:basedOn w:val="a5"/>
    <w:next w:val="af5"/>
    <w:uiPriority w:val="59"/>
    <w:rsid w:val="00FA6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тиль72"/>
    <w:basedOn w:val="a5"/>
    <w:rsid w:val="00FA63C4"/>
    <w:pPr>
      <w:spacing w:after="0" w:line="240" w:lineRule="auto"/>
    </w:pPr>
    <w:rPr>
      <w:rFonts w:ascii="Times New Roman" w:eastAsia="Times New Roman" w:hAnsi="Times New Roman" w:cs="Times New Roman"/>
      <w:sz w:val="24"/>
      <w:szCs w:val="24"/>
      <w:lang w:eastAsia="ru-RU"/>
    </w:rPr>
    <w:tblPr>
      <w:tblStyleRowBandSize w:val="1"/>
      <w:tblStyleColBandSize w:val="1"/>
      <w:tblCellMar>
        <w:left w:w="115" w:type="dxa"/>
        <w:right w:w="115" w:type="dxa"/>
      </w:tblCellMar>
    </w:tblPr>
  </w:style>
  <w:style w:type="table" w:customStyle="1" w:styleId="151">
    <w:name w:val="Сетка таблицы15"/>
    <w:basedOn w:val="a5"/>
    <w:next w:val="af5"/>
    <w:uiPriority w:val="59"/>
    <w:rsid w:val="00FA6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5"/>
    <w:uiPriority w:val="59"/>
    <w:rsid w:val="00FA6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5"/>
    <w:uiPriority w:val="59"/>
    <w:rsid w:val="00FA6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5"/>
    <w:next w:val="af5"/>
    <w:uiPriority w:val="59"/>
    <w:rsid w:val="00A92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6"/>
    <w:uiPriority w:val="99"/>
    <w:semiHidden/>
    <w:unhideWhenUsed/>
    <w:rsid w:val="00175735"/>
  </w:style>
  <w:style w:type="character" w:customStyle="1" w:styleId="afffffff5">
    <w:name w:val="Подпись к таблице_"/>
    <w:basedOn w:val="a4"/>
    <w:link w:val="afffffff6"/>
    <w:rsid w:val="00175735"/>
    <w:rPr>
      <w:rFonts w:ascii="Times New Roman" w:eastAsia="Times New Roman" w:hAnsi="Times New Roman" w:cs="Times New Roman"/>
      <w:i/>
      <w:iCs/>
      <w:u w:val="single"/>
    </w:rPr>
  </w:style>
  <w:style w:type="character" w:customStyle="1" w:styleId="afffffff7">
    <w:name w:val="Другое_"/>
    <w:basedOn w:val="a4"/>
    <w:link w:val="afffffff8"/>
    <w:rsid w:val="00175735"/>
    <w:rPr>
      <w:rFonts w:ascii="Times New Roman" w:eastAsia="Times New Roman" w:hAnsi="Times New Roman" w:cs="Times New Roman"/>
      <w:sz w:val="20"/>
      <w:szCs w:val="20"/>
    </w:rPr>
  </w:style>
  <w:style w:type="character" w:customStyle="1" w:styleId="2ff3">
    <w:name w:val="Колонтитул (2)_"/>
    <w:basedOn w:val="a4"/>
    <w:link w:val="2ff4"/>
    <w:rsid w:val="00175735"/>
    <w:rPr>
      <w:rFonts w:ascii="Times New Roman" w:eastAsia="Times New Roman" w:hAnsi="Times New Roman" w:cs="Times New Roman"/>
      <w:sz w:val="20"/>
      <w:szCs w:val="20"/>
    </w:rPr>
  </w:style>
  <w:style w:type="character" w:customStyle="1" w:styleId="1fff0">
    <w:name w:val="Заголовок №1_"/>
    <w:basedOn w:val="a4"/>
    <w:link w:val="1fff1"/>
    <w:rsid w:val="00175735"/>
    <w:rPr>
      <w:rFonts w:ascii="Times New Roman" w:eastAsia="Times New Roman" w:hAnsi="Times New Roman" w:cs="Times New Roman"/>
      <w:i/>
      <w:iCs/>
    </w:rPr>
  </w:style>
  <w:style w:type="paragraph" w:customStyle="1" w:styleId="afffffff6">
    <w:name w:val="Подпись к таблице"/>
    <w:basedOn w:val="a3"/>
    <w:link w:val="afffffff5"/>
    <w:rsid w:val="00175735"/>
    <w:pPr>
      <w:widowControl w:val="0"/>
      <w:spacing w:after="0" w:line="240" w:lineRule="auto"/>
    </w:pPr>
    <w:rPr>
      <w:rFonts w:ascii="Times New Roman" w:eastAsia="Times New Roman" w:hAnsi="Times New Roman" w:cs="Times New Roman"/>
      <w:i/>
      <w:iCs/>
      <w:u w:val="single"/>
    </w:rPr>
  </w:style>
  <w:style w:type="paragraph" w:customStyle="1" w:styleId="afffffff8">
    <w:name w:val="Другое"/>
    <w:basedOn w:val="a3"/>
    <w:link w:val="afffffff7"/>
    <w:rsid w:val="00175735"/>
    <w:pPr>
      <w:widowControl w:val="0"/>
      <w:spacing w:after="0" w:line="240" w:lineRule="auto"/>
      <w:jc w:val="center"/>
    </w:pPr>
    <w:rPr>
      <w:rFonts w:ascii="Times New Roman" w:eastAsia="Times New Roman" w:hAnsi="Times New Roman" w:cs="Times New Roman"/>
      <w:sz w:val="20"/>
      <w:szCs w:val="20"/>
    </w:rPr>
  </w:style>
  <w:style w:type="paragraph" w:customStyle="1" w:styleId="2ff4">
    <w:name w:val="Колонтитул (2)"/>
    <w:basedOn w:val="a3"/>
    <w:link w:val="2ff3"/>
    <w:rsid w:val="00175735"/>
    <w:pPr>
      <w:widowControl w:val="0"/>
      <w:spacing w:after="0" w:line="240" w:lineRule="auto"/>
    </w:pPr>
    <w:rPr>
      <w:rFonts w:ascii="Times New Roman" w:eastAsia="Times New Roman" w:hAnsi="Times New Roman" w:cs="Times New Roman"/>
      <w:sz w:val="20"/>
      <w:szCs w:val="20"/>
    </w:rPr>
  </w:style>
  <w:style w:type="paragraph" w:customStyle="1" w:styleId="1fff1">
    <w:name w:val="Заголовок №1"/>
    <w:basedOn w:val="a3"/>
    <w:link w:val="1fff0"/>
    <w:rsid w:val="00175735"/>
    <w:pPr>
      <w:widowControl w:val="0"/>
      <w:spacing w:after="140" w:line="240" w:lineRule="auto"/>
      <w:ind w:firstLine="180"/>
      <w:outlineLvl w:val="0"/>
    </w:pPr>
    <w:rPr>
      <w:rFonts w:ascii="Times New Roman" w:eastAsia="Times New Roman" w:hAnsi="Times New Roman" w:cs="Times New Roman"/>
      <w:i/>
      <w:iCs/>
    </w:rPr>
  </w:style>
  <w:style w:type="numbering" w:customStyle="1" w:styleId="231">
    <w:name w:val="Нет списка23"/>
    <w:next w:val="a6"/>
    <w:uiPriority w:val="99"/>
    <w:semiHidden/>
    <w:unhideWhenUsed/>
    <w:rsid w:val="00175735"/>
  </w:style>
  <w:style w:type="table" w:customStyle="1" w:styleId="930">
    <w:name w:val="Сетка таблицы93"/>
    <w:basedOn w:val="a5"/>
    <w:next w:val="af5"/>
    <w:uiPriority w:val="59"/>
    <w:rsid w:val="003A072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5"/>
    <w:next w:val="af5"/>
    <w:uiPriority w:val="59"/>
    <w:rsid w:val="004E5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5"/>
    <w:next w:val="af5"/>
    <w:uiPriority w:val="59"/>
    <w:rsid w:val="004E5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5"/>
    <w:next w:val="af5"/>
    <w:uiPriority w:val="59"/>
    <w:rsid w:val="004E5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9">
    <w:name w:val="xl149"/>
    <w:basedOn w:val="a3"/>
    <w:rsid w:val="009E7560"/>
    <w:pPr>
      <w:pBdr>
        <w:top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0">
    <w:name w:val="xl150"/>
    <w:basedOn w:val="a3"/>
    <w:rsid w:val="009E7560"/>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51">
    <w:name w:val="xl151"/>
    <w:basedOn w:val="a3"/>
    <w:rsid w:val="009E7560"/>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52">
    <w:name w:val="xl152"/>
    <w:basedOn w:val="a3"/>
    <w:rsid w:val="009E7560"/>
    <w:pPr>
      <w:pBdr>
        <w:top w:val="single" w:sz="4" w:space="0" w:color="000000"/>
        <w:left w:val="single" w:sz="4" w:space="0" w:color="000000"/>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3">
    <w:name w:val="xl153"/>
    <w:basedOn w:val="a3"/>
    <w:rsid w:val="009E756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4">
    <w:name w:val="xl154"/>
    <w:basedOn w:val="a3"/>
    <w:rsid w:val="009E7560"/>
    <w:pPr>
      <w:pBdr>
        <w:left w:val="single" w:sz="8" w:space="0" w:color="auto"/>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55">
    <w:name w:val="xl155"/>
    <w:basedOn w:val="a3"/>
    <w:rsid w:val="009E7560"/>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56">
    <w:name w:val="xl156"/>
    <w:basedOn w:val="a3"/>
    <w:rsid w:val="009E75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7">
    <w:name w:val="xl157"/>
    <w:basedOn w:val="a3"/>
    <w:rsid w:val="009E7560"/>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3"/>
    <w:rsid w:val="009E7560"/>
    <w:pPr>
      <w:pBdr>
        <w:left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59">
    <w:name w:val="xl159"/>
    <w:basedOn w:val="a3"/>
    <w:rsid w:val="009E7560"/>
    <w:pPr>
      <w:pBdr>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0">
    <w:name w:val="xl160"/>
    <w:basedOn w:val="a3"/>
    <w:rsid w:val="009E756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1">
    <w:name w:val="xl161"/>
    <w:basedOn w:val="a3"/>
    <w:rsid w:val="009E756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62">
    <w:name w:val="xl162"/>
    <w:basedOn w:val="a3"/>
    <w:rsid w:val="009E756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3">
    <w:name w:val="xl163"/>
    <w:basedOn w:val="a3"/>
    <w:rsid w:val="009E7560"/>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4">
    <w:name w:val="xl164"/>
    <w:basedOn w:val="a3"/>
    <w:rsid w:val="009E75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65">
    <w:name w:val="xl165"/>
    <w:basedOn w:val="a3"/>
    <w:rsid w:val="009E756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
    <w:name w:val="xl166"/>
    <w:basedOn w:val="a3"/>
    <w:rsid w:val="009E756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7">
    <w:name w:val="xl167"/>
    <w:basedOn w:val="a3"/>
    <w:rsid w:val="009E756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68">
    <w:name w:val="xl168"/>
    <w:basedOn w:val="a3"/>
    <w:rsid w:val="009E756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9">
    <w:name w:val="xl169"/>
    <w:basedOn w:val="a3"/>
    <w:rsid w:val="009E75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0">
    <w:name w:val="xl170"/>
    <w:basedOn w:val="a3"/>
    <w:rsid w:val="009E756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1">
    <w:name w:val="xl171"/>
    <w:basedOn w:val="a3"/>
    <w:rsid w:val="009E7560"/>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72">
    <w:name w:val="xl172"/>
    <w:basedOn w:val="a3"/>
    <w:rsid w:val="009E7560"/>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3">
    <w:name w:val="xl173"/>
    <w:basedOn w:val="a3"/>
    <w:rsid w:val="009E75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4">
    <w:name w:val="xl174"/>
    <w:basedOn w:val="a3"/>
    <w:rsid w:val="009E7560"/>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5">
    <w:name w:val="xl175"/>
    <w:basedOn w:val="a3"/>
    <w:rsid w:val="009E756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76">
    <w:name w:val="xl176"/>
    <w:basedOn w:val="a3"/>
    <w:rsid w:val="009E7560"/>
    <w:pPr>
      <w:pBdr>
        <w:top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7">
    <w:name w:val="xl177"/>
    <w:basedOn w:val="a3"/>
    <w:rsid w:val="009E7560"/>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78">
    <w:name w:val="xl178"/>
    <w:basedOn w:val="a3"/>
    <w:rsid w:val="009E7560"/>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79">
    <w:name w:val="xl179"/>
    <w:basedOn w:val="a3"/>
    <w:rsid w:val="009E756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0">
    <w:name w:val="xl180"/>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1">
    <w:name w:val="xl181"/>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2">
    <w:name w:val="xl182"/>
    <w:basedOn w:val="a3"/>
    <w:rsid w:val="009E756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
    <w:name w:val="xl183"/>
    <w:basedOn w:val="a3"/>
    <w:rsid w:val="009E7560"/>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4">
    <w:name w:val="xl184"/>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85">
    <w:name w:val="xl185"/>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86">
    <w:name w:val="xl186"/>
    <w:basedOn w:val="a3"/>
    <w:rsid w:val="009E756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87">
    <w:name w:val="xl187"/>
    <w:basedOn w:val="a3"/>
    <w:rsid w:val="009E756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88">
    <w:name w:val="xl188"/>
    <w:basedOn w:val="a3"/>
    <w:rsid w:val="009E75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89">
    <w:name w:val="xl189"/>
    <w:basedOn w:val="a3"/>
    <w:rsid w:val="009E7560"/>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90">
    <w:name w:val="xl190"/>
    <w:basedOn w:val="a3"/>
    <w:rsid w:val="009E7560"/>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1">
    <w:name w:val="xl191"/>
    <w:basedOn w:val="a3"/>
    <w:rsid w:val="009E7560"/>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2">
    <w:name w:val="xl192"/>
    <w:basedOn w:val="a3"/>
    <w:rsid w:val="009E75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3">
    <w:name w:val="xl193"/>
    <w:basedOn w:val="a3"/>
    <w:rsid w:val="009E7560"/>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
    <w:name w:val="xl194"/>
    <w:basedOn w:val="a3"/>
    <w:rsid w:val="009E75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5">
    <w:name w:val="xl195"/>
    <w:basedOn w:val="a3"/>
    <w:rsid w:val="009E756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96">
    <w:name w:val="xl196"/>
    <w:basedOn w:val="a3"/>
    <w:rsid w:val="009E7560"/>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7">
    <w:name w:val="xl197"/>
    <w:basedOn w:val="a3"/>
    <w:rsid w:val="009E7560"/>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8">
    <w:name w:val="xl198"/>
    <w:basedOn w:val="a3"/>
    <w:rsid w:val="009E756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99">
    <w:name w:val="xl199"/>
    <w:basedOn w:val="a3"/>
    <w:rsid w:val="009E756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
    <w:name w:val="xl200"/>
    <w:basedOn w:val="a3"/>
    <w:rsid w:val="009E756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01">
    <w:name w:val="xl201"/>
    <w:basedOn w:val="a3"/>
    <w:rsid w:val="009E75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2">
    <w:name w:val="xl202"/>
    <w:basedOn w:val="a3"/>
    <w:rsid w:val="009E75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3">
    <w:name w:val="xl203"/>
    <w:basedOn w:val="a3"/>
    <w:rsid w:val="009E7560"/>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4">
    <w:name w:val="xl204"/>
    <w:basedOn w:val="a3"/>
    <w:rsid w:val="009E756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5">
    <w:name w:val="xl205"/>
    <w:basedOn w:val="a3"/>
    <w:rsid w:val="009E7560"/>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6">
    <w:name w:val="xl206"/>
    <w:basedOn w:val="a3"/>
    <w:rsid w:val="009E7560"/>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7">
    <w:name w:val="xl207"/>
    <w:basedOn w:val="a3"/>
    <w:rsid w:val="009E7560"/>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8">
    <w:name w:val="xl208"/>
    <w:basedOn w:val="a3"/>
    <w:rsid w:val="009E756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9">
    <w:name w:val="xl209"/>
    <w:basedOn w:val="a3"/>
    <w:rsid w:val="009E756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0">
    <w:name w:val="xl210"/>
    <w:basedOn w:val="a3"/>
    <w:rsid w:val="009E7560"/>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
    <w:name w:val="xl211"/>
    <w:basedOn w:val="a3"/>
    <w:rsid w:val="009E75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
    <w:name w:val="xl212"/>
    <w:basedOn w:val="a3"/>
    <w:rsid w:val="009E756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3">
    <w:name w:val="xl213"/>
    <w:basedOn w:val="a3"/>
    <w:rsid w:val="009E7560"/>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4">
    <w:name w:val="xl214"/>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5">
    <w:name w:val="xl215"/>
    <w:basedOn w:val="a3"/>
    <w:rsid w:val="009E75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
    <w:name w:val="xl216"/>
    <w:basedOn w:val="a3"/>
    <w:rsid w:val="009E7560"/>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
    <w:name w:val="xl217"/>
    <w:basedOn w:val="a3"/>
    <w:rsid w:val="009E75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
    <w:name w:val="xl218"/>
    <w:basedOn w:val="a3"/>
    <w:rsid w:val="009E7560"/>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9">
    <w:name w:val="xl219"/>
    <w:basedOn w:val="a3"/>
    <w:rsid w:val="009E7560"/>
    <w:pPr>
      <w:pBdr>
        <w:top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0">
    <w:name w:val="xl220"/>
    <w:basedOn w:val="a3"/>
    <w:rsid w:val="009E756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
    <w:name w:val="xl221"/>
    <w:basedOn w:val="a3"/>
    <w:rsid w:val="009E7560"/>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22">
    <w:name w:val="xl222"/>
    <w:basedOn w:val="a3"/>
    <w:rsid w:val="009E75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3">
    <w:name w:val="xl223"/>
    <w:basedOn w:val="a3"/>
    <w:rsid w:val="009E756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24">
    <w:name w:val="xl224"/>
    <w:basedOn w:val="a3"/>
    <w:rsid w:val="009E7560"/>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5">
    <w:name w:val="xl225"/>
    <w:basedOn w:val="a3"/>
    <w:rsid w:val="009E75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
    <w:name w:val="xl226"/>
    <w:basedOn w:val="a3"/>
    <w:rsid w:val="009E756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27">
    <w:name w:val="xl227"/>
    <w:basedOn w:val="a3"/>
    <w:rsid w:val="009E7560"/>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28">
    <w:name w:val="xl228"/>
    <w:basedOn w:val="a3"/>
    <w:rsid w:val="009E7560"/>
    <w:pPr>
      <w:pBdr>
        <w:top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9">
    <w:name w:val="xl229"/>
    <w:basedOn w:val="a3"/>
    <w:rsid w:val="009E75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30">
    <w:name w:val="xl230"/>
    <w:basedOn w:val="a3"/>
    <w:rsid w:val="009E7560"/>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31">
    <w:name w:val="xl231"/>
    <w:basedOn w:val="a3"/>
    <w:rsid w:val="009E756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
    <w:name w:val="xl232"/>
    <w:basedOn w:val="a3"/>
    <w:rsid w:val="009E756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3">
    <w:name w:val="xl233"/>
    <w:basedOn w:val="a3"/>
    <w:rsid w:val="009E756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4">
    <w:name w:val="xl234"/>
    <w:basedOn w:val="a3"/>
    <w:rsid w:val="009E7560"/>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35">
    <w:name w:val="xl235"/>
    <w:basedOn w:val="a3"/>
    <w:rsid w:val="009E756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36">
    <w:name w:val="xl236"/>
    <w:basedOn w:val="a3"/>
    <w:rsid w:val="009E75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37">
    <w:name w:val="xl237"/>
    <w:basedOn w:val="a3"/>
    <w:rsid w:val="009E7560"/>
    <w:pP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38">
    <w:name w:val="xl238"/>
    <w:basedOn w:val="a3"/>
    <w:rsid w:val="009E75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39">
    <w:name w:val="xl239"/>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40">
    <w:name w:val="xl240"/>
    <w:basedOn w:val="a3"/>
    <w:rsid w:val="009E7560"/>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1">
    <w:name w:val="xl241"/>
    <w:basedOn w:val="a3"/>
    <w:rsid w:val="009E756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2">
    <w:name w:val="xl242"/>
    <w:basedOn w:val="a3"/>
    <w:rsid w:val="009E756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43">
    <w:name w:val="xl243"/>
    <w:basedOn w:val="a3"/>
    <w:rsid w:val="009E75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4">
    <w:name w:val="xl244"/>
    <w:basedOn w:val="a3"/>
    <w:rsid w:val="009E756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5">
    <w:name w:val="xl245"/>
    <w:basedOn w:val="a3"/>
    <w:rsid w:val="009E756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46">
    <w:name w:val="xl246"/>
    <w:basedOn w:val="a3"/>
    <w:rsid w:val="009E756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7">
    <w:name w:val="xl247"/>
    <w:basedOn w:val="a3"/>
    <w:rsid w:val="009E7560"/>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48">
    <w:name w:val="xl248"/>
    <w:basedOn w:val="a3"/>
    <w:rsid w:val="009E75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9">
    <w:name w:val="xl249"/>
    <w:basedOn w:val="a3"/>
    <w:rsid w:val="009E75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50">
    <w:name w:val="xl250"/>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1">
    <w:name w:val="xl251"/>
    <w:basedOn w:val="a3"/>
    <w:rsid w:val="009E75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2">
    <w:name w:val="xl252"/>
    <w:basedOn w:val="a3"/>
    <w:rsid w:val="009E756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3">
    <w:name w:val="xl253"/>
    <w:basedOn w:val="a3"/>
    <w:rsid w:val="009E7560"/>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54">
    <w:name w:val="xl254"/>
    <w:basedOn w:val="a3"/>
    <w:rsid w:val="009E756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55">
    <w:name w:val="xl255"/>
    <w:basedOn w:val="a3"/>
    <w:rsid w:val="009E756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6">
    <w:name w:val="xl256"/>
    <w:basedOn w:val="a3"/>
    <w:rsid w:val="009E756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7">
    <w:name w:val="xl257"/>
    <w:basedOn w:val="a3"/>
    <w:rsid w:val="009E75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8">
    <w:name w:val="xl258"/>
    <w:basedOn w:val="a3"/>
    <w:rsid w:val="009E7560"/>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9">
    <w:name w:val="xl259"/>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60">
    <w:name w:val="xl260"/>
    <w:basedOn w:val="a3"/>
    <w:rsid w:val="009E7560"/>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1">
    <w:name w:val="xl261"/>
    <w:basedOn w:val="a3"/>
    <w:rsid w:val="009E7560"/>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62">
    <w:name w:val="xl262"/>
    <w:basedOn w:val="a3"/>
    <w:rsid w:val="009E756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3">
    <w:name w:val="xl263"/>
    <w:basedOn w:val="a3"/>
    <w:rsid w:val="009E756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4">
    <w:name w:val="xl264"/>
    <w:basedOn w:val="a3"/>
    <w:rsid w:val="009E75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5">
    <w:name w:val="xl265"/>
    <w:basedOn w:val="a3"/>
    <w:rsid w:val="009E75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6">
    <w:name w:val="xl266"/>
    <w:basedOn w:val="a3"/>
    <w:rsid w:val="009E7560"/>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7">
    <w:name w:val="xl267"/>
    <w:basedOn w:val="a3"/>
    <w:rsid w:val="009E756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8">
    <w:name w:val="xl268"/>
    <w:basedOn w:val="a3"/>
    <w:rsid w:val="009E75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9">
    <w:name w:val="xl269"/>
    <w:basedOn w:val="a3"/>
    <w:rsid w:val="009E75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70">
    <w:name w:val="xl270"/>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1">
    <w:name w:val="xl271"/>
    <w:basedOn w:val="a3"/>
    <w:rsid w:val="009E7560"/>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2">
    <w:name w:val="xl272"/>
    <w:basedOn w:val="a3"/>
    <w:rsid w:val="009E75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3">
    <w:name w:val="xl273"/>
    <w:basedOn w:val="a3"/>
    <w:rsid w:val="009E756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4">
    <w:name w:val="xl274"/>
    <w:basedOn w:val="a3"/>
    <w:rsid w:val="009E75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5">
    <w:name w:val="xl275"/>
    <w:basedOn w:val="a3"/>
    <w:rsid w:val="009E75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6">
    <w:name w:val="xl276"/>
    <w:basedOn w:val="a3"/>
    <w:rsid w:val="009E75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7">
    <w:name w:val="xl277"/>
    <w:basedOn w:val="a3"/>
    <w:rsid w:val="009E75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8">
    <w:name w:val="xl278"/>
    <w:basedOn w:val="a3"/>
    <w:rsid w:val="009E7560"/>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9">
    <w:name w:val="xl279"/>
    <w:basedOn w:val="a3"/>
    <w:rsid w:val="009E75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0">
    <w:name w:val="xl280"/>
    <w:basedOn w:val="a3"/>
    <w:rsid w:val="009E756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1">
    <w:name w:val="xl281"/>
    <w:basedOn w:val="a3"/>
    <w:rsid w:val="009E75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2">
    <w:name w:val="xl282"/>
    <w:basedOn w:val="a3"/>
    <w:rsid w:val="009E75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3">
    <w:name w:val="xl283"/>
    <w:basedOn w:val="a3"/>
    <w:rsid w:val="009E756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4">
    <w:name w:val="xl284"/>
    <w:basedOn w:val="a3"/>
    <w:rsid w:val="009E75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5">
    <w:name w:val="xl285"/>
    <w:basedOn w:val="a3"/>
    <w:rsid w:val="009E75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
    <w:name w:val="xl286"/>
    <w:basedOn w:val="a3"/>
    <w:rsid w:val="009E75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
    <w:name w:val="xl287"/>
    <w:basedOn w:val="a3"/>
    <w:rsid w:val="009E756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8">
    <w:name w:val="xl288"/>
    <w:basedOn w:val="a3"/>
    <w:rsid w:val="009E75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9">
    <w:name w:val="xl289"/>
    <w:basedOn w:val="a3"/>
    <w:rsid w:val="009E7560"/>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0">
    <w:name w:val="xl290"/>
    <w:basedOn w:val="a3"/>
    <w:rsid w:val="009E75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1">
    <w:name w:val="xl291"/>
    <w:basedOn w:val="a3"/>
    <w:rsid w:val="009E7560"/>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92">
    <w:name w:val="xl292"/>
    <w:basedOn w:val="a3"/>
    <w:rsid w:val="009E7560"/>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93">
    <w:name w:val="xl293"/>
    <w:basedOn w:val="a3"/>
    <w:rsid w:val="009E75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4">
    <w:name w:val="xl294"/>
    <w:basedOn w:val="a3"/>
    <w:rsid w:val="009E7560"/>
    <w:pPr>
      <w:pBdr>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5">
    <w:name w:val="xl295"/>
    <w:basedOn w:val="a3"/>
    <w:rsid w:val="009E7560"/>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6">
    <w:name w:val="xl296"/>
    <w:basedOn w:val="a3"/>
    <w:rsid w:val="009E75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7">
    <w:name w:val="xl297"/>
    <w:basedOn w:val="a3"/>
    <w:rsid w:val="009E7560"/>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8">
    <w:name w:val="xl298"/>
    <w:basedOn w:val="a3"/>
    <w:rsid w:val="009E756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9">
    <w:name w:val="xl299"/>
    <w:basedOn w:val="a3"/>
    <w:rsid w:val="009E75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0">
    <w:name w:val="xl300"/>
    <w:basedOn w:val="a3"/>
    <w:rsid w:val="009E75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1">
    <w:name w:val="xl301"/>
    <w:basedOn w:val="a3"/>
    <w:rsid w:val="009E75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2">
    <w:name w:val="xl302"/>
    <w:basedOn w:val="a3"/>
    <w:rsid w:val="009E75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3">
    <w:name w:val="xl303"/>
    <w:basedOn w:val="a3"/>
    <w:rsid w:val="009E75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4">
    <w:name w:val="xl304"/>
    <w:basedOn w:val="a3"/>
    <w:rsid w:val="009E75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3"/>
    <w:rsid w:val="009E7560"/>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06">
    <w:name w:val="xl306"/>
    <w:basedOn w:val="a3"/>
    <w:rsid w:val="009E75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07">
    <w:name w:val="xl307"/>
    <w:basedOn w:val="a3"/>
    <w:rsid w:val="009E7560"/>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8">
    <w:name w:val="xl308"/>
    <w:basedOn w:val="a3"/>
    <w:rsid w:val="009E7560"/>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9">
    <w:name w:val="xl309"/>
    <w:basedOn w:val="a3"/>
    <w:rsid w:val="009E7560"/>
    <w:pPr>
      <w:pBdr>
        <w:top w:val="single" w:sz="4" w:space="0" w:color="auto"/>
        <w:left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0">
    <w:name w:val="xl310"/>
    <w:basedOn w:val="a3"/>
    <w:rsid w:val="009E7560"/>
    <w:pPr>
      <w:pBdr>
        <w:left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1">
    <w:name w:val="xl311"/>
    <w:basedOn w:val="a3"/>
    <w:rsid w:val="009E7560"/>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2">
    <w:name w:val="xl312"/>
    <w:basedOn w:val="a3"/>
    <w:rsid w:val="009E75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3">
    <w:name w:val="xl313"/>
    <w:basedOn w:val="a3"/>
    <w:rsid w:val="009E7560"/>
    <w:pPr>
      <w:pBdr>
        <w:top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4">
    <w:name w:val="xl314"/>
    <w:basedOn w:val="a3"/>
    <w:rsid w:val="009E7560"/>
    <w:pPr>
      <w:pBdr>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5">
    <w:name w:val="xl315"/>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16">
    <w:name w:val="xl316"/>
    <w:basedOn w:val="a3"/>
    <w:rsid w:val="009E75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17">
    <w:name w:val="xl317"/>
    <w:basedOn w:val="a3"/>
    <w:rsid w:val="009E7560"/>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8">
    <w:name w:val="xl318"/>
    <w:basedOn w:val="a3"/>
    <w:rsid w:val="009E7560"/>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9">
    <w:name w:val="xl319"/>
    <w:basedOn w:val="a3"/>
    <w:rsid w:val="009E756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20">
    <w:name w:val="xl320"/>
    <w:basedOn w:val="a3"/>
    <w:rsid w:val="009E756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21">
    <w:name w:val="xl321"/>
    <w:basedOn w:val="a3"/>
    <w:rsid w:val="009E7560"/>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22">
    <w:name w:val="xl322"/>
    <w:basedOn w:val="a3"/>
    <w:rsid w:val="009E7560"/>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23">
    <w:name w:val="xl323"/>
    <w:basedOn w:val="a3"/>
    <w:rsid w:val="009E7560"/>
    <w:pPr>
      <w:pBdr>
        <w:left w:val="single" w:sz="4" w:space="0" w:color="000000"/>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24">
    <w:name w:val="xl324"/>
    <w:basedOn w:val="a3"/>
    <w:rsid w:val="009E7560"/>
    <w:pPr>
      <w:pBdr>
        <w:top w:val="single" w:sz="8" w:space="0" w:color="auto"/>
        <w:left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25">
    <w:name w:val="xl325"/>
    <w:basedOn w:val="a3"/>
    <w:rsid w:val="009E7560"/>
    <w:pPr>
      <w:pBdr>
        <w:left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26">
    <w:name w:val="xl326"/>
    <w:basedOn w:val="a3"/>
    <w:rsid w:val="009E756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7">
    <w:name w:val="xl327"/>
    <w:basedOn w:val="a3"/>
    <w:rsid w:val="009E7560"/>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8">
    <w:name w:val="xl328"/>
    <w:basedOn w:val="a3"/>
    <w:rsid w:val="009E7560"/>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9">
    <w:name w:val="xl329"/>
    <w:basedOn w:val="a3"/>
    <w:rsid w:val="009E75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30">
    <w:name w:val="xl330"/>
    <w:basedOn w:val="a3"/>
    <w:rsid w:val="009E756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31">
    <w:name w:val="xl331"/>
    <w:basedOn w:val="a3"/>
    <w:rsid w:val="009E75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32">
    <w:name w:val="xl332"/>
    <w:basedOn w:val="a3"/>
    <w:rsid w:val="009E756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33">
    <w:name w:val="xl333"/>
    <w:basedOn w:val="a3"/>
    <w:rsid w:val="009E7560"/>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34">
    <w:name w:val="xl334"/>
    <w:basedOn w:val="a3"/>
    <w:rsid w:val="009E756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35">
    <w:name w:val="xl335"/>
    <w:basedOn w:val="a3"/>
    <w:rsid w:val="009E756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36">
    <w:name w:val="xl336"/>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37">
    <w:name w:val="xl337"/>
    <w:basedOn w:val="a3"/>
    <w:rsid w:val="009E756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38">
    <w:name w:val="xl338"/>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39">
    <w:name w:val="xl339"/>
    <w:basedOn w:val="a3"/>
    <w:rsid w:val="009E756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40">
    <w:name w:val="xl340"/>
    <w:basedOn w:val="a3"/>
    <w:rsid w:val="009E756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41">
    <w:name w:val="xl341"/>
    <w:basedOn w:val="a3"/>
    <w:rsid w:val="009E7560"/>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42">
    <w:name w:val="xl342"/>
    <w:basedOn w:val="a3"/>
    <w:rsid w:val="009E75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43">
    <w:name w:val="xl343"/>
    <w:basedOn w:val="a3"/>
    <w:rsid w:val="009E756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44">
    <w:name w:val="xl344"/>
    <w:basedOn w:val="a3"/>
    <w:rsid w:val="009E75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45">
    <w:name w:val="xl345"/>
    <w:basedOn w:val="a3"/>
    <w:rsid w:val="009E756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46">
    <w:name w:val="xl346"/>
    <w:basedOn w:val="a3"/>
    <w:rsid w:val="009E7560"/>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47">
    <w:name w:val="xl347"/>
    <w:basedOn w:val="a3"/>
    <w:rsid w:val="009E7560"/>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48">
    <w:name w:val="xl348"/>
    <w:basedOn w:val="a3"/>
    <w:rsid w:val="009E75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49">
    <w:name w:val="xl349"/>
    <w:basedOn w:val="a3"/>
    <w:rsid w:val="009E756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50">
    <w:name w:val="xl350"/>
    <w:basedOn w:val="a3"/>
    <w:rsid w:val="009E75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51">
    <w:name w:val="xl351"/>
    <w:basedOn w:val="a3"/>
    <w:rsid w:val="009E756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52">
    <w:name w:val="xl352"/>
    <w:basedOn w:val="a3"/>
    <w:rsid w:val="009E7560"/>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53">
    <w:name w:val="xl353"/>
    <w:basedOn w:val="a3"/>
    <w:rsid w:val="009E7560"/>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54">
    <w:name w:val="xl354"/>
    <w:basedOn w:val="a3"/>
    <w:rsid w:val="009E756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55">
    <w:name w:val="xl355"/>
    <w:basedOn w:val="a3"/>
    <w:rsid w:val="009E7560"/>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56">
    <w:name w:val="xl356"/>
    <w:basedOn w:val="a3"/>
    <w:rsid w:val="009E7560"/>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table" w:customStyle="1" w:styleId="1140">
    <w:name w:val="Сетка таблицы114"/>
    <w:basedOn w:val="a5"/>
    <w:next w:val="af5"/>
    <w:uiPriority w:val="59"/>
    <w:rsid w:val="00136BE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5"/>
    <w:next w:val="af5"/>
    <w:uiPriority w:val="59"/>
    <w:rsid w:val="0006007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uiPriority="35" w:qFormat="1"/>
    <w:lsdException w:name="page number" w:uiPriority="0"/>
    <w:lsdException w:name="List" w:uiPriority="0"/>
    <w:lsdException w:name="List 2" w:uiPriority="0"/>
    <w:lsdException w:name="Title" w:semiHidden="0" w:unhideWhenUsed="0"/>
    <w:lsdException w:name="Default Paragraph Font" w:uiPriority="1"/>
    <w:lsdException w:name="Body Text" w:qFormat="1"/>
    <w:lsdException w:name="Body Text Indent" w:uiPriority="0"/>
    <w:lsdException w:name="List Continue 2"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Strong" w:semiHidden="0" w:uiPriority="22" w:unhideWhenUsed="0"/>
    <w:lsdException w:name="Emphasis" w:semiHidden="0" w:uiPriority="20" w:unhideWhenUsed="0"/>
    <w:lsdException w:name="Outline List 2"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3">
    <w:name w:val="Normal"/>
    <w:rsid w:val="00DB4CAE"/>
  </w:style>
  <w:style w:type="paragraph" w:styleId="10">
    <w:name w:val="heading 1"/>
    <w:basedOn w:val="a3"/>
    <w:next w:val="a3"/>
    <w:link w:val="11"/>
    <w:uiPriority w:val="9"/>
    <w:qFormat/>
    <w:rsid w:val="000878B4"/>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0">
    <w:name w:val="heading 2"/>
    <w:basedOn w:val="a3"/>
    <w:next w:val="a3"/>
    <w:link w:val="21"/>
    <w:uiPriority w:val="9"/>
    <w:unhideWhenUsed/>
    <w:qFormat/>
    <w:rsid w:val="00F738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3"/>
    <w:next w:val="a3"/>
    <w:link w:val="31"/>
    <w:uiPriority w:val="9"/>
    <w:unhideWhenUsed/>
    <w:qFormat/>
    <w:rsid w:val="000878B4"/>
    <w:pPr>
      <w:keepNext/>
      <w:keepLines/>
      <w:spacing w:before="200" w:after="0" w:line="276" w:lineRule="auto"/>
      <w:outlineLvl w:val="2"/>
    </w:pPr>
    <w:rPr>
      <w:rFonts w:asciiTheme="majorHAnsi" w:eastAsiaTheme="majorEastAsia" w:hAnsiTheme="majorHAnsi" w:cstheme="majorBidi"/>
      <w:b/>
      <w:bCs/>
      <w:color w:val="5B9BD5" w:themeColor="accent1"/>
      <w:sz w:val="28"/>
    </w:rPr>
  </w:style>
  <w:style w:type="paragraph" w:styleId="40">
    <w:name w:val="heading 4"/>
    <w:aliases w:val="Таб"/>
    <w:basedOn w:val="a3"/>
    <w:next w:val="a3"/>
    <w:link w:val="41"/>
    <w:uiPriority w:val="9"/>
    <w:unhideWhenUsed/>
    <w:qFormat/>
    <w:rsid w:val="00F738C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10"/>
    <w:next w:val="a3"/>
    <w:link w:val="50"/>
    <w:uiPriority w:val="9"/>
    <w:qFormat/>
    <w:rsid w:val="000878B4"/>
    <w:pPr>
      <w:spacing w:before="240" w:after="360" w:line="240" w:lineRule="auto"/>
      <w:ind w:firstLine="567"/>
      <w:jc w:val="center"/>
      <w:outlineLvl w:val="4"/>
    </w:pPr>
    <w:rPr>
      <w:rFonts w:ascii="Times New Roman" w:eastAsia="Times New Roman" w:hAnsi="Times New Roman" w:cs="Times New Roman"/>
      <w:color w:val="auto"/>
      <w:sz w:val="32"/>
      <w:szCs w:val="32"/>
      <w:lang w:bidi="en-US"/>
    </w:rPr>
  </w:style>
  <w:style w:type="paragraph" w:styleId="6">
    <w:name w:val="heading 6"/>
    <w:aliases w:val="Заголовок таб."/>
    <w:basedOn w:val="a3"/>
    <w:next w:val="a3"/>
    <w:link w:val="60"/>
    <w:qFormat/>
    <w:rsid w:val="000878B4"/>
    <w:pPr>
      <w:keepNext/>
      <w:keepLines/>
      <w:spacing w:before="200" w:after="0" w:line="276" w:lineRule="auto"/>
      <w:outlineLvl w:val="5"/>
    </w:pPr>
    <w:rPr>
      <w:rFonts w:ascii="Cambria" w:eastAsia="Times New Roman" w:hAnsi="Cambria" w:cs="Times New Roman"/>
      <w:i/>
      <w:iCs/>
      <w:color w:val="243F60"/>
      <w:sz w:val="20"/>
      <w:szCs w:val="20"/>
    </w:rPr>
  </w:style>
  <w:style w:type="paragraph" w:styleId="7">
    <w:name w:val="heading 7"/>
    <w:basedOn w:val="a3"/>
    <w:next w:val="a3"/>
    <w:link w:val="70"/>
    <w:uiPriority w:val="9"/>
    <w:qFormat/>
    <w:rsid w:val="000878B4"/>
    <w:pPr>
      <w:keepNext/>
      <w:keepLines/>
      <w:spacing w:before="200" w:after="0" w:line="276" w:lineRule="auto"/>
      <w:outlineLvl w:val="6"/>
    </w:pPr>
    <w:rPr>
      <w:rFonts w:ascii="Cambria" w:eastAsia="Times New Roman" w:hAnsi="Cambria" w:cs="Times New Roman"/>
      <w:i/>
      <w:iCs/>
      <w:color w:val="404040"/>
      <w:sz w:val="20"/>
      <w:szCs w:val="20"/>
    </w:rPr>
  </w:style>
  <w:style w:type="paragraph" w:styleId="8">
    <w:name w:val="heading 8"/>
    <w:basedOn w:val="a3"/>
    <w:next w:val="a3"/>
    <w:link w:val="80"/>
    <w:uiPriority w:val="9"/>
    <w:qFormat/>
    <w:rsid w:val="000878B4"/>
    <w:pPr>
      <w:keepNext/>
      <w:keepLines/>
      <w:spacing w:before="200" w:after="0" w:line="276" w:lineRule="auto"/>
      <w:outlineLvl w:val="7"/>
    </w:pPr>
    <w:rPr>
      <w:rFonts w:ascii="Cambria" w:eastAsia="Times New Roman" w:hAnsi="Cambria" w:cs="Times New Roman"/>
      <w:color w:val="4F81BD"/>
      <w:sz w:val="20"/>
      <w:szCs w:val="20"/>
    </w:rPr>
  </w:style>
  <w:style w:type="paragraph" w:styleId="9">
    <w:name w:val="heading 9"/>
    <w:basedOn w:val="a3"/>
    <w:next w:val="a3"/>
    <w:link w:val="90"/>
    <w:uiPriority w:val="9"/>
    <w:qFormat/>
    <w:rsid w:val="000878B4"/>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nhideWhenUsed/>
    <w:rsid w:val="00653026"/>
    <w:pPr>
      <w:tabs>
        <w:tab w:val="center" w:pos="4677"/>
        <w:tab w:val="right" w:pos="9355"/>
      </w:tabs>
      <w:spacing w:after="0" w:line="240" w:lineRule="auto"/>
    </w:pPr>
  </w:style>
  <w:style w:type="character" w:customStyle="1" w:styleId="a8">
    <w:name w:val="Верхний колонтитул Знак"/>
    <w:basedOn w:val="a4"/>
    <w:link w:val="a7"/>
    <w:rsid w:val="00653026"/>
  </w:style>
  <w:style w:type="paragraph" w:styleId="a9">
    <w:name w:val="footer"/>
    <w:basedOn w:val="a3"/>
    <w:link w:val="aa"/>
    <w:uiPriority w:val="99"/>
    <w:unhideWhenUsed/>
    <w:rsid w:val="00653026"/>
    <w:pPr>
      <w:tabs>
        <w:tab w:val="center" w:pos="4677"/>
        <w:tab w:val="right" w:pos="9355"/>
      </w:tabs>
      <w:spacing w:after="0" w:line="240" w:lineRule="auto"/>
    </w:pPr>
  </w:style>
  <w:style w:type="character" w:customStyle="1" w:styleId="aa">
    <w:name w:val="Нижний колонтитул Знак"/>
    <w:basedOn w:val="a4"/>
    <w:link w:val="a9"/>
    <w:uiPriority w:val="99"/>
    <w:rsid w:val="00653026"/>
  </w:style>
  <w:style w:type="paragraph" w:customStyle="1" w:styleId="Ab">
    <w:name w:val="Aобычный текст"/>
    <w:basedOn w:val="a3"/>
    <w:link w:val="Ac"/>
    <w:qFormat/>
    <w:rsid w:val="00F738CA"/>
    <w:pPr>
      <w:spacing w:after="0" w:line="360" w:lineRule="auto"/>
      <w:ind w:firstLine="567"/>
      <w:contextualSpacing/>
      <w:jc w:val="both"/>
    </w:pPr>
    <w:rPr>
      <w:rFonts w:ascii="Times New Roman" w:eastAsia="Calibri" w:hAnsi="Times New Roman" w:cs="Times New Roman"/>
      <w:sz w:val="28"/>
      <w:szCs w:val="28"/>
    </w:rPr>
  </w:style>
  <w:style w:type="character" w:customStyle="1" w:styleId="Ac">
    <w:name w:val="Aобычный текст Знак"/>
    <w:basedOn w:val="a4"/>
    <w:link w:val="Ab"/>
    <w:rsid w:val="00F738CA"/>
    <w:rPr>
      <w:rFonts w:ascii="Times New Roman" w:eastAsia="Calibri" w:hAnsi="Times New Roman" w:cs="Times New Roman"/>
      <w:sz w:val="28"/>
      <w:szCs w:val="28"/>
    </w:rPr>
  </w:style>
  <w:style w:type="paragraph" w:customStyle="1" w:styleId="12">
    <w:name w:val="АЗаголов 1"/>
    <w:basedOn w:val="a3"/>
    <w:link w:val="13"/>
    <w:qFormat/>
    <w:rsid w:val="00CE2FE4"/>
    <w:pPr>
      <w:keepNext/>
      <w:keepLines/>
      <w:spacing w:before="240" w:after="240" w:line="360" w:lineRule="auto"/>
      <w:ind w:firstLine="567"/>
      <w:jc w:val="both"/>
      <w:outlineLvl w:val="0"/>
    </w:pPr>
    <w:rPr>
      <w:rFonts w:ascii="Times New Roman" w:eastAsia="Times New Roman" w:hAnsi="Times New Roman" w:cs="Times New Roman"/>
      <w:b/>
      <w:bCs/>
      <w:caps/>
      <w:sz w:val="24"/>
      <w:szCs w:val="24"/>
      <w:lang w:eastAsia="ru-RU"/>
    </w:rPr>
  </w:style>
  <w:style w:type="character" w:customStyle="1" w:styleId="13">
    <w:name w:val="АЗаголов 1 Знак"/>
    <w:basedOn w:val="a4"/>
    <w:link w:val="12"/>
    <w:rsid w:val="00CE2FE4"/>
    <w:rPr>
      <w:rFonts w:ascii="Times New Roman" w:eastAsia="Times New Roman" w:hAnsi="Times New Roman" w:cs="Times New Roman"/>
      <w:b/>
      <w:bCs/>
      <w:caps/>
      <w:sz w:val="24"/>
      <w:szCs w:val="24"/>
      <w:lang w:eastAsia="ru-RU"/>
    </w:rPr>
  </w:style>
  <w:style w:type="paragraph" w:customStyle="1" w:styleId="22">
    <w:name w:val="АЗаголов 2"/>
    <w:basedOn w:val="a3"/>
    <w:link w:val="23"/>
    <w:qFormat/>
    <w:rsid w:val="00F738CA"/>
    <w:pPr>
      <w:keepNext/>
      <w:keepLines/>
      <w:spacing w:before="120" w:after="240" w:line="276" w:lineRule="auto"/>
      <w:ind w:firstLine="567"/>
      <w:jc w:val="both"/>
      <w:outlineLvl w:val="1"/>
    </w:pPr>
    <w:rPr>
      <w:rFonts w:ascii="Times New Roman" w:eastAsia="Times New Roman" w:hAnsi="Times New Roman" w:cs="Times New Roman"/>
      <w:b/>
      <w:bCs/>
      <w:i/>
      <w:sz w:val="28"/>
      <w:szCs w:val="28"/>
      <w:lang w:eastAsia="ru-RU"/>
    </w:rPr>
  </w:style>
  <w:style w:type="character" w:customStyle="1" w:styleId="23">
    <w:name w:val="АЗаголов 2 Знак"/>
    <w:basedOn w:val="a4"/>
    <w:link w:val="22"/>
    <w:rsid w:val="00F738CA"/>
    <w:rPr>
      <w:rFonts w:ascii="Times New Roman" w:eastAsia="Times New Roman" w:hAnsi="Times New Roman" w:cs="Times New Roman"/>
      <w:b/>
      <w:bCs/>
      <w:i/>
      <w:sz w:val="28"/>
      <w:szCs w:val="28"/>
      <w:lang w:eastAsia="ru-RU"/>
    </w:rPr>
  </w:style>
  <w:style w:type="paragraph" w:customStyle="1" w:styleId="32">
    <w:name w:val="АЗаголов 3"/>
    <w:basedOn w:val="20"/>
    <w:link w:val="33"/>
    <w:qFormat/>
    <w:rsid w:val="002301CD"/>
    <w:pPr>
      <w:spacing w:before="200" w:line="480" w:lineRule="auto"/>
      <w:jc w:val="both"/>
      <w:outlineLvl w:val="2"/>
    </w:pPr>
    <w:rPr>
      <w:rFonts w:ascii="Times New Roman" w:hAnsi="Times New Roman" w:cs="Times New Roman"/>
      <w:b/>
      <w:bCs/>
      <w:i/>
      <w:color w:val="auto"/>
      <w:sz w:val="28"/>
      <w:szCs w:val="28"/>
    </w:rPr>
  </w:style>
  <w:style w:type="character" w:customStyle="1" w:styleId="33">
    <w:name w:val="АЗаголов 3 Знак"/>
    <w:basedOn w:val="21"/>
    <w:link w:val="32"/>
    <w:rsid w:val="002301CD"/>
    <w:rPr>
      <w:rFonts w:ascii="Times New Roman" w:eastAsiaTheme="majorEastAsia" w:hAnsi="Times New Roman" w:cs="Times New Roman"/>
      <w:b/>
      <w:bCs/>
      <w:i/>
      <w:color w:val="2E74B5" w:themeColor="accent1" w:themeShade="BF"/>
      <w:sz w:val="28"/>
      <w:szCs w:val="28"/>
    </w:rPr>
  </w:style>
  <w:style w:type="character" w:customStyle="1" w:styleId="21">
    <w:name w:val="Заголовок 2 Знак"/>
    <w:basedOn w:val="a4"/>
    <w:link w:val="20"/>
    <w:uiPriority w:val="9"/>
    <w:rsid w:val="00F738CA"/>
    <w:rPr>
      <w:rFonts w:asciiTheme="majorHAnsi" w:eastAsiaTheme="majorEastAsia" w:hAnsiTheme="majorHAnsi" w:cstheme="majorBidi"/>
      <w:color w:val="2E74B5" w:themeColor="accent1" w:themeShade="BF"/>
      <w:sz w:val="26"/>
      <w:szCs w:val="26"/>
    </w:rPr>
  </w:style>
  <w:style w:type="paragraph" w:customStyle="1" w:styleId="4">
    <w:name w:val="Азаголов 4"/>
    <w:basedOn w:val="40"/>
    <w:link w:val="42"/>
    <w:qFormat/>
    <w:rsid w:val="00F738CA"/>
    <w:pPr>
      <w:keepLines w:val="0"/>
      <w:numPr>
        <w:ilvl w:val="1"/>
        <w:numId w:val="1"/>
      </w:numPr>
      <w:tabs>
        <w:tab w:val="left" w:pos="1134"/>
      </w:tabs>
      <w:spacing w:before="240" w:after="240" w:line="276" w:lineRule="auto"/>
      <w:outlineLvl w:val="2"/>
    </w:pPr>
    <w:rPr>
      <w:rFonts w:ascii="Times New Roman" w:eastAsia="Times New Roman" w:hAnsi="Times New Roman" w:cs="Times New Roman"/>
      <w:b/>
      <w:bCs/>
      <w:i w:val="0"/>
      <w:iCs w:val="0"/>
      <w:color w:val="5B9BD5" w:themeColor="accent1"/>
      <w:kern w:val="32"/>
      <w:sz w:val="28"/>
      <w:szCs w:val="28"/>
      <w:lang w:eastAsia="ar-SA"/>
    </w:rPr>
  </w:style>
  <w:style w:type="character" w:customStyle="1" w:styleId="42">
    <w:name w:val="Азаголов 4 Знак"/>
    <w:basedOn w:val="a4"/>
    <w:link w:val="4"/>
    <w:rsid w:val="00F738CA"/>
    <w:rPr>
      <w:rFonts w:ascii="Times New Roman" w:eastAsia="Times New Roman" w:hAnsi="Times New Roman" w:cs="Times New Roman"/>
      <w:b/>
      <w:bCs/>
      <w:color w:val="5B9BD5" w:themeColor="accent1"/>
      <w:kern w:val="32"/>
      <w:sz w:val="28"/>
      <w:szCs w:val="28"/>
      <w:lang w:eastAsia="ar-SA"/>
    </w:rPr>
  </w:style>
  <w:style w:type="character" w:customStyle="1" w:styleId="41">
    <w:name w:val="Заголовок 4 Знак"/>
    <w:aliases w:val="Таб Знак"/>
    <w:basedOn w:val="a4"/>
    <w:link w:val="40"/>
    <w:uiPriority w:val="9"/>
    <w:rsid w:val="00F738CA"/>
    <w:rPr>
      <w:rFonts w:asciiTheme="majorHAnsi" w:eastAsiaTheme="majorEastAsia" w:hAnsiTheme="majorHAnsi" w:cstheme="majorBidi"/>
      <w:i/>
      <w:iCs/>
      <w:color w:val="2E74B5" w:themeColor="accent1" w:themeShade="BF"/>
    </w:rPr>
  </w:style>
  <w:style w:type="paragraph" w:customStyle="1" w:styleId="51">
    <w:name w:val="АЗаголов 5"/>
    <w:basedOn w:val="a3"/>
    <w:link w:val="52"/>
    <w:qFormat/>
    <w:rsid w:val="00F738CA"/>
    <w:pPr>
      <w:spacing w:after="0" w:line="360" w:lineRule="auto"/>
      <w:ind w:firstLine="567"/>
      <w:contextualSpacing/>
      <w:jc w:val="center"/>
      <w:outlineLvl w:val="3"/>
    </w:pPr>
    <w:rPr>
      <w:rFonts w:ascii="Times New Roman" w:eastAsia="Times New Roman" w:hAnsi="Times New Roman" w:cs="Times New Roman"/>
      <w:i/>
      <w:sz w:val="28"/>
      <w:szCs w:val="28"/>
      <w:lang w:val="en-US" w:bidi="en-US"/>
    </w:rPr>
  </w:style>
  <w:style w:type="character" w:customStyle="1" w:styleId="52">
    <w:name w:val="АЗаголов 5 Знак"/>
    <w:basedOn w:val="a4"/>
    <w:link w:val="51"/>
    <w:rsid w:val="00F738CA"/>
    <w:rPr>
      <w:rFonts w:ascii="Times New Roman" w:eastAsia="Times New Roman" w:hAnsi="Times New Roman" w:cs="Times New Roman"/>
      <w:i/>
      <w:sz w:val="28"/>
      <w:szCs w:val="28"/>
      <w:lang w:val="en-US" w:bidi="en-US"/>
    </w:rPr>
  </w:style>
  <w:style w:type="paragraph" w:customStyle="1" w:styleId="a2">
    <w:name w:val="АПеречень"/>
    <w:basedOn w:val="ad"/>
    <w:link w:val="ae"/>
    <w:uiPriority w:val="99"/>
    <w:rsid w:val="00F738CA"/>
    <w:pPr>
      <w:numPr>
        <w:numId w:val="2"/>
      </w:numPr>
      <w:tabs>
        <w:tab w:val="left" w:pos="1134"/>
      </w:tabs>
      <w:spacing w:after="0" w:line="360" w:lineRule="auto"/>
      <w:jc w:val="both"/>
    </w:pPr>
    <w:rPr>
      <w:rFonts w:ascii="Times New Roman" w:eastAsia="Calibri" w:hAnsi="Times New Roman" w:cs="Times New Roman"/>
      <w:sz w:val="28"/>
      <w:szCs w:val="28"/>
    </w:rPr>
  </w:style>
  <w:style w:type="character" w:customStyle="1" w:styleId="ae">
    <w:name w:val="АПеречень Знак"/>
    <w:link w:val="a2"/>
    <w:uiPriority w:val="99"/>
    <w:locked/>
    <w:rsid w:val="00F738CA"/>
    <w:rPr>
      <w:rFonts w:ascii="Times New Roman" w:eastAsia="Calibri" w:hAnsi="Times New Roman" w:cs="Times New Roman"/>
      <w:sz w:val="28"/>
      <w:szCs w:val="28"/>
    </w:rPr>
  </w:style>
  <w:style w:type="paragraph" w:styleId="ad">
    <w:name w:val="List Paragraph"/>
    <w:basedOn w:val="a3"/>
    <w:uiPriority w:val="34"/>
    <w:qFormat/>
    <w:rsid w:val="00F738CA"/>
    <w:pPr>
      <w:ind w:left="720"/>
      <w:contextualSpacing/>
    </w:pPr>
  </w:style>
  <w:style w:type="paragraph" w:customStyle="1" w:styleId="af">
    <w:name w:val="АРисун"/>
    <w:basedOn w:val="af0"/>
    <w:link w:val="af1"/>
    <w:qFormat/>
    <w:rsid w:val="00F738CA"/>
    <w:pPr>
      <w:widowControl w:val="0"/>
      <w:adjustRightInd w:val="0"/>
      <w:spacing w:after="240"/>
      <w:jc w:val="center"/>
      <w:textAlignment w:val="baseline"/>
    </w:pPr>
    <w:rPr>
      <w:rFonts w:ascii="Times New Roman" w:eastAsia="Microsoft YaHei" w:hAnsi="Times New Roman" w:cs="Times New Roman"/>
      <w:bCs/>
      <w:iCs w:val="0"/>
      <w:color w:val="auto"/>
      <w:spacing w:val="-5"/>
      <w:sz w:val="24"/>
      <w:szCs w:val="24"/>
    </w:rPr>
  </w:style>
  <w:style w:type="character" w:customStyle="1" w:styleId="af1">
    <w:name w:val="АРисун Знак"/>
    <w:basedOn w:val="a4"/>
    <w:link w:val="af"/>
    <w:rsid w:val="00F738CA"/>
    <w:rPr>
      <w:rFonts w:ascii="Times New Roman" w:eastAsia="Microsoft YaHei" w:hAnsi="Times New Roman" w:cs="Times New Roman"/>
      <w:bCs/>
      <w:i/>
      <w:spacing w:val="-5"/>
      <w:sz w:val="24"/>
      <w:szCs w:val="24"/>
    </w:rPr>
  </w:style>
  <w:style w:type="paragraph" w:styleId="af0">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3"/>
    <w:next w:val="a3"/>
    <w:link w:val="af2"/>
    <w:uiPriority w:val="35"/>
    <w:unhideWhenUsed/>
    <w:qFormat/>
    <w:rsid w:val="00F738CA"/>
    <w:pPr>
      <w:spacing w:after="200" w:line="240" w:lineRule="auto"/>
    </w:pPr>
    <w:rPr>
      <w:i/>
      <w:iCs/>
      <w:color w:val="44546A" w:themeColor="text2"/>
      <w:sz w:val="18"/>
      <w:szCs w:val="18"/>
    </w:rPr>
  </w:style>
  <w:style w:type="paragraph" w:customStyle="1" w:styleId="af3">
    <w:name w:val="АТаблицы"/>
    <w:basedOn w:val="af0"/>
    <w:link w:val="af4"/>
    <w:qFormat/>
    <w:rsid w:val="00F738CA"/>
    <w:pPr>
      <w:keepNext/>
      <w:widowControl w:val="0"/>
      <w:adjustRightInd w:val="0"/>
      <w:spacing w:before="240" w:after="0"/>
      <w:ind w:right="-2" w:firstLine="567"/>
      <w:jc w:val="right"/>
      <w:textAlignment w:val="baseline"/>
    </w:pPr>
    <w:rPr>
      <w:rFonts w:ascii="Times New Roman" w:eastAsia="Microsoft YaHei" w:hAnsi="Times New Roman" w:cs="Times New Roman"/>
      <w:bCs/>
      <w:iCs w:val="0"/>
      <w:color w:val="auto"/>
      <w:spacing w:val="-5"/>
      <w:sz w:val="24"/>
      <w:szCs w:val="24"/>
    </w:rPr>
  </w:style>
  <w:style w:type="character" w:customStyle="1" w:styleId="af4">
    <w:name w:val="АТаблицы Знак"/>
    <w:basedOn w:val="a4"/>
    <w:link w:val="af3"/>
    <w:rsid w:val="00F738CA"/>
    <w:rPr>
      <w:rFonts w:ascii="Times New Roman" w:eastAsia="Microsoft YaHei" w:hAnsi="Times New Roman" w:cs="Times New Roman"/>
      <w:bCs/>
      <w:i/>
      <w:spacing w:val="-5"/>
      <w:sz w:val="24"/>
      <w:szCs w:val="24"/>
    </w:rPr>
  </w:style>
  <w:style w:type="table" w:styleId="af5">
    <w:name w:val="Table Grid"/>
    <w:basedOn w:val="a5"/>
    <w:uiPriority w:val="59"/>
    <w:rsid w:val="00CE2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3"/>
    <w:link w:val="af7"/>
    <w:uiPriority w:val="99"/>
    <w:semiHidden/>
    <w:unhideWhenUsed/>
    <w:rsid w:val="009D10CE"/>
    <w:pPr>
      <w:spacing w:after="0" w:line="240" w:lineRule="auto"/>
    </w:pPr>
    <w:rPr>
      <w:sz w:val="20"/>
      <w:szCs w:val="20"/>
    </w:rPr>
  </w:style>
  <w:style w:type="character" w:customStyle="1" w:styleId="af7">
    <w:name w:val="Текст сноски Знак"/>
    <w:basedOn w:val="a4"/>
    <w:link w:val="af6"/>
    <w:uiPriority w:val="99"/>
    <w:semiHidden/>
    <w:rsid w:val="009D10CE"/>
    <w:rPr>
      <w:sz w:val="20"/>
      <w:szCs w:val="20"/>
    </w:rPr>
  </w:style>
  <w:style w:type="character" w:styleId="af8">
    <w:name w:val="footnote reference"/>
    <w:basedOn w:val="a4"/>
    <w:uiPriority w:val="99"/>
    <w:unhideWhenUsed/>
    <w:rsid w:val="009D10CE"/>
    <w:rPr>
      <w:vertAlign w:val="superscript"/>
    </w:rPr>
  </w:style>
  <w:style w:type="paragraph" w:styleId="af9">
    <w:name w:val="Body Text"/>
    <w:basedOn w:val="a3"/>
    <w:link w:val="afa"/>
    <w:uiPriority w:val="99"/>
    <w:unhideWhenUsed/>
    <w:qFormat/>
    <w:rsid w:val="00561292"/>
    <w:pPr>
      <w:spacing w:after="120" w:line="276" w:lineRule="auto"/>
    </w:pPr>
    <w:rPr>
      <w:rFonts w:ascii="Times New Roman" w:eastAsia="Calibri" w:hAnsi="Times New Roman" w:cs="Times New Roman"/>
      <w:sz w:val="28"/>
    </w:rPr>
  </w:style>
  <w:style w:type="character" w:customStyle="1" w:styleId="afa">
    <w:name w:val="Основной текст Знак"/>
    <w:basedOn w:val="a4"/>
    <w:link w:val="af9"/>
    <w:uiPriority w:val="99"/>
    <w:rsid w:val="00561292"/>
    <w:rPr>
      <w:rFonts w:ascii="Times New Roman" w:eastAsia="Calibri" w:hAnsi="Times New Roman" w:cs="Times New Roman"/>
      <w:sz w:val="28"/>
    </w:rPr>
  </w:style>
  <w:style w:type="paragraph" w:customStyle="1" w:styleId="afb">
    <w:name w:val="ТАБЛ_ШАПКА"/>
    <w:basedOn w:val="a3"/>
    <w:next w:val="af9"/>
    <w:rsid w:val="009C028B"/>
    <w:pPr>
      <w:keepNext/>
      <w:spacing w:after="0" w:line="360" w:lineRule="auto"/>
      <w:contextualSpacing/>
      <w:jc w:val="center"/>
    </w:pPr>
    <w:rPr>
      <w:rFonts w:ascii="Times New Roman" w:eastAsia="Times New Roman" w:hAnsi="Times New Roman" w:cs="Times New Roman"/>
      <w:b/>
      <w:sz w:val="24"/>
      <w:szCs w:val="24"/>
      <w:lang w:eastAsia="ru-RU"/>
    </w:rPr>
  </w:style>
  <w:style w:type="paragraph" w:customStyle="1" w:styleId="afc">
    <w:name w:val="ТАБЛ_ТЕКСТ"/>
    <w:basedOn w:val="a3"/>
    <w:link w:val="afd"/>
    <w:qFormat/>
    <w:rsid w:val="009C028B"/>
    <w:pPr>
      <w:spacing w:after="0" w:line="240" w:lineRule="auto"/>
      <w:contextualSpacing/>
      <w:jc w:val="center"/>
    </w:pPr>
    <w:rPr>
      <w:rFonts w:ascii="Times New Roman" w:eastAsia="Times New Roman" w:hAnsi="Times New Roman" w:cs="Times New Roman"/>
      <w:sz w:val="24"/>
      <w:szCs w:val="24"/>
      <w:lang w:eastAsia="ru-RU"/>
    </w:rPr>
  </w:style>
  <w:style w:type="character" w:customStyle="1" w:styleId="afd">
    <w:name w:val="ТАБЛ_ТЕКСТ Знак"/>
    <w:basedOn w:val="a4"/>
    <w:link w:val="afc"/>
    <w:rsid w:val="009C028B"/>
    <w:rPr>
      <w:rFonts w:ascii="Times New Roman" w:eastAsia="Times New Roman" w:hAnsi="Times New Roman" w:cs="Times New Roman"/>
      <w:sz w:val="24"/>
      <w:szCs w:val="24"/>
      <w:lang w:eastAsia="ru-RU"/>
    </w:rPr>
  </w:style>
  <w:style w:type="character" w:styleId="afe">
    <w:name w:val="annotation reference"/>
    <w:basedOn w:val="a4"/>
    <w:uiPriority w:val="99"/>
    <w:semiHidden/>
    <w:unhideWhenUsed/>
    <w:rsid w:val="00992D8C"/>
    <w:rPr>
      <w:sz w:val="16"/>
      <w:szCs w:val="16"/>
    </w:rPr>
  </w:style>
  <w:style w:type="paragraph" w:styleId="aff">
    <w:name w:val="annotation text"/>
    <w:basedOn w:val="a3"/>
    <w:link w:val="aff0"/>
    <w:uiPriority w:val="99"/>
    <w:semiHidden/>
    <w:unhideWhenUsed/>
    <w:rsid w:val="00992D8C"/>
    <w:pPr>
      <w:spacing w:line="240" w:lineRule="auto"/>
    </w:pPr>
    <w:rPr>
      <w:sz w:val="20"/>
      <w:szCs w:val="20"/>
    </w:rPr>
  </w:style>
  <w:style w:type="character" w:customStyle="1" w:styleId="aff0">
    <w:name w:val="Текст примечания Знак"/>
    <w:basedOn w:val="a4"/>
    <w:link w:val="aff"/>
    <w:uiPriority w:val="99"/>
    <w:semiHidden/>
    <w:rsid w:val="00992D8C"/>
    <w:rPr>
      <w:sz w:val="20"/>
      <w:szCs w:val="20"/>
    </w:rPr>
  </w:style>
  <w:style w:type="paragraph" w:styleId="aff1">
    <w:name w:val="annotation subject"/>
    <w:basedOn w:val="aff"/>
    <w:next w:val="aff"/>
    <w:link w:val="aff2"/>
    <w:uiPriority w:val="99"/>
    <w:semiHidden/>
    <w:unhideWhenUsed/>
    <w:rsid w:val="00992D8C"/>
    <w:rPr>
      <w:b/>
      <w:bCs/>
    </w:rPr>
  </w:style>
  <w:style w:type="character" w:customStyle="1" w:styleId="aff2">
    <w:name w:val="Тема примечания Знак"/>
    <w:basedOn w:val="aff0"/>
    <w:link w:val="aff1"/>
    <w:uiPriority w:val="99"/>
    <w:semiHidden/>
    <w:rsid w:val="00992D8C"/>
    <w:rPr>
      <w:b/>
      <w:bCs/>
      <w:sz w:val="20"/>
      <w:szCs w:val="20"/>
    </w:rPr>
  </w:style>
  <w:style w:type="paragraph" w:styleId="aff3">
    <w:name w:val="Balloon Text"/>
    <w:basedOn w:val="a3"/>
    <w:link w:val="aff4"/>
    <w:uiPriority w:val="99"/>
    <w:unhideWhenUsed/>
    <w:rsid w:val="00992D8C"/>
    <w:pPr>
      <w:spacing w:after="0" w:line="240" w:lineRule="auto"/>
    </w:pPr>
    <w:rPr>
      <w:rFonts w:ascii="Segoe UI" w:hAnsi="Segoe UI" w:cs="Segoe UI"/>
      <w:sz w:val="18"/>
      <w:szCs w:val="18"/>
    </w:rPr>
  </w:style>
  <w:style w:type="character" w:customStyle="1" w:styleId="aff4">
    <w:name w:val="Текст выноски Знак"/>
    <w:basedOn w:val="a4"/>
    <w:link w:val="aff3"/>
    <w:uiPriority w:val="99"/>
    <w:rsid w:val="00992D8C"/>
    <w:rPr>
      <w:rFonts w:ascii="Segoe UI" w:hAnsi="Segoe UI" w:cs="Segoe UI"/>
      <w:sz w:val="18"/>
      <w:szCs w:val="18"/>
    </w:rPr>
  </w:style>
  <w:style w:type="character" w:customStyle="1" w:styleId="11">
    <w:name w:val="Заголовок 1 Знак"/>
    <w:basedOn w:val="a4"/>
    <w:link w:val="10"/>
    <w:uiPriority w:val="9"/>
    <w:rsid w:val="000878B4"/>
    <w:rPr>
      <w:rFonts w:asciiTheme="majorHAnsi" w:eastAsiaTheme="majorEastAsia" w:hAnsiTheme="majorHAnsi" w:cstheme="majorBidi"/>
      <w:b/>
      <w:bCs/>
      <w:color w:val="2E74B5" w:themeColor="accent1" w:themeShade="BF"/>
      <w:sz w:val="28"/>
      <w:szCs w:val="28"/>
    </w:rPr>
  </w:style>
  <w:style w:type="character" w:customStyle="1" w:styleId="31">
    <w:name w:val="Заголовок 3 Знак"/>
    <w:basedOn w:val="a4"/>
    <w:link w:val="30"/>
    <w:uiPriority w:val="9"/>
    <w:rsid w:val="000878B4"/>
    <w:rPr>
      <w:rFonts w:asciiTheme="majorHAnsi" w:eastAsiaTheme="majorEastAsia" w:hAnsiTheme="majorHAnsi" w:cstheme="majorBidi"/>
      <w:b/>
      <w:bCs/>
      <w:color w:val="5B9BD5" w:themeColor="accent1"/>
      <w:sz w:val="28"/>
    </w:rPr>
  </w:style>
  <w:style w:type="character" w:customStyle="1" w:styleId="50">
    <w:name w:val="Заголовок 5 Знак"/>
    <w:basedOn w:val="a4"/>
    <w:link w:val="5"/>
    <w:uiPriority w:val="9"/>
    <w:rsid w:val="000878B4"/>
    <w:rPr>
      <w:rFonts w:ascii="Times New Roman" w:eastAsia="Times New Roman" w:hAnsi="Times New Roman" w:cs="Times New Roman"/>
      <w:b/>
      <w:bCs/>
      <w:sz w:val="32"/>
      <w:szCs w:val="32"/>
      <w:lang w:bidi="en-US"/>
    </w:rPr>
  </w:style>
  <w:style w:type="character" w:customStyle="1" w:styleId="60">
    <w:name w:val="Заголовок 6 Знак"/>
    <w:aliases w:val="Заголовок таб. Знак"/>
    <w:basedOn w:val="a4"/>
    <w:link w:val="6"/>
    <w:rsid w:val="000878B4"/>
    <w:rPr>
      <w:rFonts w:ascii="Cambria" w:eastAsia="Times New Roman" w:hAnsi="Cambria" w:cs="Times New Roman"/>
      <w:i/>
      <w:iCs/>
      <w:color w:val="243F60"/>
      <w:sz w:val="20"/>
      <w:szCs w:val="20"/>
    </w:rPr>
  </w:style>
  <w:style w:type="character" w:customStyle="1" w:styleId="70">
    <w:name w:val="Заголовок 7 Знак"/>
    <w:basedOn w:val="a4"/>
    <w:link w:val="7"/>
    <w:uiPriority w:val="9"/>
    <w:rsid w:val="000878B4"/>
    <w:rPr>
      <w:rFonts w:ascii="Cambria" w:eastAsia="Times New Roman" w:hAnsi="Cambria" w:cs="Times New Roman"/>
      <w:i/>
      <w:iCs/>
      <w:color w:val="404040"/>
      <w:sz w:val="20"/>
      <w:szCs w:val="20"/>
    </w:rPr>
  </w:style>
  <w:style w:type="character" w:customStyle="1" w:styleId="80">
    <w:name w:val="Заголовок 8 Знак"/>
    <w:basedOn w:val="a4"/>
    <w:link w:val="8"/>
    <w:uiPriority w:val="9"/>
    <w:rsid w:val="000878B4"/>
    <w:rPr>
      <w:rFonts w:ascii="Cambria" w:eastAsia="Times New Roman" w:hAnsi="Cambria" w:cs="Times New Roman"/>
      <w:color w:val="4F81BD"/>
      <w:sz w:val="20"/>
      <w:szCs w:val="20"/>
    </w:rPr>
  </w:style>
  <w:style w:type="character" w:customStyle="1" w:styleId="90">
    <w:name w:val="Заголовок 9 Знак"/>
    <w:basedOn w:val="a4"/>
    <w:link w:val="9"/>
    <w:uiPriority w:val="9"/>
    <w:rsid w:val="000878B4"/>
    <w:rPr>
      <w:rFonts w:ascii="Cambria" w:eastAsia="Times New Roman" w:hAnsi="Cambria" w:cs="Times New Roman"/>
      <w:i/>
      <w:iCs/>
      <w:color w:val="404040"/>
      <w:sz w:val="20"/>
      <w:szCs w:val="20"/>
    </w:rPr>
  </w:style>
  <w:style w:type="character" w:customStyle="1" w:styleId="apple-converted-space">
    <w:name w:val="apple-converted-space"/>
    <w:basedOn w:val="a4"/>
    <w:rsid w:val="000878B4"/>
  </w:style>
  <w:style w:type="character" w:styleId="aff5">
    <w:name w:val="Emphasis"/>
    <w:basedOn w:val="a4"/>
    <w:uiPriority w:val="20"/>
    <w:rsid w:val="000878B4"/>
    <w:rPr>
      <w:i/>
      <w:iCs/>
    </w:rPr>
  </w:style>
  <w:style w:type="paragraph" w:customStyle="1" w:styleId="ListParagraph1">
    <w:name w:val="List Paragraph1"/>
    <w:basedOn w:val="a3"/>
    <w:link w:val="ListParagraph10"/>
    <w:rsid w:val="000878B4"/>
    <w:pPr>
      <w:spacing w:after="200" w:line="276" w:lineRule="auto"/>
      <w:ind w:left="720"/>
      <w:contextualSpacing/>
    </w:pPr>
    <w:rPr>
      <w:rFonts w:ascii="Calibri" w:eastAsia="Times New Roman" w:hAnsi="Calibri" w:cs="Times New Roman"/>
      <w:lang w:val="en-US" w:bidi="en-US"/>
    </w:rPr>
  </w:style>
  <w:style w:type="numbering" w:styleId="111111">
    <w:name w:val="Outline List 2"/>
    <w:aliases w:val="Многоуровневый Пользовательский"/>
    <w:basedOn w:val="a6"/>
    <w:unhideWhenUsed/>
    <w:rsid w:val="000878B4"/>
    <w:pPr>
      <w:numPr>
        <w:numId w:val="5"/>
      </w:numPr>
    </w:pPr>
  </w:style>
  <w:style w:type="table" w:customStyle="1" w:styleId="14">
    <w:name w:val="Сетка таблицы1"/>
    <w:basedOn w:val="a5"/>
    <w:next w:val="af5"/>
    <w:rsid w:val="000878B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6"/>
    <w:next w:val="111111"/>
    <w:semiHidden/>
    <w:unhideWhenUsed/>
    <w:rsid w:val="000878B4"/>
  </w:style>
  <w:style w:type="paragraph" w:customStyle="1" w:styleId="Default">
    <w:name w:val="Default"/>
    <w:rsid w:val="000878B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6">
    <w:name w:val="Hyperlink"/>
    <w:basedOn w:val="a4"/>
    <w:uiPriority w:val="99"/>
    <w:unhideWhenUsed/>
    <w:rsid w:val="000878B4"/>
    <w:rPr>
      <w:color w:val="0563C1" w:themeColor="hyperlink"/>
      <w:u w:val="single"/>
    </w:rPr>
  </w:style>
  <w:style w:type="paragraph" w:customStyle="1" w:styleId="aff7">
    <w:name w:val="Выделение главного"/>
    <w:basedOn w:val="20"/>
    <w:next w:val="a3"/>
    <w:link w:val="aff8"/>
    <w:rsid w:val="000878B4"/>
    <w:pPr>
      <w:spacing w:before="200" w:after="240" w:line="360" w:lineRule="auto"/>
      <w:ind w:firstLine="567"/>
      <w:jc w:val="center"/>
    </w:pPr>
    <w:rPr>
      <w:rFonts w:ascii="Times New Roman" w:hAnsi="Times New Roman" w:cs="Times New Roman"/>
      <w:b/>
      <w:bCs/>
      <w:color w:val="auto"/>
      <w:sz w:val="24"/>
    </w:rPr>
  </w:style>
  <w:style w:type="character" w:customStyle="1" w:styleId="aff8">
    <w:name w:val="Выделение главного Знак"/>
    <w:basedOn w:val="a4"/>
    <w:link w:val="aff7"/>
    <w:rsid w:val="000878B4"/>
    <w:rPr>
      <w:rFonts w:ascii="Times New Roman" w:eastAsiaTheme="majorEastAsia" w:hAnsi="Times New Roman" w:cs="Times New Roman"/>
      <w:b/>
      <w:bCs/>
      <w:sz w:val="24"/>
      <w:szCs w:val="26"/>
    </w:rPr>
  </w:style>
  <w:style w:type="paragraph" w:customStyle="1" w:styleId="24">
    <w:name w:val="Подзаголовок 2"/>
    <w:basedOn w:val="af9"/>
    <w:next w:val="a3"/>
    <w:link w:val="25"/>
    <w:rsid w:val="000878B4"/>
    <w:pPr>
      <w:keepNext/>
      <w:spacing w:before="240" w:after="60" w:line="240" w:lineRule="auto"/>
      <w:ind w:left="284" w:right="284" w:firstLine="851"/>
    </w:pPr>
    <w:rPr>
      <w:rFonts w:eastAsia="Times New Roman"/>
      <w:i/>
      <w:szCs w:val="28"/>
      <w:u w:val="single"/>
      <w:lang w:eastAsia="ru-RU"/>
    </w:rPr>
  </w:style>
  <w:style w:type="character" w:customStyle="1" w:styleId="25">
    <w:name w:val="Подзаголовок 2 Знак"/>
    <w:basedOn w:val="afa"/>
    <w:link w:val="24"/>
    <w:rsid w:val="000878B4"/>
    <w:rPr>
      <w:rFonts w:ascii="Times New Roman" w:eastAsia="Times New Roman" w:hAnsi="Times New Roman" w:cs="Times New Roman"/>
      <w:i/>
      <w:sz w:val="28"/>
      <w:szCs w:val="28"/>
      <w:u w:val="single"/>
      <w:lang w:eastAsia="ru-RU"/>
    </w:rPr>
  </w:style>
  <w:style w:type="paragraph" w:customStyle="1" w:styleId="34">
    <w:name w:val="Подзаголовок 3"/>
    <w:basedOn w:val="24"/>
    <w:next w:val="a3"/>
    <w:link w:val="35"/>
    <w:rsid w:val="000878B4"/>
    <w:pPr>
      <w:spacing w:before="180" w:after="0"/>
    </w:pPr>
    <w:rPr>
      <w:i w:val="0"/>
    </w:rPr>
  </w:style>
  <w:style w:type="character" w:customStyle="1" w:styleId="35">
    <w:name w:val="Подзаголовок 3 Знак"/>
    <w:basedOn w:val="25"/>
    <w:link w:val="34"/>
    <w:rsid w:val="000878B4"/>
    <w:rPr>
      <w:rFonts w:ascii="Times New Roman" w:eastAsia="Times New Roman" w:hAnsi="Times New Roman" w:cs="Times New Roman"/>
      <w:i w:val="0"/>
      <w:sz w:val="28"/>
      <w:szCs w:val="28"/>
      <w:u w:val="single"/>
      <w:lang w:eastAsia="ru-RU"/>
    </w:rPr>
  </w:style>
  <w:style w:type="paragraph" w:customStyle="1" w:styleId="aff9">
    <w:name w:val="Приложение_НОМЕР"/>
    <w:next w:val="affa"/>
    <w:rsid w:val="000878B4"/>
    <w:pPr>
      <w:spacing w:after="120" w:line="240" w:lineRule="auto"/>
      <w:jc w:val="right"/>
      <w:outlineLvl w:val="0"/>
    </w:pPr>
    <w:rPr>
      <w:rFonts w:ascii="Times New Roman" w:eastAsia="Times New Roman" w:hAnsi="Times New Roman" w:cs="Times New Roman"/>
      <w:sz w:val="28"/>
      <w:szCs w:val="24"/>
      <w:lang w:eastAsia="ru-RU"/>
    </w:rPr>
  </w:style>
  <w:style w:type="paragraph" w:customStyle="1" w:styleId="affa">
    <w:name w:val="Приложение_НАЗВАНИЕ"/>
    <w:basedOn w:val="a3"/>
    <w:link w:val="affb"/>
    <w:rsid w:val="000878B4"/>
    <w:pPr>
      <w:keepNext/>
      <w:suppressAutoHyphens/>
      <w:spacing w:after="120" w:line="240" w:lineRule="auto"/>
      <w:jc w:val="center"/>
      <w:outlineLvl w:val="1"/>
    </w:pPr>
    <w:rPr>
      <w:rFonts w:ascii="Times New Roman" w:eastAsia="Times New Roman" w:hAnsi="Times New Roman" w:cs="Times New Roman"/>
      <w:b/>
      <w:sz w:val="28"/>
      <w:szCs w:val="28"/>
      <w:lang w:eastAsia="ru-RU"/>
    </w:rPr>
  </w:style>
  <w:style w:type="character" w:customStyle="1" w:styleId="affb">
    <w:name w:val="Приложение_НАЗВАНИЕ Знак"/>
    <w:basedOn w:val="a4"/>
    <w:link w:val="affa"/>
    <w:rsid w:val="000878B4"/>
    <w:rPr>
      <w:rFonts w:ascii="Times New Roman" w:eastAsia="Times New Roman" w:hAnsi="Times New Roman" w:cs="Times New Roman"/>
      <w:b/>
      <w:sz w:val="28"/>
      <w:szCs w:val="28"/>
      <w:lang w:eastAsia="ru-RU"/>
    </w:rPr>
  </w:style>
  <w:style w:type="paragraph" w:styleId="affc">
    <w:name w:val="TOC Heading"/>
    <w:basedOn w:val="10"/>
    <w:next w:val="a3"/>
    <w:uiPriority w:val="39"/>
    <w:unhideWhenUsed/>
    <w:rsid w:val="000878B4"/>
    <w:pPr>
      <w:outlineLvl w:val="9"/>
    </w:pPr>
    <w:rPr>
      <w:lang w:eastAsia="ru-RU"/>
    </w:rPr>
  </w:style>
  <w:style w:type="paragraph" w:styleId="36">
    <w:name w:val="toc 3"/>
    <w:basedOn w:val="a3"/>
    <w:next w:val="a3"/>
    <w:autoRedefine/>
    <w:uiPriority w:val="39"/>
    <w:unhideWhenUsed/>
    <w:rsid w:val="00965B4A"/>
    <w:pPr>
      <w:tabs>
        <w:tab w:val="right" w:leader="dot" w:pos="10194"/>
      </w:tabs>
      <w:spacing w:after="0" w:line="240" w:lineRule="auto"/>
      <w:ind w:left="482"/>
    </w:pPr>
    <w:rPr>
      <w:rFonts w:ascii="Times New Roman" w:eastAsia="Calibri" w:hAnsi="Times New Roman" w:cs="Times New Roman"/>
      <w:iCs/>
      <w:sz w:val="20"/>
      <w:szCs w:val="20"/>
    </w:rPr>
  </w:style>
  <w:style w:type="paragraph" w:styleId="15">
    <w:name w:val="toc 1"/>
    <w:basedOn w:val="a3"/>
    <w:next w:val="a3"/>
    <w:autoRedefine/>
    <w:uiPriority w:val="39"/>
    <w:unhideWhenUsed/>
    <w:rsid w:val="00965B4A"/>
    <w:pPr>
      <w:tabs>
        <w:tab w:val="right" w:leader="dot" w:pos="9921"/>
      </w:tabs>
      <w:spacing w:after="0" w:line="240" w:lineRule="auto"/>
      <w:jc w:val="both"/>
    </w:pPr>
    <w:rPr>
      <w:rFonts w:ascii="Times New Roman" w:eastAsia="Calibri" w:hAnsi="Times New Roman" w:cs="Times New Roman"/>
      <w:b/>
      <w:bCs/>
      <w:noProof/>
      <w:sz w:val="24"/>
      <w:szCs w:val="20"/>
    </w:rPr>
  </w:style>
  <w:style w:type="paragraph" w:styleId="26">
    <w:name w:val="toc 2"/>
    <w:basedOn w:val="a3"/>
    <w:next w:val="a3"/>
    <w:autoRedefine/>
    <w:uiPriority w:val="39"/>
    <w:unhideWhenUsed/>
    <w:rsid w:val="00965B4A"/>
    <w:pPr>
      <w:spacing w:after="0" w:line="240" w:lineRule="auto"/>
      <w:ind w:left="238"/>
    </w:pPr>
    <w:rPr>
      <w:rFonts w:ascii="Times New Roman" w:eastAsia="Calibri" w:hAnsi="Times New Roman" w:cs="Times New Roman"/>
      <w:sz w:val="20"/>
      <w:szCs w:val="20"/>
    </w:rPr>
  </w:style>
  <w:style w:type="paragraph" w:customStyle="1" w:styleId="ConsPlusTitle">
    <w:name w:val="ConsPlusTitle"/>
    <w:rsid w:val="000878B4"/>
    <w:pPr>
      <w:widowControl w:val="0"/>
      <w:autoSpaceDE w:val="0"/>
      <w:autoSpaceDN w:val="0"/>
      <w:adjustRightInd w:val="0"/>
      <w:spacing w:after="200" w:line="276" w:lineRule="auto"/>
    </w:pPr>
    <w:rPr>
      <w:rFonts w:ascii="Calibri" w:eastAsia="Calibri" w:hAnsi="Calibri" w:cs="Calibri"/>
      <w:b/>
      <w:bCs/>
      <w:lang w:eastAsia="ru-RU"/>
    </w:rPr>
  </w:style>
  <w:style w:type="paragraph" w:styleId="affd">
    <w:name w:val="Normal (Web)"/>
    <w:basedOn w:val="a3"/>
    <w:uiPriority w:val="99"/>
    <w:unhideWhenUsed/>
    <w:rsid w:val="000878B4"/>
    <w:pPr>
      <w:spacing w:before="100" w:beforeAutospacing="1" w:after="100" w:afterAutospacing="1" w:line="240" w:lineRule="auto"/>
    </w:pPr>
    <w:rPr>
      <w:rFonts w:ascii="Times New Roman" w:eastAsia="Times New Roman" w:hAnsi="Times New Roman" w:cs="Times New Roman"/>
      <w:sz w:val="28"/>
      <w:szCs w:val="24"/>
      <w:lang w:eastAsia="ru-RU"/>
    </w:rPr>
  </w:style>
  <w:style w:type="character" w:styleId="affe">
    <w:name w:val="FollowedHyperlink"/>
    <w:basedOn w:val="a4"/>
    <w:uiPriority w:val="99"/>
    <w:unhideWhenUsed/>
    <w:rsid w:val="000878B4"/>
    <w:rPr>
      <w:color w:val="800080"/>
      <w:u w:val="single"/>
    </w:rPr>
  </w:style>
  <w:style w:type="paragraph" w:customStyle="1" w:styleId="font5">
    <w:name w:val="font5"/>
    <w:basedOn w:val="a3"/>
    <w:rsid w:val="000878B4"/>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customStyle="1" w:styleId="font6">
    <w:name w:val="font6"/>
    <w:basedOn w:val="a3"/>
    <w:rsid w:val="000878B4"/>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customStyle="1" w:styleId="xl63">
    <w:name w:val="xl63"/>
    <w:basedOn w:val="a3"/>
    <w:rsid w:val="000878B4"/>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4">
    <w:name w:val="xl64"/>
    <w:basedOn w:val="a3"/>
    <w:rsid w:val="000878B4"/>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5">
    <w:name w:val="xl65"/>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66">
    <w:name w:val="xl66"/>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67">
    <w:name w:val="xl67"/>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68">
    <w:name w:val="xl68"/>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69">
    <w:name w:val="xl69"/>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0">
    <w:name w:val="xl70"/>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1">
    <w:name w:val="xl71"/>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styleId="afff">
    <w:name w:val="Body Text Indent"/>
    <w:basedOn w:val="a3"/>
    <w:link w:val="afff0"/>
    <w:unhideWhenUsed/>
    <w:rsid w:val="000878B4"/>
    <w:pPr>
      <w:spacing w:after="120" w:line="276" w:lineRule="auto"/>
      <w:ind w:left="283"/>
    </w:pPr>
    <w:rPr>
      <w:rFonts w:ascii="Times New Roman" w:eastAsia="Calibri" w:hAnsi="Times New Roman" w:cs="Times New Roman"/>
      <w:sz w:val="28"/>
    </w:rPr>
  </w:style>
  <w:style w:type="character" w:customStyle="1" w:styleId="afff0">
    <w:name w:val="Основной текст с отступом Знак"/>
    <w:basedOn w:val="a4"/>
    <w:link w:val="afff"/>
    <w:rsid w:val="000878B4"/>
    <w:rPr>
      <w:rFonts w:ascii="Times New Roman" w:eastAsia="Calibri" w:hAnsi="Times New Roman" w:cs="Times New Roman"/>
      <w:sz w:val="28"/>
    </w:rPr>
  </w:style>
  <w:style w:type="paragraph" w:customStyle="1" w:styleId="ConsPlusNormal">
    <w:name w:val="ConsPlusNormal"/>
    <w:link w:val="ConsPlusNormal0"/>
    <w:rsid w:val="000878B4"/>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ListParagraph10">
    <w:name w:val="List Paragraph1 Знак"/>
    <w:basedOn w:val="a4"/>
    <w:link w:val="ListParagraph1"/>
    <w:rsid w:val="000878B4"/>
    <w:rPr>
      <w:rFonts w:ascii="Calibri" w:eastAsia="Times New Roman" w:hAnsi="Calibri" w:cs="Times New Roman"/>
      <w:lang w:val="en-US" w:bidi="en-US"/>
    </w:rPr>
  </w:style>
  <w:style w:type="character" w:customStyle="1" w:styleId="ConsPlusNormal0">
    <w:name w:val="ConsPlusNormal Знак"/>
    <w:basedOn w:val="a4"/>
    <w:link w:val="ConsPlusNormal"/>
    <w:locked/>
    <w:rsid w:val="000878B4"/>
    <w:rPr>
      <w:rFonts w:ascii="Arial" w:eastAsiaTheme="minorEastAsia" w:hAnsi="Arial" w:cs="Arial"/>
      <w:sz w:val="20"/>
      <w:szCs w:val="20"/>
      <w:lang w:eastAsia="ru-RU"/>
    </w:rPr>
  </w:style>
  <w:style w:type="paragraph" w:styleId="43">
    <w:name w:val="toc 4"/>
    <w:basedOn w:val="a3"/>
    <w:next w:val="a3"/>
    <w:autoRedefine/>
    <w:uiPriority w:val="39"/>
    <w:unhideWhenUsed/>
    <w:rsid w:val="000878B4"/>
    <w:pPr>
      <w:spacing w:after="0" w:line="276" w:lineRule="auto"/>
      <w:ind w:left="720"/>
    </w:pPr>
    <w:rPr>
      <w:rFonts w:eastAsia="Calibri" w:cs="Times New Roman"/>
      <w:sz w:val="18"/>
      <w:szCs w:val="18"/>
    </w:rPr>
  </w:style>
  <w:style w:type="paragraph" w:styleId="53">
    <w:name w:val="toc 5"/>
    <w:basedOn w:val="a3"/>
    <w:next w:val="a3"/>
    <w:autoRedefine/>
    <w:uiPriority w:val="39"/>
    <w:unhideWhenUsed/>
    <w:rsid w:val="000878B4"/>
    <w:pPr>
      <w:spacing w:after="0" w:line="276" w:lineRule="auto"/>
      <w:ind w:left="960"/>
    </w:pPr>
    <w:rPr>
      <w:rFonts w:eastAsia="Calibri" w:cs="Times New Roman"/>
      <w:sz w:val="18"/>
      <w:szCs w:val="18"/>
    </w:rPr>
  </w:style>
  <w:style w:type="paragraph" w:styleId="61">
    <w:name w:val="toc 6"/>
    <w:basedOn w:val="a3"/>
    <w:next w:val="a3"/>
    <w:autoRedefine/>
    <w:uiPriority w:val="39"/>
    <w:unhideWhenUsed/>
    <w:rsid w:val="000878B4"/>
    <w:pPr>
      <w:spacing w:after="0" w:line="276" w:lineRule="auto"/>
      <w:ind w:left="1200"/>
    </w:pPr>
    <w:rPr>
      <w:rFonts w:eastAsia="Calibri" w:cs="Times New Roman"/>
      <w:sz w:val="18"/>
      <w:szCs w:val="18"/>
    </w:rPr>
  </w:style>
  <w:style w:type="paragraph" w:styleId="71">
    <w:name w:val="toc 7"/>
    <w:basedOn w:val="a3"/>
    <w:next w:val="a3"/>
    <w:autoRedefine/>
    <w:uiPriority w:val="39"/>
    <w:unhideWhenUsed/>
    <w:rsid w:val="000878B4"/>
    <w:pPr>
      <w:spacing w:after="0" w:line="276" w:lineRule="auto"/>
      <w:ind w:left="1440"/>
    </w:pPr>
    <w:rPr>
      <w:rFonts w:eastAsia="Calibri" w:cs="Times New Roman"/>
      <w:sz w:val="18"/>
      <w:szCs w:val="18"/>
    </w:rPr>
  </w:style>
  <w:style w:type="paragraph" w:styleId="81">
    <w:name w:val="toc 8"/>
    <w:basedOn w:val="a3"/>
    <w:next w:val="a3"/>
    <w:autoRedefine/>
    <w:uiPriority w:val="39"/>
    <w:unhideWhenUsed/>
    <w:rsid w:val="000878B4"/>
    <w:pPr>
      <w:spacing w:after="0" w:line="276" w:lineRule="auto"/>
      <w:ind w:left="1680"/>
    </w:pPr>
    <w:rPr>
      <w:rFonts w:eastAsia="Calibri" w:cs="Times New Roman"/>
      <w:sz w:val="18"/>
      <w:szCs w:val="18"/>
    </w:rPr>
  </w:style>
  <w:style w:type="paragraph" w:styleId="91">
    <w:name w:val="toc 9"/>
    <w:basedOn w:val="a3"/>
    <w:next w:val="a3"/>
    <w:autoRedefine/>
    <w:uiPriority w:val="39"/>
    <w:unhideWhenUsed/>
    <w:rsid w:val="000878B4"/>
    <w:pPr>
      <w:spacing w:after="0" w:line="276" w:lineRule="auto"/>
      <w:ind w:left="1920"/>
    </w:pPr>
    <w:rPr>
      <w:rFonts w:eastAsia="Calibri" w:cs="Times New Roman"/>
      <w:sz w:val="18"/>
      <w:szCs w:val="18"/>
    </w:rPr>
  </w:style>
  <w:style w:type="paragraph" w:styleId="afff1">
    <w:name w:val="endnote text"/>
    <w:basedOn w:val="a3"/>
    <w:link w:val="afff2"/>
    <w:uiPriority w:val="99"/>
    <w:unhideWhenUsed/>
    <w:rsid w:val="000878B4"/>
    <w:pPr>
      <w:spacing w:after="0" w:line="240" w:lineRule="auto"/>
    </w:pPr>
    <w:rPr>
      <w:rFonts w:ascii="Times New Roman" w:eastAsia="Calibri" w:hAnsi="Times New Roman" w:cs="Times New Roman"/>
      <w:sz w:val="20"/>
      <w:szCs w:val="20"/>
    </w:rPr>
  </w:style>
  <w:style w:type="character" w:customStyle="1" w:styleId="afff2">
    <w:name w:val="Текст концевой сноски Знак"/>
    <w:basedOn w:val="a4"/>
    <w:link w:val="afff1"/>
    <w:uiPriority w:val="99"/>
    <w:rsid w:val="000878B4"/>
    <w:rPr>
      <w:rFonts w:ascii="Times New Roman" w:eastAsia="Calibri" w:hAnsi="Times New Roman" w:cs="Times New Roman"/>
      <w:sz w:val="20"/>
      <w:szCs w:val="20"/>
    </w:rPr>
  </w:style>
  <w:style w:type="character" w:styleId="afff3">
    <w:name w:val="endnote reference"/>
    <w:basedOn w:val="a4"/>
    <w:uiPriority w:val="99"/>
    <w:unhideWhenUsed/>
    <w:rsid w:val="000878B4"/>
    <w:rPr>
      <w:vertAlign w:val="superscript"/>
    </w:rPr>
  </w:style>
  <w:style w:type="paragraph" w:customStyle="1" w:styleId="a0">
    <w:name w:val="ААПереч"/>
    <w:basedOn w:val="Ab"/>
    <w:link w:val="afff4"/>
    <w:rsid w:val="000878B4"/>
    <w:pPr>
      <w:widowControl w:val="0"/>
      <w:numPr>
        <w:numId w:val="10"/>
      </w:numPr>
      <w:tabs>
        <w:tab w:val="left" w:pos="1134"/>
      </w:tabs>
      <w:contextualSpacing w:val="0"/>
    </w:pPr>
  </w:style>
  <w:style w:type="character" w:customStyle="1" w:styleId="afff4">
    <w:name w:val="ААПереч Знак"/>
    <w:basedOn w:val="Ac"/>
    <w:link w:val="a0"/>
    <w:rsid w:val="000878B4"/>
    <w:rPr>
      <w:rFonts w:ascii="Times New Roman" w:eastAsia="Calibri" w:hAnsi="Times New Roman" w:cs="Times New Roman"/>
      <w:sz w:val="28"/>
      <w:szCs w:val="28"/>
    </w:rPr>
  </w:style>
  <w:style w:type="paragraph" w:customStyle="1" w:styleId="xl113">
    <w:name w:val="xl113"/>
    <w:basedOn w:val="a3"/>
    <w:rsid w:val="000878B4"/>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styleId="afff5">
    <w:name w:val="Document Map"/>
    <w:basedOn w:val="a3"/>
    <w:link w:val="afff6"/>
    <w:uiPriority w:val="99"/>
    <w:semiHidden/>
    <w:unhideWhenUsed/>
    <w:rsid w:val="000878B4"/>
    <w:pPr>
      <w:spacing w:after="0" w:line="240" w:lineRule="auto"/>
    </w:pPr>
    <w:rPr>
      <w:rFonts w:ascii="Tahoma" w:eastAsia="Times New Roman" w:hAnsi="Tahoma" w:cs="Tahoma"/>
      <w:sz w:val="16"/>
      <w:szCs w:val="16"/>
      <w:lang w:eastAsia="ru-RU"/>
    </w:rPr>
  </w:style>
  <w:style w:type="character" w:customStyle="1" w:styleId="afff6">
    <w:name w:val="Схема документа Знак"/>
    <w:basedOn w:val="a4"/>
    <w:link w:val="afff5"/>
    <w:uiPriority w:val="99"/>
    <w:semiHidden/>
    <w:rsid w:val="000878B4"/>
    <w:rPr>
      <w:rFonts w:ascii="Tahoma" w:eastAsia="Times New Roman" w:hAnsi="Tahoma" w:cs="Tahoma"/>
      <w:sz w:val="16"/>
      <w:szCs w:val="16"/>
      <w:lang w:eastAsia="ru-RU"/>
    </w:rPr>
  </w:style>
  <w:style w:type="paragraph" w:customStyle="1" w:styleId="afff7">
    <w:name w:val="Таблица_НАЗВАНИЕ"/>
    <w:basedOn w:val="a3"/>
    <w:next w:val="a3"/>
    <w:link w:val="afff8"/>
    <w:rsid w:val="000878B4"/>
    <w:pPr>
      <w:keepNext/>
      <w:suppressAutoHyphens/>
      <w:spacing w:after="120" w:line="240" w:lineRule="auto"/>
      <w:ind w:left="284" w:right="284"/>
      <w:jc w:val="center"/>
    </w:pPr>
    <w:rPr>
      <w:rFonts w:ascii="Times New Roman" w:eastAsia="Times New Roman" w:hAnsi="Times New Roman" w:cs="Times New Roman"/>
      <w:b/>
      <w:sz w:val="28"/>
      <w:szCs w:val="28"/>
      <w:lang w:eastAsia="ru-RU"/>
    </w:rPr>
  </w:style>
  <w:style w:type="character" w:customStyle="1" w:styleId="afff8">
    <w:name w:val="Таблица_НАЗВАНИЕ Знак"/>
    <w:basedOn w:val="a4"/>
    <w:link w:val="afff7"/>
    <w:rsid w:val="000878B4"/>
    <w:rPr>
      <w:rFonts w:ascii="Times New Roman" w:eastAsia="Times New Roman" w:hAnsi="Times New Roman" w:cs="Times New Roman"/>
      <w:b/>
      <w:sz w:val="28"/>
      <w:szCs w:val="28"/>
      <w:lang w:eastAsia="ru-RU"/>
    </w:rPr>
  </w:style>
  <w:style w:type="paragraph" w:customStyle="1" w:styleId="afff9">
    <w:name w:val="Таблица_ТЕКСТ_Центр"/>
    <w:basedOn w:val="a3"/>
    <w:link w:val="afffa"/>
    <w:rsid w:val="000878B4"/>
    <w:pPr>
      <w:spacing w:after="0" w:line="240" w:lineRule="auto"/>
      <w:jc w:val="center"/>
    </w:pPr>
    <w:rPr>
      <w:rFonts w:ascii="Times New Roman" w:eastAsia="Times New Roman" w:hAnsi="Times New Roman" w:cs="Times New Roman"/>
      <w:sz w:val="28"/>
      <w:szCs w:val="24"/>
      <w:lang w:eastAsia="ru-RU"/>
    </w:rPr>
  </w:style>
  <w:style w:type="paragraph" w:customStyle="1" w:styleId="afffb">
    <w:name w:val="ТАБЛ"/>
    <w:basedOn w:val="aff7"/>
    <w:link w:val="afffc"/>
    <w:rsid w:val="000878B4"/>
    <w:pPr>
      <w:outlineLvl w:val="9"/>
    </w:pPr>
  </w:style>
  <w:style w:type="character" w:customStyle="1" w:styleId="afffc">
    <w:name w:val="ТАБЛ Знак"/>
    <w:basedOn w:val="aff8"/>
    <w:link w:val="afffb"/>
    <w:rsid w:val="000878B4"/>
    <w:rPr>
      <w:rFonts w:ascii="Times New Roman" w:eastAsiaTheme="majorEastAsia" w:hAnsi="Times New Roman" w:cs="Times New Roman"/>
      <w:b/>
      <w:bCs/>
      <w:sz w:val="24"/>
      <w:szCs w:val="26"/>
    </w:rPr>
  </w:style>
  <w:style w:type="character" w:customStyle="1" w:styleId="afffa">
    <w:name w:val="Таблица_ТЕКСТ_Центр Знак"/>
    <w:basedOn w:val="a4"/>
    <w:link w:val="afff9"/>
    <w:rsid w:val="000878B4"/>
    <w:rPr>
      <w:rFonts w:ascii="Times New Roman" w:eastAsia="Times New Roman" w:hAnsi="Times New Roman" w:cs="Times New Roman"/>
      <w:sz w:val="28"/>
      <w:szCs w:val="24"/>
      <w:lang w:eastAsia="ru-RU"/>
    </w:rPr>
  </w:style>
  <w:style w:type="paragraph" w:styleId="afffd">
    <w:name w:val="Revision"/>
    <w:hidden/>
    <w:uiPriority w:val="99"/>
    <w:semiHidden/>
    <w:rsid w:val="000878B4"/>
    <w:pPr>
      <w:spacing w:after="0" w:line="240" w:lineRule="auto"/>
    </w:pPr>
    <w:rPr>
      <w:rFonts w:ascii="Times New Roman" w:eastAsia="Calibri" w:hAnsi="Times New Roman" w:cs="Times New Roman"/>
      <w:sz w:val="28"/>
    </w:rPr>
  </w:style>
  <w:style w:type="paragraph" w:customStyle="1" w:styleId="ConsPlusCell">
    <w:name w:val="ConsPlusCell"/>
    <w:rsid w:val="000878B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xl90">
    <w:name w:val="xl90"/>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character" w:customStyle="1" w:styleId="af2">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4"/>
    <w:link w:val="af0"/>
    <w:locked/>
    <w:rsid w:val="000878B4"/>
    <w:rPr>
      <w:i/>
      <w:iCs/>
      <w:color w:val="44546A" w:themeColor="text2"/>
      <w:sz w:val="18"/>
      <w:szCs w:val="18"/>
    </w:rPr>
  </w:style>
  <w:style w:type="paragraph" w:customStyle="1" w:styleId="font7">
    <w:name w:val="font7"/>
    <w:basedOn w:val="a3"/>
    <w:rsid w:val="000878B4"/>
    <w:pPr>
      <w:spacing w:before="100" w:beforeAutospacing="1" w:after="100" w:afterAutospacing="1" w:line="240" w:lineRule="auto"/>
    </w:pPr>
    <w:rPr>
      <w:rFonts w:ascii="Calibri" w:eastAsia="Times New Roman" w:hAnsi="Calibri" w:cs="Calibri"/>
      <w:b/>
      <w:bCs/>
      <w:color w:val="000000"/>
      <w:sz w:val="28"/>
      <w:szCs w:val="28"/>
      <w:lang w:eastAsia="ru-RU"/>
    </w:rPr>
  </w:style>
  <w:style w:type="paragraph" w:customStyle="1" w:styleId="xl72">
    <w:name w:val="xl72"/>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73">
    <w:name w:val="xl73"/>
    <w:basedOn w:val="a3"/>
    <w:rsid w:val="000878B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74">
    <w:name w:val="xl74"/>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75">
    <w:name w:val="xl75"/>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76">
    <w:name w:val="xl76"/>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8"/>
      <w:szCs w:val="28"/>
      <w:lang w:eastAsia="ru-RU"/>
    </w:rPr>
  </w:style>
  <w:style w:type="paragraph" w:customStyle="1" w:styleId="xl77">
    <w:name w:val="xl77"/>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78">
    <w:name w:val="xl78"/>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9">
    <w:name w:val="xl79"/>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80">
    <w:name w:val="xl80"/>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8"/>
      <w:szCs w:val="28"/>
      <w:lang w:eastAsia="ru-RU"/>
    </w:rPr>
  </w:style>
  <w:style w:type="paragraph" w:customStyle="1" w:styleId="xl81">
    <w:name w:val="xl81"/>
    <w:basedOn w:val="a3"/>
    <w:rsid w:val="000878B4"/>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i/>
      <w:iCs/>
      <w:sz w:val="28"/>
      <w:szCs w:val="28"/>
      <w:lang w:eastAsia="ru-RU"/>
    </w:rPr>
  </w:style>
  <w:style w:type="paragraph" w:customStyle="1" w:styleId="xl82">
    <w:name w:val="xl82"/>
    <w:basedOn w:val="a3"/>
    <w:rsid w:val="000878B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i/>
      <w:iCs/>
      <w:sz w:val="28"/>
      <w:szCs w:val="28"/>
      <w:lang w:eastAsia="ru-RU"/>
    </w:rPr>
  </w:style>
  <w:style w:type="paragraph" w:customStyle="1" w:styleId="xl83">
    <w:name w:val="xl83"/>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8"/>
      <w:szCs w:val="28"/>
      <w:lang w:eastAsia="ru-RU"/>
    </w:rPr>
  </w:style>
  <w:style w:type="paragraph" w:customStyle="1" w:styleId="xl84">
    <w:name w:val="xl84"/>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85">
    <w:name w:val="xl85"/>
    <w:basedOn w:val="a3"/>
    <w:rsid w:val="000878B4"/>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86">
    <w:name w:val="xl86"/>
    <w:basedOn w:val="a3"/>
    <w:rsid w:val="000878B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b/>
      <w:bCs/>
      <w:i/>
      <w:iCs/>
      <w:color w:val="000000"/>
      <w:sz w:val="28"/>
      <w:szCs w:val="28"/>
      <w:lang w:eastAsia="ru-RU"/>
    </w:rPr>
  </w:style>
  <w:style w:type="paragraph" w:customStyle="1" w:styleId="xl87">
    <w:name w:val="xl87"/>
    <w:basedOn w:val="a3"/>
    <w:rsid w:val="000878B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b/>
      <w:bCs/>
      <w:i/>
      <w:iCs/>
      <w:sz w:val="28"/>
      <w:szCs w:val="28"/>
      <w:lang w:eastAsia="ru-RU"/>
    </w:rPr>
  </w:style>
  <w:style w:type="paragraph" w:customStyle="1" w:styleId="xl88">
    <w:name w:val="xl88"/>
    <w:basedOn w:val="a3"/>
    <w:rsid w:val="000878B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b/>
      <w:bCs/>
      <w:color w:val="000000"/>
      <w:sz w:val="28"/>
      <w:szCs w:val="28"/>
      <w:lang w:eastAsia="ru-RU"/>
    </w:rPr>
  </w:style>
  <w:style w:type="paragraph" w:customStyle="1" w:styleId="xl89">
    <w:name w:val="xl89"/>
    <w:basedOn w:val="a3"/>
    <w:rsid w:val="000878B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91">
    <w:name w:val="xl91"/>
    <w:basedOn w:val="a3"/>
    <w:rsid w:val="000878B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Calibri" w:eastAsia="Times New Roman" w:hAnsi="Calibri" w:cs="Calibri"/>
      <w:b/>
      <w:bCs/>
      <w:i/>
      <w:iCs/>
      <w:color w:val="000000"/>
      <w:sz w:val="28"/>
      <w:szCs w:val="28"/>
      <w:lang w:eastAsia="ru-RU"/>
    </w:rPr>
  </w:style>
  <w:style w:type="paragraph" w:customStyle="1" w:styleId="xl92">
    <w:name w:val="xl92"/>
    <w:basedOn w:val="a3"/>
    <w:rsid w:val="000878B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Calibri" w:eastAsia="Times New Roman" w:hAnsi="Calibri" w:cs="Calibri"/>
      <w:b/>
      <w:bCs/>
      <w:i/>
      <w:iCs/>
      <w:color w:val="000000"/>
      <w:sz w:val="28"/>
      <w:szCs w:val="28"/>
      <w:lang w:eastAsia="ru-RU"/>
    </w:rPr>
  </w:style>
  <w:style w:type="paragraph" w:customStyle="1" w:styleId="xl93">
    <w:name w:val="xl93"/>
    <w:basedOn w:val="a3"/>
    <w:rsid w:val="000878B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94">
    <w:name w:val="xl94"/>
    <w:basedOn w:val="a3"/>
    <w:rsid w:val="000878B4"/>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28"/>
      <w:szCs w:val="28"/>
      <w:lang w:eastAsia="ru-RU"/>
    </w:rPr>
  </w:style>
  <w:style w:type="paragraph" w:customStyle="1" w:styleId="xl95">
    <w:name w:val="xl95"/>
    <w:basedOn w:val="a3"/>
    <w:rsid w:val="000878B4"/>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28"/>
      <w:szCs w:val="28"/>
      <w:lang w:eastAsia="ru-RU"/>
    </w:rPr>
  </w:style>
  <w:style w:type="paragraph" w:customStyle="1" w:styleId="xl96">
    <w:name w:val="xl96"/>
    <w:basedOn w:val="a3"/>
    <w:rsid w:val="000878B4"/>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8"/>
      <w:szCs w:val="28"/>
      <w:lang w:eastAsia="ru-RU"/>
    </w:rPr>
  </w:style>
  <w:style w:type="paragraph" w:customStyle="1" w:styleId="xl97">
    <w:name w:val="xl97"/>
    <w:basedOn w:val="a3"/>
    <w:rsid w:val="000878B4"/>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color w:val="000000"/>
      <w:sz w:val="28"/>
      <w:szCs w:val="28"/>
      <w:lang w:eastAsia="ru-RU"/>
    </w:rPr>
  </w:style>
  <w:style w:type="paragraph" w:customStyle="1" w:styleId="xl98">
    <w:name w:val="xl98"/>
    <w:basedOn w:val="a3"/>
    <w:rsid w:val="000878B4"/>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color w:val="000000"/>
      <w:sz w:val="28"/>
      <w:szCs w:val="28"/>
      <w:lang w:eastAsia="ru-RU"/>
    </w:rPr>
  </w:style>
  <w:style w:type="paragraph" w:customStyle="1" w:styleId="xl99">
    <w:name w:val="xl99"/>
    <w:basedOn w:val="a3"/>
    <w:rsid w:val="000878B4"/>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000000"/>
      <w:sz w:val="28"/>
      <w:szCs w:val="28"/>
      <w:lang w:eastAsia="ru-RU"/>
    </w:rPr>
  </w:style>
  <w:style w:type="paragraph" w:customStyle="1" w:styleId="xl100">
    <w:name w:val="xl100"/>
    <w:basedOn w:val="a3"/>
    <w:rsid w:val="000878B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8"/>
      <w:szCs w:val="28"/>
      <w:lang w:eastAsia="ru-RU"/>
    </w:rPr>
  </w:style>
  <w:style w:type="paragraph" w:customStyle="1" w:styleId="xl101">
    <w:name w:val="xl101"/>
    <w:basedOn w:val="a3"/>
    <w:rsid w:val="000878B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8"/>
      <w:szCs w:val="28"/>
      <w:lang w:eastAsia="ru-RU"/>
    </w:rPr>
  </w:style>
  <w:style w:type="paragraph" w:customStyle="1" w:styleId="xl102">
    <w:name w:val="xl102"/>
    <w:basedOn w:val="a3"/>
    <w:rsid w:val="000878B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8"/>
      <w:szCs w:val="28"/>
      <w:lang w:eastAsia="ru-RU"/>
    </w:rPr>
  </w:style>
  <w:style w:type="paragraph" w:styleId="afffe">
    <w:name w:val="No Spacing"/>
    <w:uiPriority w:val="1"/>
    <w:rsid w:val="000878B4"/>
    <w:pPr>
      <w:spacing w:after="0" w:line="240" w:lineRule="auto"/>
    </w:pPr>
    <w:rPr>
      <w:rFonts w:ascii="Calibri" w:eastAsia="Times New Roman" w:hAnsi="Calibri" w:cs="Times New Roman"/>
      <w:lang w:eastAsia="ru-RU"/>
    </w:rPr>
  </w:style>
  <w:style w:type="character" w:styleId="affff">
    <w:name w:val="Strong"/>
    <w:basedOn w:val="a4"/>
    <w:uiPriority w:val="22"/>
    <w:rsid w:val="000878B4"/>
    <w:rPr>
      <w:b/>
      <w:bCs/>
    </w:rPr>
  </w:style>
  <w:style w:type="paragraph" w:customStyle="1" w:styleId="16">
    <w:name w:val="Знак Знак1 Знак Знак Знак Знак Знак Знак Знак Знак"/>
    <w:basedOn w:val="a3"/>
    <w:rsid w:val="000878B4"/>
    <w:pPr>
      <w:tabs>
        <w:tab w:val="num" w:pos="360"/>
      </w:tabs>
      <w:spacing w:line="240" w:lineRule="exact"/>
    </w:pPr>
    <w:rPr>
      <w:rFonts w:ascii="Verdana" w:eastAsia="Times New Roman" w:hAnsi="Verdana" w:cs="Verdana"/>
      <w:sz w:val="20"/>
      <w:szCs w:val="20"/>
      <w:lang w:val="en-US"/>
    </w:rPr>
  </w:style>
  <w:style w:type="paragraph" w:customStyle="1" w:styleId="120">
    <w:name w:val="Знак Знак1 Знак Знак Знак Знак Знак Знак Знак Знак2"/>
    <w:basedOn w:val="a3"/>
    <w:rsid w:val="000878B4"/>
    <w:pPr>
      <w:tabs>
        <w:tab w:val="num" w:pos="360"/>
      </w:tabs>
      <w:spacing w:line="240" w:lineRule="exact"/>
    </w:pPr>
    <w:rPr>
      <w:rFonts w:ascii="Verdana" w:eastAsia="Times New Roman" w:hAnsi="Verdana" w:cs="Verdana"/>
      <w:sz w:val="20"/>
      <w:szCs w:val="20"/>
      <w:lang w:val="en-US"/>
    </w:rPr>
  </w:style>
  <w:style w:type="paragraph" w:customStyle="1" w:styleId="110">
    <w:name w:val="Знак Знак1 Знак Знак Знак Знак Знак Знак Знак Знак1"/>
    <w:basedOn w:val="a3"/>
    <w:rsid w:val="000878B4"/>
    <w:pPr>
      <w:tabs>
        <w:tab w:val="num" w:pos="360"/>
      </w:tabs>
      <w:spacing w:line="240" w:lineRule="exact"/>
    </w:pPr>
    <w:rPr>
      <w:rFonts w:ascii="Verdana" w:eastAsia="Times New Roman" w:hAnsi="Verdana" w:cs="Verdana"/>
      <w:sz w:val="20"/>
      <w:szCs w:val="20"/>
      <w:lang w:val="en-US"/>
    </w:rPr>
  </w:style>
  <w:style w:type="paragraph" w:customStyle="1" w:styleId="130">
    <w:name w:val="Знак Знак1 Знак Знак Знак Знак Знак Знак Знак Знак3"/>
    <w:basedOn w:val="a3"/>
    <w:rsid w:val="000878B4"/>
    <w:pPr>
      <w:tabs>
        <w:tab w:val="num" w:pos="360"/>
      </w:tabs>
      <w:spacing w:line="240" w:lineRule="exact"/>
    </w:pPr>
    <w:rPr>
      <w:rFonts w:ascii="Verdana" w:eastAsia="Times New Roman" w:hAnsi="Verdana" w:cs="Verdana"/>
      <w:sz w:val="20"/>
      <w:szCs w:val="20"/>
      <w:lang w:val="en-US"/>
    </w:rPr>
  </w:style>
  <w:style w:type="paragraph" w:customStyle="1" w:styleId="xl103">
    <w:name w:val="xl103"/>
    <w:basedOn w:val="a3"/>
    <w:rsid w:val="000878B4"/>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4">
    <w:name w:val="xl104"/>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05">
    <w:name w:val="xl105"/>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6">
    <w:name w:val="xl106"/>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7">
    <w:name w:val="xl107"/>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3"/>
    <w:rsid w:val="000878B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09">
    <w:name w:val="xl109"/>
    <w:basedOn w:val="a3"/>
    <w:rsid w:val="000878B4"/>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10">
    <w:name w:val="xl110"/>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11">
    <w:name w:val="xl111"/>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12">
    <w:name w:val="xl112"/>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3"/>
    <w:rsid w:val="000878B4"/>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16">
    <w:name w:val="xl116"/>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17">
    <w:name w:val="xl117"/>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8">
    <w:name w:val="xl118"/>
    <w:basedOn w:val="a3"/>
    <w:rsid w:val="000878B4"/>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19">
    <w:name w:val="xl119"/>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20">
    <w:name w:val="xl120"/>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1">
    <w:name w:val="xl121"/>
    <w:basedOn w:val="a3"/>
    <w:rsid w:val="000878B4"/>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2">
    <w:name w:val="xl122"/>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numbering" w:customStyle="1" w:styleId="17">
    <w:name w:val="Нет списка1"/>
    <w:next w:val="a6"/>
    <w:uiPriority w:val="99"/>
    <w:semiHidden/>
    <w:unhideWhenUsed/>
    <w:rsid w:val="000878B4"/>
  </w:style>
  <w:style w:type="character" w:customStyle="1" w:styleId="PlaceholderText1">
    <w:name w:val="Placeholder Text1"/>
    <w:uiPriority w:val="99"/>
    <w:semiHidden/>
    <w:rsid w:val="000878B4"/>
    <w:rPr>
      <w:color w:val="808080"/>
    </w:rPr>
  </w:style>
  <w:style w:type="paragraph" w:customStyle="1" w:styleId="18">
    <w:name w:val="Заголовок оглавления1"/>
    <w:basedOn w:val="10"/>
    <w:next w:val="a3"/>
    <w:rsid w:val="000878B4"/>
    <w:pPr>
      <w:keepNext w:val="0"/>
      <w:keepLines w:val="0"/>
      <w:spacing w:before="100" w:beforeAutospacing="1" w:after="120"/>
      <w:ind w:firstLine="709"/>
      <w:contextualSpacing/>
      <w:jc w:val="both"/>
      <w:outlineLvl w:val="9"/>
    </w:pPr>
    <w:rPr>
      <w:rFonts w:ascii="Times New Roman" w:eastAsia="Times New Roman" w:hAnsi="Times New Roman" w:cs="Times New Roman"/>
      <w:b w:val="0"/>
      <w:i/>
      <w:color w:val="auto"/>
      <w:sz w:val="24"/>
      <w:szCs w:val="22"/>
      <w:lang w:eastAsia="ru-RU"/>
    </w:rPr>
  </w:style>
  <w:style w:type="character" w:customStyle="1" w:styleId="FontStyle14">
    <w:name w:val="Font Style14"/>
    <w:uiPriority w:val="99"/>
    <w:rsid w:val="000878B4"/>
    <w:rPr>
      <w:rFonts w:ascii="Times New Roman" w:hAnsi="Times New Roman" w:cs="Times New Roman"/>
      <w:sz w:val="20"/>
      <w:szCs w:val="20"/>
    </w:rPr>
  </w:style>
  <w:style w:type="paragraph" w:customStyle="1" w:styleId="Style8">
    <w:name w:val="Style8"/>
    <w:basedOn w:val="a3"/>
    <w:rsid w:val="000878B4"/>
    <w:pPr>
      <w:widowControl w:val="0"/>
      <w:autoSpaceDE w:val="0"/>
      <w:autoSpaceDN w:val="0"/>
      <w:adjustRightInd w:val="0"/>
      <w:spacing w:after="0" w:line="265" w:lineRule="exact"/>
      <w:ind w:firstLine="525"/>
      <w:jc w:val="both"/>
    </w:pPr>
    <w:rPr>
      <w:rFonts w:ascii="Times New Roman" w:eastAsia="Times New Roman" w:hAnsi="Times New Roman" w:cs="Times New Roman"/>
      <w:sz w:val="24"/>
      <w:szCs w:val="24"/>
      <w:lang w:val="en-US" w:bidi="en-US"/>
    </w:rPr>
  </w:style>
  <w:style w:type="character" w:customStyle="1" w:styleId="FontStyle22">
    <w:name w:val="Font Style22"/>
    <w:rsid w:val="000878B4"/>
    <w:rPr>
      <w:rFonts w:ascii="Times New Roman" w:hAnsi="Times New Roman" w:cs="Times New Roman"/>
      <w:sz w:val="20"/>
      <w:szCs w:val="20"/>
    </w:rPr>
  </w:style>
  <w:style w:type="paragraph" w:customStyle="1" w:styleId="27">
    <w:name w:val="Абзац списка2"/>
    <w:basedOn w:val="a3"/>
    <w:rsid w:val="000878B4"/>
    <w:pPr>
      <w:spacing w:after="200" w:line="276" w:lineRule="auto"/>
      <w:ind w:left="720"/>
      <w:contextualSpacing/>
    </w:pPr>
    <w:rPr>
      <w:rFonts w:ascii="Calibri" w:eastAsia="Times New Roman" w:hAnsi="Calibri" w:cs="Times New Roman"/>
      <w:lang w:val="en-US" w:bidi="en-US"/>
    </w:rPr>
  </w:style>
  <w:style w:type="paragraph" w:styleId="affff0">
    <w:name w:val="Title"/>
    <w:aliases w:val="Рис."/>
    <w:basedOn w:val="a3"/>
    <w:next w:val="a3"/>
    <w:link w:val="affff1"/>
    <w:uiPriority w:val="99"/>
    <w:rsid w:val="000878B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ff1">
    <w:name w:val="Название Знак"/>
    <w:aliases w:val="Рис. Знак"/>
    <w:basedOn w:val="a4"/>
    <w:link w:val="affff0"/>
    <w:uiPriority w:val="99"/>
    <w:rsid w:val="000878B4"/>
    <w:rPr>
      <w:rFonts w:ascii="Cambria" w:eastAsia="Times New Roman" w:hAnsi="Cambria" w:cs="Times New Roman"/>
      <w:color w:val="17365D"/>
      <w:spacing w:val="5"/>
      <w:kern w:val="28"/>
      <w:sz w:val="52"/>
      <w:szCs w:val="52"/>
    </w:rPr>
  </w:style>
  <w:style w:type="paragraph" w:styleId="affff2">
    <w:name w:val="Subtitle"/>
    <w:aliases w:val="Таб. нал."/>
    <w:basedOn w:val="a3"/>
    <w:next w:val="a3"/>
    <w:link w:val="affff3"/>
    <w:rsid w:val="000878B4"/>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affff3">
    <w:name w:val="Подзаголовок Знак"/>
    <w:aliases w:val="Таб. нал. Знак"/>
    <w:basedOn w:val="a4"/>
    <w:link w:val="affff2"/>
    <w:rsid w:val="000878B4"/>
    <w:rPr>
      <w:rFonts w:ascii="Cambria" w:eastAsia="Times New Roman" w:hAnsi="Cambria" w:cs="Times New Roman"/>
      <w:i/>
      <w:iCs/>
      <w:color w:val="4F81BD"/>
      <w:spacing w:val="15"/>
      <w:sz w:val="24"/>
      <w:szCs w:val="24"/>
    </w:rPr>
  </w:style>
  <w:style w:type="paragraph" w:customStyle="1" w:styleId="NoSpacing1">
    <w:name w:val="No Spacing1"/>
    <w:uiPriority w:val="1"/>
    <w:rsid w:val="000878B4"/>
    <w:pPr>
      <w:spacing w:after="0" w:line="240" w:lineRule="auto"/>
    </w:pPr>
    <w:rPr>
      <w:rFonts w:ascii="Calibri" w:eastAsia="Times New Roman" w:hAnsi="Calibri" w:cs="Times New Roman"/>
      <w:lang w:val="en-US" w:bidi="en-US"/>
    </w:rPr>
  </w:style>
  <w:style w:type="paragraph" w:customStyle="1" w:styleId="Quote1">
    <w:name w:val="Quote1"/>
    <w:basedOn w:val="a3"/>
    <w:next w:val="a3"/>
    <w:link w:val="QuoteChar"/>
    <w:uiPriority w:val="29"/>
    <w:rsid w:val="000878B4"/>
    <w:pPr>
      <w:spacing w:after="200" w:line="276" w:lineRule="auto"/>
    </w:pPr>
    <w:rPr>
      <w:rFonts w:ascii="Calibri" w:eastAsia="Times New Roman" w:hAnsi="Calibri" w:cs="Times New Roman"/>
      <w:i/>
      <w:iCs/>
      <w:color w:val="000000"/>
      <w:sz w:val="20"/>
      <w:szCs w:val="20"/>
    </w:rPr>
  </w:style>
  <w:style w:type="character" w:customStyle="1" w:styleId="QuoteChar">
    <w:name w:val="Quote Char"/>
    <w:link w:val="Quote1"/>
    <w:uiPriority w:val="29"/>
    <w:rsid w:val="000878B4"/>
    <w:rPr>
      <w:rFonts w:ascii="Calibri" w:eastAsia="Times New Roman" w:hAnsi="Calibri" w:cs="Times New Roman"/>
      <w:i/>
      <w:iCs/>
      <w:color w:val="000000"/>
      <w:sz w:val="20"/>
      <w:szCs w:val="20"/>
    </w:rPr>
  </w:style>
  <w:style w:type="paragraph" w:customStyle="1" w:styleId="IntenseQuote1">
    <w:name w:val="Intense Quote1"/>
    <w:basedOn w:val="a3"/>
    <w:next w:val="a3"/>
    <w:link w:val="IntenseQuoteChar"/>
    <w:uiPriority w:val="30"/>
    <w:rsid w:val="000878B4"/>
    <w:pPr>
      <w:pBdr>
        <w:bottom w:val="single" w:sz="4" w:space="4" w:color="4F81BD"/>
      </w:pBdr>
      <w:spacing w:before="200" w:after="280" w:line="276" w:lineRule="auto"/>
      <w:ind w:left="936" w:right="936"/>
    </w:pPr>
    <w:rPr>
      <w:rFonts w:ascii="Calibri" w:eastAsia="Times New Roman" w:hAnsi="Calibri" w:cs="Times New Roman"/>
      <w:b/>
      <w:bCs/>
      <w:i/>
      <w:iCs/>
      <w:color w:val="4F81BD"/>
      <w:sz w:val="20"/>
      <w:szCs w:val="20"/>
    </w:rPr>
  </w:style>
  <w:style w:type="character" w:customStyle="1" w:styleId="IntenseQuoteChar">
    <w:name w:val="Intense Quote Char"/>
    <w:link w:val="IntenseQuote1"/>
    <w:uiPriority w:val="30"/>
    <w:rsid w:val="000878B4"/>
    <w:rPr>
      <w:rFonts w:ascii="Calibri" w:eastAsia="Times New Roman" w:hAnsi="Calibri" w:cs="Times New Roman"/>
      <w:b/>
      <w:bCs/>
      <w:i/>
      <w:iCs/>
      <w:color w:val="4F81BD"/>
      <w:sz w:val="20"/>
      <w:szCs w:val="20"/>
    </w:rPr>
  </w:style>
  <w:style w:type="character" w:customStyle="1" w:styleId="19">
    <w:name w:val="Слабое выделение1"/>
    <w:rsid w:val="000878B4"/>
    <w:rPr>
      <w:i/>
      <w:iCs/>
      <w:color w:val="808080"/>
    </w:rPr>
  </w:style>
  <w:style w:type="character" w:customStyle="1" w:styleId="1a">
    <w:name w:val="Сильное выделение1"/>
    <w:rsid w:val="000878B4"/>
    <w:rPr>
      <w:b/>
      <w:bCs/>
      <w:i/>
      <w:iCs/>
      <w:color w:val="4F81BD"/>
    </w:rPr>
  </w:style>
  <w:style w:type="character" w:customStyle="1" w:styleId="1b">
    <w:name w:val="Слабая ссылка1"/>
    <w:rsid w:val="000878B4"/>
    <w:rPr>
      <w:smallCaps/>
      <w:color w:val="C0504D"/>
      <w:u w:val="single"/>
    </w:rPr>
  </w:style>
  <w:style w:type="character" w:customStyle="1" w:styleId="1c">
    <w:name w:val="Сильная ссылка1"/>
    <w:rsid w:val="000878B4"/>
    <w:rPr>
      <w:b/>
      <w:bCs/>
      <w:smallCaps/>
      <w:color w:val="C0504D"/>
      <w:spacing w:val="5"/>
      <w:u w:val="single"/>
    </w:rPr>
  </w:style>
  <w:style w:type="character" w:customStyle="1" w:styleId="1d">
    <w:name w:val="Название книги1"/>
    <w:rsid w:val="000878B4"/>
    <w:rPr>
      <w:b/>
      <w:bCs/>
      <w:smallCaps/>
      <w:spacing w:val="5"/>
    </w:rPr>
  </w:style>
  <w:style w:type="paragraph" w:customStyle="1" w:styleId="Revision1">
    <w:name w:val="Revision1"/>
    <w:hidden/>
    <w:uiPriority w:val="99"/>
    <w:semiHidden/>
    <w:rsid w:val="000878B4"/>
    <w:pPr>
      <w:spacing w:after="0" w:line="240" w:lineRule="auto"/>
    </w:pPr>
    <w:rPr>
      <w:rFonts w:ascii="Calibri" w:eastAsia="Times New Roman" w:hAnsi="Calibri" w:cs="Times New Roman"/>
      <w:lang w:val="en-US" w:bidi="en-US"/>
    </w:rPr>
  </w:style>
  <w:style w:type="paragraph" w:customStyle="1" w:styleId="1e">
    <w:name w:val="Стиль1"/>
    <w:basedOn w:val="30"/>
    <w:link w:val="1f"/>
    <w:rsid w:val="000878B4"/>
    <w:pPr>
      <w:spacing w:before="120" w:after="120" w:line="360" w:lineRule="auto"/>
      <w:ind w:firstLine="567"/>
    </w:pPr>
    <w:rPr>
      <w:rFonts w:ascii="Times New Roman" w:eastAsia="Times New Roman" w:hAnsi="Times New Roman" w:cs="Times New Roman"/>
      <w:b w:val="0"/>
      <w:color w:val="auto"/>
      <w:sz w:val="24"/>
      <w:szCs w:val="24"/>
      <w:lang w:bidi="en-US"/>
    </w:rPr>
  </w:style>
  <w:style w:type="character" w:customStyle="1" w:styleId="1f">
    <w:name w:val="Стиль1 Знак"/>
    <w:link w:val="1e"/>
    <w:rsid w:val="000878B4"/>
    <w:rPr>
      <w:rFonts w:ascii="Times New Roman" w:eastAsia="Times New Roman" w:hAnsi="Times New Roman" w:cs="Times New Roman"/>
      <w:bCs/>
      <w:sz w:val="24"/>
      <w:szCs w:val="24"/>
      <w:lang w:bidi="en-US"/>
    </w:rPr>
  </w:style>
  <w:style w:type="paragraph" w:styleId="a">
    <w:name w:val="List Bullet"/>
    <w:basedOn w:val="a3"/>
    <w:uiPriority w:val="99"/>
    <w:unhideWhenUsed/>
    <w:rsid w:val="000878B4"/>
    <w:pPr>
      <w:numPr>
        <w:numId w:val="6"/>
      </w:numPr>
      <w:tabs>
        <w:tab w:val="clear" w:pos="360"/>
      </w:tabs>
      <w:spacing w:after="200" w:line="276" w:lineRule="auto"/>
      <w:ind w:left="1428"/>
      <w:contextualSpacing/>
    </w:pPr>
    <w:rPr>
      <w:rFonts w:ascii="Calibri" w:eastAsia="Times New Roman" w:hAnsi="Calibri" w:cs="Times New Roman"/>
      <w:lang w:val="en-US" w:bidi="en-US"/>
    </w:rPr>
  </w:style>
  <w:style w:type="character" w:customStyle="1" w:styleId="WW8Num1z0">
    <w:name w:val="WW8Num1z0"/>
    <w:rsid w:val="000878B4"/>
    <w:rPr>
      <w:rFonts w:ascii="Symbol" w:hAnsi="Symbol"/>
    </w:rPr>
  </w:style>
  <w:style w:type="character" w:customStyle="1" w:styleId="WW8Num1z2">
    <w:name w:val="WW8Num1z2"/>
    <w:rsid w:val="000878B4"/>
    <w:rPr>
      <w:rFonts w:ascii="Courier New" w:hAnsi="Courier New"/>
    </w:rPr>
  </w:style>
  <w:style w:type="character" w:customStyle="1" w:styleId="WW8Num1z3">
    <w:name w:val="WW8Num1z3"/>
    <w:rsid w:val="000878B4"/>
    <w:rPr>
      <w:rFonts w:ascii="Wingdings" w:hAnsi="Wingdings"/>
    </w:rPr>
  </w:style>
  <w:style w:type="character" w:customStyle="1" w:styleId="WW8Num2z0">
    <w:name w:val="WW8Num2z0"/>
    <w:rsid w:val="000878B4"/>
    <w:rPr>
      <w:rFonts w:ascii="Symbol" w:hAnsi="Symbol"/>
    </w:rPr>
  </w:style>
  <w:style w:type="character" w:customStyle="1" w:styleId="WW8Num3z0">
    <w:name w:val="WW8Num3z0"/>
    <w:rsid w:val="000878B4"/>
    <w:rPr>
      <w:rFonts w:ascii="Symbol" w:hAnsi="Symbol"/>
    </w:rPr>
  </w:style>
  <w:style w:type="character" w:customStyle="1" w:styleId="WW8Num3z1">
    <w:name w:val="WW8Num3z1"/>
    <w:rsid w:val="000878B4"/>
    <w:rPr>
      <w:rFonts w:ascii="Courier New" w:hAnsi="Courier New" w:cs="Courier New"/>
    </w:rPr>
  </w:style>
  <w:style w:type="character" w:customStyle="1" w:styleId="WW8Num3z2">
    <w:name w:val="WW8Num3z2"/>
    <w:rsid w:val="000878B4"/>
    <w:rPr>
      <w:rFonts w:ascii="Wingdings" w:hAnsi="Wingdings"/>
    </w:rPr>
  </w:style>
  <w:style w:type="character" w:customStyle="1" w:styleId="WW8Num4z0">
    <w:name w:val="WW8Num4z0"/>
    <w:rsid w:val="000878B4"/>
    <w:rPr>
      <w:rFonts w:ascii="Symbol" w:hAnsi="Symbol"/>
    </w:rPr>
  </w:style>
  <w:style w:type="character" w:customStyle="1" w:styleId="WW8Num4z1">
    <w:name w:val="WW8Num4z1"/>
    <w:rsid w:val="000878B4"/>
    <w:rPr>
      <w:rFonts w:ascii="Courier New" w:hAnsi="Courier New" w:cs="Courier New"/>
    </w:rPr>
  </w:style>
  <w:style w:type="character" w:customStyle="1" w:styleId="WW8Num4z2">
    <w:name w:val="WW8Num4z2"/>
    <w:rsid w:val="000878B4"/>
    <w:rPr>
      <w:rFonts w:ascii="Wingdings" w:hAnsi="Wingdings"/>
    </w:rPr>
  </w:style>
  <w:style w:type="character" w:customStyle="1" w:styleId="WW8Num5z0">
    <w:name w:val="WW8Num5z0"/>
    <w:rsid w:val="000878B4"/>
    <w:rPr>
      <w:rFonts w:ascii="Symbol" w:hAnsi="Symbol"/>
    </w:rPr>
  </w:style>
  <w:style w:type="character" w:customStyle="1" w:styleId="WW8Num5z1">
    <w:name w:val="WW8Num5z1"/>
    <w:rsid w:val="000878B4"/>
    <w:rPr>
      <w:rFonts w:ascii="Courier New" w:hAnsi="Courier New" w:cs="Courier New"/>
    </w:rPr>
  </w:style>
  <w:style w:type="character" w:customStyle="1" w:styleId="WW8Num5z2">
    <w:name w:val="WW8Num5z2"/>
    <w:rsid w:val="000878B4"/>
    <w:rPr>
      <w:rFonts w:ascii="Wingdings" w:hAnsi="Wingdings"/>
    </w:rPr>
  </w:style>
  <w:style w:type="character" w:customStyle="1" w:styleId="WW8Num6z0">
    <w:name w:val="WW8Num6z0"/>
    <w:rsid w:val="000878B4"/>
    <w:rPr>
      <w:rFonts w:ascii="Times New Roman" w:hAnsi="Times New Roman" w:cs="Times New Roman"/>
    </w:rPr>
  </w:style>
  <w:style w:type="character" w:customStyle="1" w:styleId="WW8Num6z1">
    <w:name w:val="WW8Num6z1"/>
    <w:rsid w:val="000878B4"/>
    <w:rPr>
      <w:rFonts w:ascii="Courier New" w:hAnsi="Courier New" w:cs="Courier New"/>
    </w:rPr>
  </w:style>
  <w:style w:type="character" w:customStyle="1" w:styleId="WW8Num6z2">
    <w:name w:val="WW8Num6z2"/>
    <w:rsid w:val="000878B4"/>
    <w:rPr>
      <w:rFonts w:ascii="Wingdings" w:hAnsi="Wingdings"/>
    </w:rPr>
  </w:style>
  <w:style w:type="character" w:customStyle="1" w:styleId="WW8Num6z3">
    <w:name w:val="WW8Num6z3"/>
    <w:rsid w:val="000878B4"/>
    <w:rPr>
      <w:rFonts w:ascii="Symbol" w:hAnsi="Symbol"/>
    </w:rPr>
  </w:style>
  <w:style w:type="character" w:customStyle="1" w:styleId="WW8Num7z0">
    <w:name w:val="WW8Num7z0"/>
    <w:rsid w:val="000878B4"/>
    <w:rPr>
      <w:rFonts w:ascii="Symbol" w:hAnsi="Symbol"/>
    </w:rPr>
  </w:style>
  <w:style w:type="character" w:customStyle="1" w:styleId="WW8Num7z1">
    <w:name w:val="WW8Num7z1"/>
    <w:rsid w:val="000878B4"/>
    <w:rPr>
      <w:rFonts w:ascii="Courier New" w:hAnsi="Courier New" w:cs="Courier New"/>
    </w:rPr>
  </w:style>
  <w:style w:type="character" w:customStyle="1" w:styleId="WW8Num7z2">
    <w:name w:val="WW8Num7z2"/>
    <w:rsid w:val="000878B4"/>
    <w:rPr>
      <w:rFonts w:ascii="Wingdings" w:hAnsi="Wingdings"/>
    </w:rPr>
  </w:style>
  <w:style w:type="character" w:customStyle="1" w:styleId="WW8Num9z0">
    <w:name w:val="WW8Num9z0"/>
    <w:rsid w:val="000878B4"/>
    <w:rPr>
      <w:rFonts w:ascii="Times New Roman" w:hAnsi="Times New Roman" w:cs="Times New Roman"/>
    </w:rPr>
  </w:style>
  <w:style w:type="character" w:customStyle="1" w:styleId="WW8Num9z1">
    <w:name w:val="WW8Num9z1"/>
    <w:rsid w:val="000878B4"/>
    <w:rPr>
      <w:rFonts w:ascii="Courier New" w:hAnsi="Courier New" w:cs="Courier New"/>
    </w:rPr>
  </w:style>
  <w:style w:type="character" w:customStyle="1" w:styleId="WW8Num9z2">
    <w:name w:val="WW8Num9z2"/>
    <w:rsid w:val="000878B4"/>
    <w:rPr>
      <w:rFonts w:ascii="Wingdings" w:hAnsi="Wingdings"/>
    </w:rPr>
  </w:style>
  <w:style w:type="character" w:customStyle="1" w:styleId="WW8Num9z3">
    <w:name w:val="WW8Num9z3"/>
    <w:rsid w:val="000878B4"/>
    <w:rPr>
      <w:rFonts w:ascii="Symbol" w:hAnsi="Symbol"/>
    </w:rPr>
  </w:style>
  <w:style w:type="character" w:customStyle="1" w:styleId="WW8Num10z0">
    <w:name w:val="WW8Num10z0"/>
    <w:rsid w:val="000878B4"/>
    <w:rPr>
      <w:rFonts w:ascii="Symbol" w:hAnsi="Symbol"/>
    </w:rPr>
  </w:style>
  <w:style w:type="character" w:customStyle="1" w:styleId="WW8Num10z1">
    <w:name w:val="WW8Num10z1"/>
    <w:rsid w:val="000878B4"/>
    <w:rPr>
      <w:rFonts w:ascii="Courier New" w:hAnsi="Courier New" w:cs="Courier New"/>
    </w:rPr>
  </w:style>
  <w:style w:type="character" w:customStyle="1" w:styleId="WW8Num10z2">
    <w:name w:val="WW8Num10z2"/>
    <w:rsid w:val="000878B4"/>
    <w:rPr>
      <w:rFonts w:ascii="Wingdings" w:hAnsi="Wingdings"/>
    </w:rPr>
  </w:style>
  <w:style w:type="character" w:customStyle="1" w:styleId="WW8Num11z0">
    <w:name w:val="WW8Num11z0"/>
    <w:rsid w:val="000878B4"/>
    <w:rPr>
      <w:rFonts w:ascii="Symbol" w:hAnsi="Symbol"/>
    </w:rPr>
  </w:style>
  <w:style w:type="character" w:customStyle="1" w:styleId="WW8Num11z1">
    <w:name w:val="WW8Num11z1"/>
    <w:rsid w:val="000878B4"/>
    <w:rPr>
      <w:rFonts w:ascii="Courier New" w:hAnsi="Courier New" w:cs="Courier New"/>
    </w:rPr>
  </w:style>
  <w:style w:type="character" w:customStyle="1" w:styleId="WW8Num11z2">
    <w:name w:val="WW8Num11z2"/>
    <w:rsid w:val="000878B4"/>
    <w:rPr>
      <w:rFonts w:ascii="Wingdings" w:hAnsi="Wingdings"/>
    </w:rPr>
  </w:style>
  <w:style w:type="character" w:customStyle="1" w:styleId="WW8Num12z0">
    <w:name w:val="WW8Num12z0"/>
    <w:rsid w:val="000878B4"/>
    <w:rPr>
      <w:rFonts w:ascii="Times New Roman" w:hAnsi="Times New Roman" w:cs="Times New Roman"/>
    </w:rPr>
  </w:style>
  <w:style w:type="character" w:customStyle="1" w:styleId="WW8Num12z1">
    <w:name w:val="WW8Num12z1"/>
    <w:rsid w:val="000878B4"/>
    <w:rPr>
      <w:rFonts w:ascii="Courier New" w:hAnsi="Courier New" w:cs="Courier New"/>
    </w:rPr>
  </w:style>
  <w:style w:type="character" w:customStyle="1" w:styleId="WW8Num12z2">
    <w:name w:val="WW8Num12z2"/>
    <w:rsid w:val="000878B4"/>
    <w:rPr>
      <w:rFonts w:ascii="Wingdings" w:hAnsi="Wingdings"/>
    </w:rPr>
  </w:style>
  <w:style w:type="character" w:customStyle="1" w:styleId="WW8Num12z3">
    <w:name w:val="WW8Num12z3"/>
    <w:rsid w:val="000878B4"/>
    <w:rPr>
      <w:rFonts w:ascii="Symbol" w:hAnsi="Symbol"/>
    </w:rPr>
  </w:style>
  <w:style w:type="character" w:customStyle="1" w:styleId="WW8Num13z0">
    <w:name w:val="WW8Num13z0"/>
    <w:rsid w:val="000878B4"/>
    <w:rPr>
      <w:rFonts w:ascii="Symbol" w:hAnsi="Symbol"/>
    </w:rPr>
  </w:style>
  <w:style w:type="character" w:customStyle="1" w:styleId="WW8Num13z1">
    <w:name w:val="WW8Num13z1"/>
    <w:rsid w:val="000878B4"/>
    <w:rPr>
      <w:rFonts w:ascii="Courier New" w:hAnsi="Courier New" w:cs="Courier New"/>
    </w:rPr>
  </w:style>
  <w:style w:type="character" w:customStyle="1" w:styleId="WW8Num13z2">
    <w:name w:val="WW8Num13z2"/>
    <w:rsid w:val="000878B4"/>
    <w:rPr>
      <w:rFonts w:ascii="Wingdings" w:hAnsi="Wingdings"/>
    </w:rPr>
  </w:style>
  <w:style w:type="character" w:customStyle="1" w:styleId="WW8Num14z0">
    <w:name w:val="WW8Num14z0"/>
    <w:rsid w:val="000878B4"/>
    <w:rPr>
      <w:rFonts w:ascii="Symbol" w:hAnsi="Symbol"/>
    </w:rPr>
  </w:style>
  <w:style w:type="character" w:customStyle="1" w:styleId="WW8Num14z1">
    <w:name w:val="WW8Num14z1"/>
    <w:rsid w:val="000878B4"/>
    <w:rPr>
      <w:rFonts w:ascii="Courier New" w:hAnsi="Courier New" w:cs="Courier New"/>
    </w:rPr>
  </w:style>
  <w:style w:type="character" w:customStyle="1" w:styleId="WW8Num14z2">
    <w:name w:val="WW8Num14z2"/>
    <w:rsid w:val="000878B4"/>
    <w:rPr>
      <w:rFonts w:ascii="Wingdings" w:hAnsi="Wingdings"/>
    </w:rPr>
  </w:style>
  <w:style w:type="character" w:customStyle="1" w:styleId="WW8Num15z0">
    <w:name w:val="WW8Num15z0"/>
    <w:rsid w:val="000878B4"/>
    <w:rPr>
      <w:rFonts w:ascii="Symbol" w:hAnsi="Symbol"/>
    </w:rPr>
  </w:style>
  <w:style w:type="character" w:customStyle="1" w:styleId="WW8Num15z1">
    <w:name w:val="WW8Num15z1"/>
    <w:rsid w:val="000878B4"/>
    <w:rPr>
      <w:rFonts w:ascii="Courier New" w:hAnsi="Courier New" w:cs="Courier New"/>
    </w:rPr>
  </w:style>
  <w:style w:type="character" w:customStyle="1" w:styleId="WW8Num15z2">
    <w:name w:val="WW8Num15z2"/>
    <w:rsid w:val="000878B4"/>
    <w:rPr>
      <w:rFonts w:ascii="Wingdings" w:hAnsi="Wingdings"/>
    </w:rPr>
  </w:style>
  <w:style w:type="character" w:customStyle="1" w:styleId="WW8Num16z0">
    <w:name w:val="WW8Num16z0"/>
    <w:rsid w:val="000878B4"/>
    <w:rPr>
      <w:rFonts w:ascii="Times New Roman" w:hAnsi="Times New Roman" w:cs="Times New Roman"/>
    </w:rPr>
  </w:style>
  <w:style w:type="character" w:customStyle="1" w:styleId="WW8Num16z1">
    <w:name w:val="WW8Num16z1"/>
    <w:rsid w:val="000878B4"/>
    <w:rPr>
      <w:rFonts w:ascii="Courier New" w:hAnsi="Courier New" w:cs="Courier New"/>
    </w:rPr>
  </w:style>
  <w:style w:type="character" w:customStyle="1" w:styleId="WW8Num16z2">
    <w:name w:val="WW8Num16z2"/>
    <w:rsid w:val="000878B4"/>
    <w:rPr>
      <w:rFonts w:ascii="Wingdings" w:hAnsi="Wingdings"/>
    </w:rPr>
  </w:style>
  <w:style w:type="character" w:customStyle="1" w:styleId="WW8Num16z3">
    <w:name w:val="WW8Num16z3"/>
    <w:rsid w:val="000878B4"/>
    <w:rPr>
      <w:rFonts w:ascii="Symbol" w:hAnsi="Symbol"/>
    </w:rPr>
  </w:style>
  <w:style w:type="character" w:customStyle="1" w:styleId="WW8Num19z0">
    <w:name w:val="WW8Num19z0"/>
    <w:rsid w:val="000878B4"/>
    <w:rPr>
      <w:rFonts w:ascii="Times New Roman" w:hAnsi="Times New Roman" w:cs="Times New Roman"/>
    </w:rPr>
  </w:style>
  <w:style w:type="character" w:customStyle="1" w:styleId="WW8Num19z1">
    <w:name w:val="WW8Num19z1"/>
    <w:rsid w:val="000878B4"/>
    <w:rPr>
      <w:rFonts w:ascii="Courier New" w:hAnsi="Courier New" w:cs="Courier New"/>
    </w:rPr>
  </w:style>
  <w:style w:type="character" w:customStyle="1" w:styleId="WW8Num19z2">
    <w:name w:val="WW8Num19z2"/>
    <w:rsid w:val="000878B4"/>
    <w:rPr>
      <w:rFonts w:ascii="Wingdings" w:hAnsi="Wingdings"/>
    </w:rPr>
  </w:style>
  <w:style w:type="character" w:customStyle="1" w:styleId="WW8Num19z3">
    <w:name w:val="WW8Num19z3"/>
    <w:rsid w:val="000878B4"/>
    <w:rPr>
      <w:rFonts w:ascii="Symbol" w:hAnsi="Symbol"/>
    </w:rPr>
  </w:style>
  <w:style w:type="character" w:customStyle="1" w:styleId="WW8Num20z0">
    <w:name w:val="WW8Num20z0"/>
    <w:rsid w:val="000878B4"/>
    <w:rPr>
      <w:rFonts w:ascii="Symbol" w:hAnsi="Symbol"/>
    </w:rPr>
  </w:style>
  <w:style w:type="character" w:customStyle="1" w:styleId="WW8Num20z1">
    <w:name w:val="WW8Num20z1"/>
    <w:rsid w:val="000878B4"/>
    <w:rPr>
      <w:rFonts w:ascii="Courier New" w:hAnsi="Courier New" w:cs="Courier New"/>
    </w:rPr>
  </w:style>
  <w:style w:type="character" w:customStyle="1" w:styleId="WW8Num20z2">
    <w:name w:val="WW8Num20z2"/>
    <w:rsid w:val="000878B4"/>
    <w:rPr>
      <w:rFonts w:ascii="Wingdings" w:hAnsi="Wingdings"/>
    </w:rPr>
  </w:style>
  <w:style w:type="character" w:customStyle="1" w:styleId="WW8Num21z0">
    <w:name w:val="WW8Num21z0"/>
    <w:rsid w:val="000878B4"/>
    <w:rPr>
      <w:rFonts w:ascii="Times New Roman" w:hAnsi="Times New Roman" w:cs="Times New Roman"/>
    </w:rPr>
  </w:style>
  <w:style w:type="character" w:customStyle="1" w:styleId="WW8Num21z1">
    <w:name w:val="WW8Num21z1"/>
    <w:rsid w:val="000878B4"/>
    <w:rPr>
      <w:rFonts w:ascii="Courier New" w:hAnsi="Courier New" w:cs="Courier New"/>
    </w:rPr>
  </w:style>
  <w:style w:type="character" w:customStyle="1" w:styleId="WW8Num21z2">
    <w:name w:val="WW8Num21z2"/>
    <w:rsid w:val="000878B4"/>
    <w:rPr>
      <w:rFonts w:ascii="Wingdings" w:hAnsi="Wingdings"/>
    </w:rPr>
  </w:style>
  <w:style w:type="character" w:customStyle="1" w:styleId="WW8Num21z3">
    <w:name w:val="WW8Num21z3"/>
    <w:rsid w:val="000878B4"/>
    <w:rPr>
      <w:rFonts w:ascii="Symbol" w:hAnsi="Symbol"/>
    </w:rPr>
  </w:style>
  <w:style w:type="character" w:customStyle="1" w:styleId="WW8Num22z0">
    <w:name w:val="WW8Num22z0"/>
    <w:rsid w:val="000878B4"/>
    <w:rPr>
      <w:rFonts w:ascii="Symbol" w:hAnsi="Symbol"/>
    </w:rPr>
  </w:style>
  <w:style w:type="character" w:customStyle="1" w:styleId="WW8Num22z1">
    <w:name w:val="WW8Num22z1"/>
    <w:rsid w:val="000878B4"/>
    <w:rPr>
      <w:rFonts w:ascii="Courier New" w:hAnsi="Courier New" w:cs="Courier New"/>
    </w:rPr>
  </w:style>
  <w:style w:type="character" w:customStyle="1" w:styleId="WW8Num22z2">
    <w:name w:val="WW8Num22z2"/>
    <w:rsid w:val="000878B4"/>
    <w:rPr>
      <w:rFonts w:ascii="Wingdings" w:hAnsi="Wingdings"/>
    </w:rPr>
  </w:style>
  <w:style w:type="character" w:customStyle="1" w:styleId="1f0">
    <w:name w:val="Основной шрифт абзаца1"/>
    <w:rsid w:val="000878B4"/>
  </w:style>
  <w:style w:type="character" w:customStyle="1" w:styleId="1f1">
    <w:name w:val="Замещающий текст1"/>
    <w:rsid w:val="000878B4"/>
    <w:rPr>
      <w:color w:val="808080"/>
    </w:rPr>
  </w:style>
  <w:style w:type="character" w:customStyle="1" w:styleId="-1">
    <w:name w:val="Цветная сетка - Акцент 1 Знак"/>
    <w:rsid w:val="000878B4"/>
    <w:rPr>
      <w:i/>
      <w:iCs/>
      <w:color w:val="000000"/>
    </w:rPr>
  </w:style>
  <w:style w:type="character" w:customStyle="1" w:styleId="-2">
    <w:name w:val="Светлая заливка - Акцент 2 Знак"/>
    <w:rsid w:val="000878B4"/>
    <w:rPr>
      <w:b/>
      <w:bCs/>
      <w:i/>
      <w:iCs/>
      <w:color w:val="4F81BD"/>
    </w:rPr>
  </w:style>
  <w:style w:type="paragraph" w:customStyle="1" w:styleId="1f2">
    <w:name w:val="Заголовок1"/>
    <w:basedOn w:val="a3"/>
    <w:next w:val="af9"/>
    <w:rsid w:val="000878B4"/>
    <w:pPr>
      <w:keepNext/>
      <w:suppressAutoHyphens/>
      <w:spacing w:before="240" w:after="120" w:line="276" w:lineRule="auto"/>
    </w:pPr>
    <w:rPr>
      <w:rFonts w:ascii="Arial" w:eastAsia="Lucida Sans Unicode" w:hAnsi="Arial" w:cs="Mangal"/>
      <w:sz w:val="28"/>
      <w:szCs w:val="28"/>
      <w:lang w:val="en-US" w:bidi="en-US"/>
    </w:rPr>
  </w:style>
  <w:style w:type="character" w:customStyle="1" w:styleId="54">
    <w:name w:val="Знак Знак5"/>
    <w:rsid w:val="000878B4"/>
    <w:rPr>
      <w:rFonts w:ascii="Calibri" w:hAnsi="Calibri" w:cs="Calibri"/>
      <w:sz w:val="22"/>
      <w:szCs w:val="22"/>
      <w:lang w:val="en-US" w:eastAsia="en-US" w:bidi="en-US"/>
    </w:rPr>
  </w:style>
  <w:style w:type="paragraph" w:styleId="affff4">
    <w:name w:val="List"/>
    <w:basedOn w:val="af9"/>
    <w:rsid w:val="000878B4"/>
    <w:pPr>
      <w:suppressAutoHyphens/>
    </w:pPr>
    <w:rPr>
      <w:rFonts w:ascii="Arial" w:eastAsia="Times New Roman" w:hAnsi="Arial" w:cs="Mangal"/>
      <w:sz w:val="22"/>
      <w:lang w:val="en-US" w:bidi="en-US"/>
    </w:rPr>
  </w:style>
  <w:style w:type="paragraph" w:customStyle="1" w:styleId="1f3">
    <w:name w:val="Название1"/>
    <w:basedOn w:val="a3"/>
    <w:rsid w:val="000878B4"/>
    <w:pPr>
      <w:suppressLineNumbers/>
      <w:suppressAutoHyphens/>
      <w:spacing w:before="120" w:after="120" w:line="276" w:lineRule="auto"/>
    </w:pPr>
    <w:rPr>
      <w:rFonts w:ascii="Arial" w:eastAsia="Times New Roman" w:hAnsi="Arial" w:cs="Mangal"/>
      <w:i/>
      <w:iCs/>
      <w:sz w:val="20"/>
      <w:szCs w:val="24"/>
      <w:lang w:val="en-US" w:bidi="en-US"/>
    </w:rPr>
  </w:style>
  <w:style w:type="paragraph" w:customStyle="1" w:styleId="1f4">
    <w:name w:val="Указатель1"/>
    <w:basedOn w:val="a3"/>
    <w:rsid w:val="000878B4"/>
    <w:pPr>
      <w:suppressLineNumbers/>
      <w:suppressAutoHyphens/>
      <w:spacing w:after="200" w:line="276" w:lineRule="auto"/>
    </w:pPr>
    <w:rPr>
      <w:rFonts w:ascii="Arial" w:eastAsia="Times New Roman" w:hAnsi="Arial" w:cs="Mangal"/>
      <w:lang w:val="en-US" w:bidi="en-US"/>
    </w:rPr>
  </w:style>
  <w:style w:type="character" w:customStyle="1" w:styleId="44">
    <w:name w:val="Знак Знак4"/>
    <w:rsid w:val="000878B4"/>
    <w:rPr>
      <w:rFonts w:ascii="Tahoma" w:hAnsi="Tahoma" w:cs="Calibri"/>
      <w:sz w:val="16"/>
      <w:szCs w:val="16"/>
      <w:lang w:eastAsia="ar-SA"/>
    </w:rPr>
  </w:style>
  <w:style w:type="character" w:customStyle="1" w:styleId="37">
    <w:name w:val="Знак Знак3"/>
    <w:rsid w:val="000878B4"/>
    <w:rPr>
      <w:rFonts w:ascii="Calibri" w:hAnsi="Calibri" w:cs="Calibri"/>
      <w:sz w:val="22"/>
      <w:szCs w:val="22"/>
      <w:lang w:eastAsia="ar-SA" w:bidi="ar-SA"/>
    </w:rPr>
  </w:style>
  <w:style w:type="character" w:customStyle="1" w:styleId="28">
    <w:name w:val="Знак Знак2"/>
    <w:rsid w:val="000878B4"/>
    <w:rPr>
      <w:rFonts w:ascii="Calibri" w:hAnsi="Calibri" w:cs="Calibri"/>
      <w:sz w:val="22"/>
      <w:szCs w:val="22"/>
      <w:lang w:eastAsia="ar-SA" w:bidi="ar-SA"/>
    </w:rPr>
  </w:style>
  <w:style w:type="paragraph" w:customStyle="1" w:styleId="-11">
    <w:name w:val="Цветной список - Акцент 11"/>
    <w:basedOn w:val="a3"/>
    <w:rsid w:val="000878B4"/>
    <w:pPr>
      <w:suppressAutoHyphens/>
      <w:spacing w:after="200" w:line="276" w:lineRule="auto"/>
      <w:ind w:left="720"/>
    </w:pPr>
    <w:rPr>
      <w:rFonts w:ascii="Calibri" w:eastAsia="Times New Roman" w:hAnsi="Calibri" w:cs="Calibri"/>
      <w:lang w:val="en-US" w:bidi="en-US"/>
    </w:rPr>
  </w:style>
  <w:style w:type="paragraph" w:customStyle="1" w:styleId="1f5">
    <w:name w:val="Название объекта1"/>
    <w:basedOn w:val="a3"/>
    <w:next w:val="a3"/>
    <w:rsid w:val="000878B4"/>
    <w:pPr>
      <w:suppressAutoHyphens/>
      <w:spacing w:after="200" w:line="240" w:lineRule="auto"/>
    </w:pPr>
    <w:rPr>
      <w:rFonts w:ascii="Calibri" w:eastAsia="Times New Roman" w:hAnsi="Calibri" w:cs="Calibri"/>
      <w:b/>
      <w:bCs/>
      <w:color w:val="4F81BD"/>
      <w:sz w:val="18"/>
      <w:szCs w:val="18"/>
      <w:lang w:val="en-US" w:bidi="en-US"/>
    </w:rPr>
  </w:style>
  <w:style w:type="character" w:customStyle="1" w:styleId="1f6">
    <w:name w:val="Знак Знак1"/>
    <w:rsid w:val="000878B4"/>
    <w:rPr>
      <w:rFonts w:ascii="Cambria" w:hAnsi="Cambria" w:cs="Calibri"/>
      <w:color w:val="17365D"/>
      <w:spacing w:val="5"/>
      <w:kern w:val="1"/>
      <w:sz w:val="52"/>
      <w:szCs w:val="52"/>
      <w:lang w:eastAsia="ar-SA"/>
    </w:rPr>
  </w:style>
  <w:style w:type="paragraph" w:customStyle="1" w:styleId="1f7">
    <w:name w:val="Без интервала1"/>
    <w:rsid w:val="000878B4"/>
    <w:pPr>
      <w:suppressAutoHyphens/>
      <w:spacing w:after="0" w:line="240" w:lineRule="auto"/>
    </w:pPr>
    <w:rPr>
      <w:rFonts w:ascii="Calibri" w:eastAsia="Arial" w:hAnsi="Calibri" w:cs="Calibri"/>
      <w:lang w:val="en-US" w:bidi="en-US"/>
    </w:rPr>
  </w:style>
  <w:style w:type="paragraph" w:customStyle="1" w:styleId="-110">
    <w:name w:val="Цветная сетка - Акцент 11"/>
    <w:basedOn w:val="a3"/>
    <w:next w:val="a3"/>
    <w:rsid w:val="000878B4"/>
    <w:pPr>
      <w:suppressAutoHyphens/>
      <w:spacing w:after="200" w:line="276" w:lineRule="auto"/>
    </w:pPr>
    <w:rPr>
      <w:rFonts w:ascii="Calibri" w:eastAsia="Times New Roman" w:hAnsi="Calibri" w:cs="Calibri"/>
      <w:i/>
      <w:iCs/>
      <w:color w:val="000000"/>
      <w:sz w:val="20"/>
      <w:szCs w:val="20"/>
      <w:lang w:val="en-US" w:eastAsia="ar-SA"/>
    </w:rPr>
  </w:style>
  <w:style w:type="paragraph" w:customStyle="1" w:styleId="-21">
    <w:name w:val="Светлая заливка - Акцент 21"/>
    <w:basedOn w:val="a3"/>
    <w:next w:val="a3"/>
    <w:rsid w:val="000878B4"/>
    <w:pPr>
      <w:pBdr>
        <w:bottom w:val="single" w:sz="4" w:space="4" w:color="FFFF00"/>
      </w:pBdr>
      <w:suppressAutoHyphens/>
      <w:spacing w:before="200" w:after="280" w:line="276" w:lineRule="auto"/>
      <w:ind w:left="936" w:right="936"/>
    </w:pPr>
    <w:rPr>
      <w:rFonts w:ascii="Calibri" w:eastAsia="Times New Roman" w:hAnsi="Calibri" w:cs="Calibri"/>
      <w:b/>
      <w:bCs/>
      <w:i/>
      <w:iCs/>
      <w:color w:val="4F81BD"/>
      <w:sz w:val="20"/>
      <w:szCs w:val="20"/>
      <w:lang w:val="en-US" w:eastAsia="ar-SA"/>
    </w:rPr>
  </w:style>
  <w:style w:type="paragraph" w:customStyle="1" w:styleId="-111">
    <w:name w:val="Цветная заливка - Акцент 11"/>
    <w:rsid w:val="000878B4"/>
    <w:pPr>
      <w:suppressAutoHyphens/>
      <w:spacing w:after="0" w:line="240" w:lineRule="auto"/>
    </w:pPr>
    <w:rPr>
      <w:rFonts w:ascii="Calibri" w:eastAsia="Arial" w:hAnsi="Calibri" w:cs="Calibri"/>
      <w:lang w:val="en-US" w:bidi="en-US"/>
    </w:rPr>
  </w:style>
  <w:style w:type="paragraph" w:customStyle="1" w:styleId="1f8">
    <w:name w:val="Маркированный список1"/>
    <w:basedOn w:val="a3"/>
    <w:rsid w:val="000878B4"/>
    <w:pPr>
      <w:tabs>
        <w:tab w:val="num" w:pos="-500"/>
      </w:tabs>
      <w:suppressAutoHyphens/>
      <w:spacing w:after="200" w:line="276" w:lineRule="auto"/>
      <w:ind w:left="928" w:hanging="360"/>
    </w:pPr>
    <w:rPr>
      <w:rFonts w:ascii="Calibri" w:eastAsia="Times New Roman" w:hAnsi="Calibri" w:cs="Calibri"/>
      <w:lang w:val="en-US" w:bidi="en-US"/>
    </w:rPr>
  </w:style>
  <w:style w:type="paragraph" w:customStyle="1" w:styleId="affff5">
    <w:name w:val="Содержимое таблицы"/>
    <w:basedOn w:val="a3"/>
    <w:rsid w:val="000878B4"/>
    <w:pPr>
      <w:suppressLineNumbers/>
      <w:suppressAutoHyphens/>
      <w:spacing w:after="200" w:line="276" w:lineRule="auto"/>
    </w:pPr>
    <w:rPr>
      <w:rFonts w:ascii="Calibri" w:eastAsia="Times New Roman" w:hAnsi="Calibri" w:cs="Calibri"/>
      <w:lang w:val="en-US" w:bidi="en-US"/>
    </w:rPr>
  </w:style>
  <w:style w:type="paragraph" w:customStyle="1" w:styleId="affff6">
    <w:name w:val="Заголовок таблицы"/>
    <w:basedOn w:val="affff5"/>
    <w:rsid w:val="000878B4"/>
    <w:pPr>
      <w:jc w:val="center"/>
    </w:pPr>
    <w:rPr>
      <w:b/>
      <w:bCs/>
    </w:rPr>
  </w:style>
  <w:style w:type="paragraph" w:customStyle="1" w:styleId="100">
    <w:name w:val="Оглавление 10"/>
    <w:basedOn w:val="1f4"/>
    <w:rsid w:val="000878B4"/>
    <w:pPr>
      <w:tabs>
        <w:tab w:val="right" w:leader="dot" w:pos="7091"/>
      </w:tabs>
      <w:ind w:left="2547"/>
    </w:pPr>
  </w:style>
  <w:style w:type="paragraph" w:customStyle="1" w:styleId="affff7">
    <w:name w:val="Содержимое врезки"/>
    <w:basedOn w:val="af9"/>
    <w:rsid w:val="000878B4"/>
    <w:pPr>
      <w:suppressAutoHyphens/>
    </w:pPr>
    <w:rPr>
      <w:rFonts w:ascii="Calibri" w:eastAsia="Times New Roman" w:hAnsi="Calibri" w:cs="Calibri"/>
      <w:sz w:val="22"/>
      <w:lang w:val="en-US" w:bidi="en-US"/>
    </w:rPr>
  </w:style>
  <w:style w:type="character" w:customStyle="1" w:styleId="1f9">
    <w:name w:val="Текст выноски Знак1"/>
    <w:rsid w:val="000878B4"/>
    <w:rPr>
      <w:rFonts w:ascii="Tahoma" w:eastAsia="Times New Roman" w:hAnsi="Tahoma" w:cs="Times New Roman"/>
      <w:sz w:val="16"/>
      <w:szCs w:val="16"/>
      <w:lang w:eastAsia="ar-SA"/>
    </w:rPr>
  </w:style>
  <w:style w:type="character" w:customStyle="1" w:styleId="1fa">
    <w:name w:val="Верхний колонтитул Знак1"/>
    <w:rsid w:val="000878B4"/>
    <w:rPr>
      <w:rFonts w:ascii="Calibri" w:eastAsia="Times New Roman" w:hAnsi="Calibri" w:cs="Calibri"/>
      <w:lang w:eastAsia="ar-SA"/>
    </w:rPr>
  </w:style>
  <w:style w:type="character" w:customStyle="1" w:styleId="1fb">
    <w:name w:val="Нижний колонтитул Знак1"/>
    <w:rsid w:val="000878B4"/>
    <w:rPr>
      <w:rFonts w:ascii="Calibri" w:eastAsia="Times New Roman" w:hAnsi="Calibri" w:cs="Calibri"/>
      <w:lang w:eastAsia="ar-SA"/>
    </w:rPr>
  </w:style>
  <w:style w:type="character" w:customStyle="1" w:styleId="1fc">
    <w:name w:val="Название Знак1"/>
    <w:rsid w:val="000878B4"/>
    <w:rPr>
      <w:rFonts w:ascii="Cambria" w:eastAsia="Times New Roman" w:hAnsi="Cambria" w:cs="Times New Roman"/>
      <w:color w:val="17365D"/>
      <w:spacing w:val="5"/>
      <w:kern w:val="1"/>
      <w:sz w:val="52"/>
      <w:szCs w:val="52"/>
      <w:lang w:eastAsia="ar-SA"/>
    </w:rPr>
  </w:style>
  <w:style w:type="character" w:customStyle="1" w:styleId="1fd">
    <w:name w:val="Подзаголовок Знак1"/>
    <w:rsid w:val="000878B4"/>
    <w:rPr>
      <w:rFonts w:ascii="Cambria" w:eastAsia="Times New Roman" w:hAnsi="Cambria" w:cs="Times New Roman"/>
      <w:i/>
      <w:iCs/>
      <w:color w:val="4F81BD"/>
      <w:spacing w:val="15"/>
      <w:sz w:val="24"/>
      <w:szCs w:val="24"/>
      <w:lang w:eastAsia="ar-SA"/>
    </w:rPr>
  </w:style>
  <w:style w:type="numbering" w:customStyle="1" w:styleId="111">
    <w:name w:val="Нет списка11"/>
    <w:next w:val="a6"/>
    <w:uiPriority w:val="99"/>
    <w:semiHidden/>
    <w:unhideWhenUsed/>
    <w:rsid w:val="000878B4"/>
  </w:style>
  <w:style w:type="character" w:customStyle="1" w:styleId="29">
    <w:name w:val="Замещающий текст2"/>
    <w:rsid w:val="000878B4"/>
    <w:rPr>
      <w:color w:val="808080"/>
    </w:rPr>
  </w:style>
  <w:style w:type="character" w:customStyle="1" w:styleId="2a">
    <w:name w:val="Слабое выделение2"/>
    <w:rsid w:val="000878B4"/>
    <w:rPr>
      <w:i/>
      <w:iCs/>
      <w:color w:val="808080"/>
    </w:rPr>
  </w:style>
  <w:style w:type="character" w:customStyle="1" w:styleId="2b">
    <w:name w:val="Сильное выделение2"/>
    <w:rsid w:val="000878B4"/>
    <w:rPr>
      <w:b/>
      <w:bCs/>
      <w:i/>
      <w:iCs/>
      <w:color w:val="4F81BD"/>
    </w:rPr>
  </w:style>
  <w:style w:type="character" w:customStyle="1" w:styleId="2c">
    <w:name w:val="Слабая ссылка2"/>
    <w:rsid w:val="000878B4"/>
    <w:rPr>
      <w:smallCaps/>
      <w:color w:val="C0504D"/>
      <w:u w:val="single"/>
    </w:rPr>
  </w:style>
  <w:style w:type="character" w:customStyle="1" w:styleId="2d">
    <w:name w:val="Сильная ссылка2"/>
    <w:rsid w:val="000878B4"/>
    <w:rPr>
      <w:b/>
      <w:bCs/>
      <w:smallCaps/>
      <w:color w:val="C0504D"/>
      <w:spacing w:val="5"/>
      <w:u w:val="single"/>
    </w:rPr>
  </w:style>
  <w:style w:type="character" w:customStyle="1" w:styleId="2e">
    <w:name w:val="Название книги2"/>
    <w:rsid w:val="000878B4"/>
    <w:rPr>
      <w:b/>
      <w:bCs/>
      <w:smallCaps/>
      <w:spacing w:val="5"/>
    </w:rPr>
  </w:style>
  <w:style w:type="paragraph" w:customStyle="1" w:styleId="2f">
    <w:name w:val="Заголовок оглавления2"/>
    <w:basedOn w:val="10"/>
    <w:next w:val="a3"/>
    <w:rsid w:val="000878B4"/>
    <w:pPr>
      <w:keepNext w:val="0"/>
      <w:keepLines w:val="0"/>
      <w:suppressAutoHyphens/>
      <w:spacing w:before="100" w:beforeAutospacing="1"/>
      <w:ind w:firstLine="709"/>
      <w:contextualSpacing/>
      <w:jc w:val="center"/>
      <w:outlineLvl w:val="9"/>
    </w:pPr>
    <w:rPr>
      <w:rFonts w:ascii="Times New Roman" w:eastAsia="Times New Roman" w:hAnsi="Times New Roman" w:cs="Calibri"/>
      <w:b w:val="0"/>
      <w:i/>
      <w:color w:val="auto"/>
      <w:sz w:val="24"/>
      <w:szCs w:val="22"/>
      <w:lang w:eastAsia="ru-RU"/>
    </w:rPr>
  </w:style>
  <w:style w:type="paragraph" w:customStyle="1" w:styleId="2f0">
    <w:name w:val="Без интервала2"/>
    <w:rsid w:val="000878B4"/>
    <w:pPr>
      <w:suppressAutoHyphens/>
      <w:spacing w:after="0" w:line="240" w:lineRule="auto"/>
    </w:pPr>
    <w:rPr>
      <w:rFonts w:ascii="Calibri" w:eastAsia="Arial" w:hAnsi="Calibri" w:cs="Calibri"/>
      <w:lang w:val="en-US" w:bidi="en-US"/>
    </w:rPr>
  </w:style>
  <w:style w:type="character" w:styleId="affff8">
    <w:name w:val="page number"/>
    <w:rsid w:val="000878B4"/>
  </w:style>
  <w:style w:type="numbering" w:customStyle="1" w:styleId="2f1">
    <w:name w:val="Нет списка2"/>
    <w:next w:val="a6"/>
    <w:uiPriority w:val="99"/>
    <w:semiHidden/>
    <w:unhideWhenUsed/>
    <w:rsid w:val="000878B4"/>
  </w:style>
  <w:style w:type="numbering" w:customStyle="1" w:styleId="1110">
    <w:name w:val="Нет списка111"/>
    <w:next w:val="a6"/>
    <w:uiPriority w:val="99"/>
    <w:semiHidden/>
    <w:unhideWhenUsed/>
    <w:rsid w:val="000878B4"/>
  </w:style>
  <w:style w:type="numbering" w:customStyle="1" w:styleId="38">
    <w:name w:val="Нет списка3"/>
    <w:next w:val="a6"/>
    <w:uiPriority w:val="99"/>
    <w:semiHidden/>
    <w:unhideWhenUsed/>
    <w:rsid w:val="000878B4"/>
  </w:style>
  <w:style w:type="table" w:customStyle="1" w:styleId="2f2">
    <w:name w:val="Сетка таблицы2"/>
    <w:basedOn w:val="a5"/>
    <w:next w:val="af5"/>
    <w:rsid w:val="000878B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6"/>
    <w:uiPriority w:val="99"/>
    <w:semiHidden/>
    <w:unhideWhenUsed/>
    <w:rsid w:val="000878B4"/>
  </w:style>
  <w:style w:type="numbering" w:customStyle="1" w:styleId="45">
    <w:name w:val="Нет списка4"/>
    <w:next w:val="a6"/>
    <w:uiPriority w:val="99"/>
    <w:semiHidden/>
    <w:unhideWhenUsed/>
    <w:rsid w:val="000878B4"/>
  </w:style>
  <w:style w:type="table" w:customStyle="1" w:styleId="39">
    <w:name w:val="Сетка таблицы3"/>
    <w:basedOn w:val="a5"/>
    <w:next w:val="af5"/>
    <w:uiPriority w:val="59"/>
    <w:rsid w:val="000878B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6"/>
    <w:uiPriority w:val="99"/>
    <w:semiHidden/>
    <w:unhideWhenUsed/>
    <w:rsid w:val="000878B4"/>
  </w:style>
  <w:style w:type="numbering" w:customStyle="1" w:styleId="210">
    <w:name w:val="Нет списка21"/>
    <w:next w:val="a6"/>
    <w:uiPriority w:val="99"/>
    <w:semiHidden/>
    <w:unhideWhenUsed/>
    <w:rsid w:val="000878B4"/>
  </w:style>
  <w:style w:type="table" w:customStyle="1" w:styleId="112">
    <w:name w:val="Сетка таблицы11"/>
    <w:basedOn w:val="a5"/>
    <w:next w:val="af5"/>
    <w:rsid w:val="000878B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6"/>
    <w:uiPriority w:val="99"/>
    <w:semiHidden/>
    <w:unhideWhenUsed/>
    <w:rsid w:val="000878B4"/>
  </w:style>
  <w:style w:type="numbering" w:customStyle="1" w:styleId="310">
    <w:name w:val="Нет списка31"/>
    <w:next w:val="a6"/>
    <w:uiPriority w:val="99"/>
    <w:semiHidden/>
    <w:unhideWhenUsed/>
    <w:rsid w:val="000878B4"/>
  </w:style>
  <w:style w:type="table" w:customStyle="1" w:styleId="211">
    <w:name w:val="Сетка таблицы21"/>
    <w:basedOn w:val="a5"/>
    <w:next w:val="af5"/>
    <w:rsid w:val="000878B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0">
    <w:name w:val="Нет списка121"/>
    <w:next w:val="a6"/>
    <w:uiPriority w:val="99"/>
    <w:semiHidden/>
    <w:unhideWhenUsed/>
    <w:rsid w:val="000878B4"/>
  </w:style>
  <w:style w:type="numbering" w:customStyle="1" w:styleId="55">
    <w:name w:val="Нет списка5"/>
    <w:next w:val="a6"/>
    <w:uiPriority w:val="99"/>
    <w:semiHidden/>
    <w:unhideWhenUsed/>
    <w:rsid w:val="000878B4"/>
  </w:style>
  <w:style w:type="table" w:customStyle="1" w:styleId="46">
    <w:name w:val="Сетка таблицы4"/>
    <w:basedOn w:val="a5"/>
    <w:next w:val="af5"/>
    <w:rsid w:val="000878B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0">
    <w:name w:val="Нет списка14"/>
    <w:next w:val="a6"/>
    <w:uiPriority w:val="99"/>
    <w:semiHidden/>
    <w:unhideWhenUsed/>
    <w:rsid w:val="000878B4"/>
  </w:style>
  <w:style w:type="numbering" w:customStyle="1" w:styleId="220">
    <w:name w:val="Нет списка22"/>
    <w:next w:val="a6"/>
    <w:uiPriority w:val="99"/>
    <w:semiHidden/>
    <w:unhideWhenUsed/>
    <w:rsid w:val="000878B4"/>
  </w:style>
  <w:style w:type="table" w:customStyle="1" w:styleId="122">
    <w:name w:val="Сетка таблицы12"/>
    <w:basedOn w:val="a5"/>
    <w:next w:val="af5"/>
    <w:rsid w:val="000878B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
    <w:name w:val="Нет списка113"/>
    <w:next w:val="a6"/>
    <w:uiPriority w:val="99"/>
    <w:semiHidden/>
    <w:unhideWhenUsed/>
    <w:rsid w:val="000878B4"/>
  </w:style>
  <w:style w:type="numbering" w:customStyle="1" w:styleId="320">
    <w:name w:val="Нет списка32"/>
    <w:next w:val="a6"/>
    <w:uiPriority w:val="99"/>
    <w:semiHidden/>
    <w:unhideWhenUsed/>
    <w:rsid w:val="000878B4"/>
  </w:style>
  <w:style w:type="table" w:customStyle="1" w:styleId="221">
    <w:name w:val="Сетка таблицы22"/>
    <w:basedOn w:val="a5"/>
    <w:next w:val="af5"/>
    <w:rsid w:val="000878B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0">
    <w:name w:val="Нет списка122"/>
    <w:next w:val="a6"/>
    <w:uiPriority w:val="99"/>
    <w:semiHidden/>
    <w:unhideWhenUsed/>
    <w:rsid w:val="000878B4"/>
  </w:style>
  <w:style w:type="character" w:customStyle="1" w:styleId="Bodytext4">
    <w:name w:val="Body text (4)_"/>
    <w:basedOn w:val="a4"/>
    <w:link w:val="Bodytext40"/>
    <w:locked/>
    <w:rsid w:val="000878B4"/>
    <w:rPr>
      <w:rFonts w:ascii="Franklin Gothic Book" w:eastAsia="Franklin Gothic Book" w:hAnsi="Franklin Gothic Book" w:cs="Franklin Gothic Book"/>
      <w:sz w:val="23"/>
      <w:szCs w:val="23"/>
      <w:shd w:val="clear" w:color="auto" w:fill="FFFFFF"/>
    </w:rPr>
  </w:style>
  <w:style w:type="paragraph" w:customStyle="1" w:styleId="Bodytext40">
    <w:name w:val="Body text (4)"/>
    <w:basedOn w:val="a3"/>
    <w:link w:val="Bodytext4"/>
    <w:rsid w:val="000878B4"/>
    <w:pPr>
      <w:shd w:val="clear" w:color="auto" w:fill="FFFFFF"/>
      <w:spacing w:after="0" w:line="0" w:lineRule="atLeast"/>
      <w:ind w:hanging="300"/>
    </w:pPr>
    <w:rPr>
      <w:rFonts w:ascii="Franklin Gothic Book" w:eastAsia="Franklin Gothic Book" w:hAnsi="Franklin Gothic Book" w:cs="Franklin Gothic Book"/>
      <w:sz w:val="23"/>
      <w:szCs w:val="23"/>
    </w:rPr>
  </w:style>
  <w:style w:type="character" w:customStyle="1" w:styleId="Bodytext">
    <w:name w:val="Body text_"/>
    <w:basedOn w:val="a4"/>
    <w:link w:val="132"/>
    <w:locked/>
    <w:rsid w:val="000878B4"/>
    <w:rPr>
      <w:rFonts w:ascii="Franklin Gothic Book" w:eastAsia="Franklin Gothic Book" w:hAnsi="Franklin Gothic Book" w:cs="Franklin Gothic Book"/>
      <w:sz w:val="23"/>
      <w:szCs w:val="23"/>
      <w:shd w:val="clear" w:color="auto" w:fill="FFFFFF"/>
    </w:rPr>
  </w:style>
  <w:style w:type="paragraph" w:customStyle="1" w:styleId="132">
    <w:name w:val="Основной текст13"/>
    <w:basedOn w:val="a3"/>
    <w:link w:val="Bodytext"/>
    <w:rsid w:val="000878B4"/>
    <w:pPr>
      <w:shd w:val="clear" w:color="auto" w:fill="FFFFFF"/>
      <w:spacing w:after="0" w:line="0" w:lineRule="atLeast"/>
      <w:ind w:hanging="360"/>
    </w:pPr>
    <w:rPr>
      <w:rFonts w:ascii="Franklin Gothic Book" w:eastAsia="Franklin Gothic Book" w:hAnsi="Franklin Gothic Book" w:cs="Franklin Gothic Book"/>
      <w:sz w:val="23"/>
      <w:szCs w:val="23"/>
    </w:rPr>
  </w:style>
  <w:style w:type="paragraph" w:customStyle="1" w:styleId="-20">
    <w:name w:val="Текст-2"/>
    <w:basedOn w:val="a3"/>
    <w:link w:val="-22"/>
    <w:rsid w:val="000878B4"/>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2">
    <w:name w:val="Текст-2 Знак"/>
    <w:link w:val="-20"/>
    <w:rsid w:val="000878B4"/>
    <w:rPr>
      <w:rFonts w:ascii="Times New Roman CYR" w:eastAsia="Times New Roman" w:hAnsi="Times New Roman CYR" w:cs="Times New Roman CYR"/>
      <w:sz w:val="26"/>
      <w:szCs w:val="26"/>
      <w:lang w:eastAsia="ru-RU"/>
    </w:rPr>
  </w:style>
  <w:style w:type="paragraph" w:customStyle="1" w:styleId="2">
    <w:name w:val="Стиль2_Часть"/>
    <w:basedOn w:val="20"/>
    <w:rsid w:val="000878B4"/>
    <w:pPr>
      <w:keepNext w:val="0"/>
      <w:keepLines w:val="0"/>
      <w:numPr>
        <w:ilvl w:val="1"/>
        <w:numId w:val="7"/>
      </w:numPr>
      <w:suppressAutoHyphens/>
      <w:spacing w:before="120" w:after="240" w:line="240" w:lineRule="auto"/>
      <w:ind w:left="1417" w:hanging="1060"/>
    </w:pPr>
    <w:rPr>
      <w:rFonts w:ascii="Times New Roman" w:eastAsia="Times New Roman" w:hAnsi="Times New Roman" w:cs="Times New Roman"/>
      <w:b/>
      <w:bCs/>
      <w:color w:val="auto"/>
      <w:kern w:val="28"/>
      <w:sz w:val="24"/>
    </w:rPr>
  </w:style>
  <w:style w:type="paragraph" w:customStyle="1" w:styleId="3">
    <w:name w:val="Стиль3_Подпункты"/>
    <w:basedOn w:val="20"/>
    <w:rsid w:val="000878B4"/>
    <w:pPr>
      <w:keepNext w:val="0"/>
      <w:keepLines w:val="0"/>
      <w:numPr>
        <w:ilvl w:val="2"/>
        <w:numId w:val="7"/>
      </w:numPr>
      <w:suppressAutoHyphens/>
      <w:spacing w:before="120" w:after="240" w:line="240" w:lineRule="auto"/>
      <w:ind w:left="1418" w:hanging="698"/>
    </w:pPr>
    <w:rPr>
      <w:rFonts w:ascii="Times New Roman" w:eastAsia="Times New Roman" w:hAnsi="Times New Roman" w:cs="Times New Roman"/>
      <w:b/>
      <w:bCs/>
      <w:color w:val="auto"/>
      <w:kern w:val="28"/>
      <w:sz w:val="24"/>
    </w:rPr>
  </w:style>
  <w:style w:type="paragraph" w:customStyle="1" w:styleId="a1">
    <w:name w:val="Подрисуночная надпись"/>
    <w:basedOn w:val="a3"/>
    <w:autoRedefine/>
    <w:rsid w:val="000878B4"/>
    <w:pPr>
      <w:numPr>
        <w:numId w:val="8"/>
      </w:numPr>
      <w:suppressLineNumbers/>
      <w:suppressAutoHyphens/>
      <w:spacing w:before="120" w:after="240" w:line="240" w:lineRule="auto"/>
      <w:jc w:val="both"/>
    </w:pPr>
    <w:rPr>
      <w:rFonts w:ascii="Times New Roman" w:eastAsia="Times New Roman" w:hAnsi="Times New Roman" w:cs="Times New Roman"/>
      <w:b/>
      <w:bCs/>
      <w:sz w:val="24"/>
      <w:szCs w:val="24"/>
    </w:rPr>
  </w:style>
  <w:style w:type="paragraph" w:customStyle="1" w:styleId="affff9">
    <w:name w:val="Заголовок рис."/>
    <w:basedOn w:val="a1"/>
    <w:link w:val="affffa"/>
    <w:rsid w:val="000878B4"/>
    <w:pPr>
      <w:tabs>
        <w:tab w:val="left" w:pos="709"/>
        <w:tab w:val="left" w:pos="1134"/>
      </w:tabs>
      <w:suppressAutoHyphens w:val="0"/>
      <w:spacing w:before="60"/>
    </w:pPr>
    <w:rPr>
      <w:bCs w:val="0"/>
      <w:szCs w:val="20"/>
    </w:rPr>
  </w:style>
  <w:style w:type="character" w:customStyle="1" w:styleId="affffa">
    <w:name w:val="Заголовок рис. Знак"/>
    <w:link w:val="affff9"/>
    <w:rsid w:val="000878B4"/>
    <w:rPr>
      <w:rFonts w:ascii="Times New Roman" w:eastAsia="Times New Roman" w:hAnsi="Times New Roman" w:cs="Times New Roman"/>
      <w:b/>
      <w:sz w:val="24"/>
      <w:szCs w:val="20"/>
    </w:rPr>
  </w:style>
  <w:style w:type="paragraph" w:customStyle="1" w:styleId="1">
    <w:name w:val="Стиль1_ГЛАВА"/>
    <w:basedOn w:val="10"/>
    <w:rsid w:val="000878B4"/>
    <w:pPr>
      <w:keepNext w:val="0"/>
      <w:keepLines w:val="0"/>
      <w:pageBreakBefore/>
      <w:numPr>
        <w:numId w:val="9"/>
      </w:numPr>
      <w:tabs>
        <w:tab w:val="left" w:pos="1560"/>
      </w:tabs>
      <w:suppressAutoHyphens/>
      <w:spacing w:before="120" w:after="240" w:line="240" w:lineRule="auto"/>
    </w:pPr>
    <w:rPr>
      <w:rFonts w:ascii="Times New Roman" w:eastAsia="Times New Roman" w:hAnsi="Times New Roman" w:cs="Times New Roman"/>
      <w:caps/>
      <w:color w:val="auto"/>
      <w:kern w:val="28"/>
    </w:rPr>
  </w:style>
  <w:style w:type="paragraph" w:customStyle="1" w:styleId="1fe">
    <w:name w:val="Знак Знак Знак Знак Знак Знак Знак Знак Знак Знак Знак Знак Знак Знак Знак Знак1"/>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character" w:customStyle="1" w:styleId="114">
    <w:name w:val="Слабое выделение11"/>
    <w:rsid w:val="000878B4"/>
    <w:rPr>
      <w:i/>
      <w:iCs/>
      <w:color w:val="808080"/>
    </w:rPr>
  </w:style>
  <w:style w:type="character" w:customStyle="1" w:styleId="115">
    <w:name w:val="Сильное выделение11"/>
    <w:rsid w:val="000878B4"/>
    <w:rPr>
      <w:b/>
      <w:bCs/>
      <w:i/>
      <w:iCs/>
      <w:color w:val="4F81BD"/>
    </w:rPr>
  </w:style>
  <w:style w:type="character" w:customStyle="1" w:styleId="116">
    <w:name w:val="Слабая ссылка11"/>
    <w:rsid w:val="000878B4"/>
    <w:rPr>
      <w:smallCaps/>
      <w:color w:val="C0504D"/>
      <w:u w:val="single"/>
    </w:rPr>
  </w:style>
  <w:style w:type="character" w:customStyle="1" w:styleId="117">
    <w:name w:val="Сильная ссылка11"/>
    <w:rsid w:val="000878B4"/>
    <w:rPr>
      <w:b/>
      <w:bCs/>
      <w:smallCaps/>
      <w:color w:val="C0504D"/>
      <w:spacing w:val="5"/>
      <w:u w:val="single"/>
    </w:rPr>
  </w:style>
  <w:style w:type="character" w:customStyle="1" w:styleId="118">
    <w:name w:val="Название книги11"/>
    <w:rsid w:val="000878B4"/>
    <w:rPr>
      <w:b/>
      <w:bCs/>
      <w:smallCaps/>
      <w:spacing w:val="5"/>
    </w:rPr>
  </w:style>
  <w:style w:type="paragraph" w:customStyle="1" w:styleId="119">
    <w:name w:val="Заголовок оглавления11"/>
    <w:basedOn w:val="10"/>
    <w:next w:val="a3"/>
    <w:rsid w:val="000878B4"/>
    <w:pPr>
      <w:suppressAutoHyphens/>
      <w:jc w:val="center"/>
      <w:outlineLvl w:val="9"/>
    </w:pPr>
    <w:rPr>
      <w:rFonts w:ascii="Times New Roman" w:eastAsia="Times New Roman" w:hAnsi="Times New Roman" w:cs="Calibri"/>
      <w:color w:val="auto"/>
      <w:sz w:val="24"/>
      <w:lang w:val="en-US" w:bidi="en-US"/>
    </w:rPr>
  </w:style>
  <w:style w:type="paragraph" w:customStyle="1" w:styleId="Style9">
    <w:name w:val="Style9"/>
    <w:basedOn w:val="a3"/>
    <w:uiPriority w:val="99"/>
    <w:rsid w:val="000878B4"/>
    <w:pPr>
      <w:widowControl w:val="0"/>
      <w:autoSpaceDE w:val="0"/>
      <w:autoSpaceDN w:val="0"/>
      <w:adjustRightInd w:val="0"/>
      <w:spacing w:after="0" w:line="451" w:lineRule="exact"/>
      <w:ind w:firstLine="475"/>
      <w:jc w:val="both"/>
    </w:pPr>
    <w:rPr>
      <w:rFonts w:ascii="Tahoma" w:eastAsiaTheme="minorEastAsia" w:hAnsi="Tahoma" w:cs="Tahoma"/>
      <w:sz w:val="24"/>
      <w:szCs w:val="24"/>
      <w:lang w:eastAsia="ru-RU"/>
    </w:rPr>
  </w:style>
  <w:style w:type="table" w:customStyle="1" w:styleId="311">
    <w:name w:val="Сетка таблицы31"/>
    <w:basedOn w:val="a5"/>
    <w:uiPriority w:val="59"/>
    <w:rsid w:val="00087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
    <w:name w:val="Основной текст1"/>
    <w:basedOn w:val="a3"/>
    <w:link w:val="affffb"/>
    <w:rsid w:val="000878B4"/>
    <w:pPr>
      <w:shd w:val="clear" w:color="auto" w:fill="FFFFFF"/>
      <w:spacing w:before="180" w:after="840" w:line="0" w:lineRule="atLeast"/>
      <w:jc w:val="center"/>
    </w:pPr>
    <w:rPr>
      <w:rFonts w:ascii="Times New Roman" w:eastAsia="Times New Roman" w:hAnsi="Times New Roman" w:cs="Times New Roman"/>
      <w:sz w:val="28"/>
      <w:szCs w:val="28"/>
      <w:lang w:eastAsia="ru-RU"/>
    </w:rPr>
  </w:style>
  <w:style w:type="paragraph" w:customStyle="1" w:styleId="ConsCell">
    <w:name w:val="ConsCell"/>
    <w:uiPriority w:val="99"/>
    <w:rsid w:val="000878B4"/>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numbering" w:customStyle="1" w:styleId="62">
    <w:name w:val="Нет списка6"/>
    <w:next w:val="a6"/>
    <w:uiPriority w:val="99"/>
    <w:semiHidden/>
    <w:unhideWhenUsed/>
    <w:rsid w:val="000878B4"/>
  </w:style>
  <w:style w:type="paragraph" w:customStyle="1" w:styleId="TableParagraph">
    <w:name w:val="Table Paragraph"/>
    <w:basedOn w:val="a3"/>
    <w:uiPriority w:val="1"/>
    <w:rsid w:val="000878B4"/>
    <w:pPr>
      <w:widowControl w:val="0"/>
      <w:spacing w:after="0" w:line="240" w:lineRule="auto"/>
    </w:pPr>
    <w:rPr>
      <w:rFonts w:ascii="Calibri" w:eastAsia="Calibri" w:hAnsi="Calibri" w:cs="Times New Roman"/>
      <w:lang w:val="en-US"/>
    </w:rPr>
  </w:style>
  <w:style w:type="table" w:customStyle="1" w:styleId="TableNormal">
    <w:name w:val="Table Normal"/>
    <w:uiPriority w:val="2"/>
    <w:semiHidden/>
    <w:qFormat/>
    <w:rsid w:val="000878B4"/>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72">
    <w:name w:val="Нет списка7"/>
    <w:next w:val="a6"/>
    <w:uiPriority w:val="99"/>
    <w:semiHidden/>
    <w:unhideWhenUsed/>
    <w:rsid w:val="000878B4"/>
  </w:style>
  <w:style w:type="paragraph" w:customStyle="1" w:styleId="Preformat">
    <w:name w:val="Preformat"/>
    <w:rsid w:val="000878B4"/>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ff0">
    <w:name w:val="Обычный1"/>
    <w:rsid w:val="000878B4"/>
    <w:pPr>
      <w:widowControl w:val="0"/>
      <w:snapToGrid w:val="0"/>
      <w:spacing w:before="240" w:after="0" w:line="300" w:lineRule="auto"/>
      <w:ind w:firstLine="700"/>
      <w:jc w:val="both"/>
    </w:pPr>
    <w:rPr>
      <w:rFonts w:ascii="Times New Roman" w:eastAsia="Times New Roman" w:hAnsi="Times New Roman" w:cs="Times New Roman"/>
      <w:sz w:val="24"/>
      <w:szCs w:val="20"/>
      <w:lang w:eastAsia="ru-RU"/>
    </w:rPr>
  </w:style>
  <w:style w:type="numbering" w:customStyle="1" w:styleId="1ff1">
    <w:name w:val="Многоуровневый Пользовательский1"/>
    <w:basedOn w:val="a6"/>
    <w:next w:val="111111"/>
    <w:rsid w:val="000878B4"/>
  </w:style>
  <w:style w:type="numbering" w:customStyle="1" w:styleId="2f3">
    <w:name w:val="Многоуровневый Пользовательский2"/>
    <w:basedOn w:val="a6"/>
    <w:next w:val="111111"/>
    <w:rsid w:val="000878B4"/>
  </w:style>
  <w:style w:type="numbering" w:customStyle="1" w:styleId="3a">
    <w:name w:val="Многоуровневый Пользовательский3"/>
    <w:basedOn w:val="a6"/>
    <w:next w:val="111111"/>
    <w:semiHidden/>
    <w:unhideWhenUsed/>
    <w:rsid w:val="000878B4"/>
  </w:style>
  <w:style w:type="paragraph" w:customStyle="1" w:styleId="affffc">
    <w:name w:val="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d">
    <w:name w:val="Основной ГП"/>
    <w:basedOn w:val="af0"/>
    <w:link w:val="affffe"/>
    <w:rsid w:val="000878B4"/>
    <w:pPr>
      <w:keepNext/>
      <w:jc w:val="right"/>
    </w:pPr>
    <w:rPr>
      <w:rFonts w:ascii="Times New Roman" w:eastAsiaTheme="minorEastAsia" w:hAnsi="Times New Roman" w:cs="Times New Roman"/>
      <w:b/>
      <w:bCs/>
      <w:iCs w:val="0"/>
      <w:color w:val="000000"/>
      <w:sz w:val="20"/>
      <w:szCs w:val="20"/>
      <w:lang w:eastAsia="ru-RU"/>
    </w:rPr>
  </w:style>
  <w:style w:type="character" w:customStyle="1" w:styleId="affffe">
    <w:name w:val="Основной ГП Знак"/>
    <w:link w:val="affffd"/>
    <w:locked/>
    <w:rsid w:val="000878B4"/>
    <w:rPr>
      <w:rFonts w:ascii="Times New Roman" w:eastAsiaTheme="minorEastAsia" w:hAnsi="Times New Roman" w:cs="Times New Roman"/>
      <w:b/>
      <w:bCs/>
      <w:i/>
      <w:color w:val="000000"/>
      <w:sz w:val="20"/>
      <w:szCs w:val="20"/>
      <w:lang w:eastAsia="ru-RU"/>
    </w:rPr>
  </w:style>
  <w:style w:type="character" w:customStyle="1" w:styleId="FontStyle62">
    <w:name w:val="Font Style62"/>
    <w:rsid w:val="000878B4"/>
    <w:rPr>
      <w:rFonts w:ascii="Book Antiqua" w:hAnsi="Book Antiqua"/>
      <w:sz w:val="24"/>
    </w:rPr>
  </w:style>
  <w:style w:type="paragraph" w:customStyle="1" w:styleId="afffff">
    <w:name w:val="Название таблицы"/>
    <w:basedOn w:val="af0"/>
    <w:rsid w:val="000878B4"/>
    <w:pPr>
      <w:keepNext/>
      <w:spacing w:before="240" w:after="0"/>
    </w:pPr>
    <w:rPr>
      <w:rFonts w:eastAsia="Times New Roman" w:cs="Times New Roman"/>
      <w:b/>
      <w:bCs/>
      <w:i w:val="0"/>
      <w:iCs w:val="0"/>
      <w:color w:val="auto"/>
      <w:sz w:val="24"/>
      <w:szCs w:val="22"/>
      <w:lang w:eastAsia="ru-RU"/>
    </w:rPr>
  </w:style>
  <w:style w:type="paragraph" w:customStyle="1" w:styleId="afffff0">
    <w:name w:val="Табличный_центр"/>
    <w:basedOn w:val="a3"/>
    <w:rsid w:val="000878B4"/>
    <w:pPr>
      <w:shd w:val="clear" w:color="auto" w:fill="FFFFFF" w:themeFill="background1"/>
      <w:spacing w:after="0" w:line="240" w:lineRule="auto"/>
      <w:jc w:val="center"/>
    </w:pPr>
    <w:rPr>
      <w:rFonts w:eastAsia="Times New Roman" w:cs="Times New Roman"/>
      <w:lang w:eastAsia="ru-RU"/>
    </w:rPr>
  </w:style>
  <w:style w:type="table" w:customStyle="1" w:styleId="afffff1">
    <w:name w:val="Стиль Таблица Геоника"/>
    <w:basedOn w:val="a5"/>
    <w:uiPriority w:val="99"/>
    <w:rsid w:val="000878B4"/>
    <w:pPr>
      <w:spacing w:after="0" w:line="240" w:lineRule="auto"/>
    </w:pPr>
    <w:rPr>
      <w:rFonts w:ascii="Times New Roman" w:eastAsia="Times New Roman" w:hAnsi="Times New Roman" w:cs="Times New Roman"/>
      <w:sz w:val="20"/>
      <w:szCs w:val="20"/>
      <w:lang w:eastAsia="ru-RU"/>
    </w:r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cPr>
      <w:shd w:val="clear" w:color="auto" w:fill="FFFFFF" w:themeFill="background1"/>
    </w:tcPr>
  </w:style>
  <w:style w:type="paragraph" w:styleId="afffff2">
    <w:name w:val="table of figures"/>
    <w:basedOn w:val="a3"/>
    <w:next w:val="a3"/>
    <w:uiPriority w:val="99"/>
    <w:semiHidden/>
    <w:unhideWhenUsed/>
    <w:rsid w:val="000878B4"/>
    <w:pPr>
      <w:spacing w:after="0" w:line="240" w:lineRule="auto"/>
    </w:pPr>
    <w:rPr>
      <w:rFonts w:ascii="Times New Roman" w:eastAsia="Times New Roman" w:hAnsi="Times New Roman" w:cs="Times New Roman"/>
      <w:sz w:val="24"/>
      <w:szCs w:val="24"/>
      <w:lang w:eastAsia="ru-RU"/>
    </w:rPr>
  </w:style>
  <w:style w:type="paragraph" w:customStyle="1" w:styleId="afffff3">
    <w:name w:val="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1a">
    <w:name w:val="Знак Знак Знак Знак Знак Знак Знак Знак Знак Знак Знак Знак Знак Знак Знак Знак11"/>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character" w:styleId="afffff4">
    <w:name w:val="line number"/>
    <w:basedOn w:val="a4"/>
    <w:uiPriority w:val="99"/>
    <w:semiHidden/>
    <w:unhideWhenUsed/>
    <w:rsid w:val="000878B4"/>
  </w:style>
  <w:style w:type="character" w:styleId="afffff5">
    <w:name w:val="Placeholder Text"/>
    <w:basedOn w:val="a4"/>
    <w:uiPriority w:val="99"/>
    <w:semiHidden/>
    <w:rsid w:val="000878B4"/>
    <w:rPr>
      <w:color w:val="808080"/>
    </w:rPr>
  </w:style>
  <w:style w:type="character" w:styleId="afffff6">
    <w:name w:val="Subtle Reference"/>
    <w:basedOn w:val="a4"/>
    <w:uiPriority w:val="31"/>
    <w:rsid w:val="000878B4"/>
    <w:rPr>
      <w:rFonts w:ascii="Times New Roman" w:hAnsi="Times New Roman"/>
      <w:dstrike w:val="0"/>
      <w:color w:val="auto"/>
      <w:sz w:val="24"/>
      <w:bdr w:val="none" w:sz="0" w:space="0" w:color="auto"/>
      <w:vertAlign w:val="baseline"/>
    </w:rPr>
  </w:style>
  <w:style w:type="paragraph" w:customStyle="1" w:styleId="afffff7">
    <w:name w:val="Абзац"/>
    <w:link w:val="afffff8"/>
    <w:uiPriority w:val="99"/>
    <w:rsid w:val="000878B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8">
    <w:name w:val="Абзац Знак"/>
    <w:basedOn w:val="a4"/>
    <w:link w:val="afffff7"/>
    <w:uiPriority w:val="99"/>
    <w:locked/>
    <w:rsid w:val="000878B4"/>
    <w:rPr>
      <w:rFonts w:ascii="Times New Roman" w:eastAsia="Times New Roman" w:hAnsi="Times New Roman" w:cs="Times New Roman"/>
      <w:sz w:val="24"/>
      <w:szCs w:val="24"/>
      <w:lang w:eastAsia="ru-RU"/>
    </w:rPr>
  </w:style>
  <w:style w:type="paragraph" w:customStyle="1" w:styleId="ConsPlusNonformat">
    <w:name w:val="ConsPlusNonformat"/>
    <w:rsid w:val="000878B4"/>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styleId="2f4">
    <w:name w:val="Body Text Indent 2"/>
    <w:basedOn w:val="a3"/>
    <w:link w:val="2f5"/>
    <w:semiHidden/>
    <w:rsid w:val="000878B4"/>
    <w:pPr>
      <w:spacing w:before="240" w:after="120" w:line="240" w:lineRule="auto"/>
      <w:ind w:firstLine="709"/>
      <w:jc w:val="both"/>
    </w:pPr>
    <w:rPr>
      <w:rFonts w:ascii="Times New Roman" w:eastAsia="Times New Roman" w:hAnsi="Times New Roman" w:cs="Times New Roman"/>
      <w:sz w:val="24"/>
      <w:szCs w:val="24"/>
      <w:lang w:eastAsia="ru-RU"/>
    </w:rPr>
  </w:style>
  <w:style w:type="character" w:customStyle="1" w:styleId="2f5">
    <w:name w:val="Основной текст с отступом 2 Знак"/>
    <w:basedOn w:val="a4"/>
    <w:link w:val="2f4"/>
    <w:semiHidden/>
    <w:rsid w:val="000878B4"/>
    <w:rPr>
      <w:rFonts w:ascii="Times New Roman" w:eastAsia="Times New Roman" w:hAnsi="Times New Roman" w:cs="Times New Roman"/>
      <w:sz w:val="24"/>
      <w:szCs w:val="24"/>
      <w:lang w:eastAsia="ru-RU"/>
    </w:rPr>
  </w:style>
  <w:style w:type="paragraph" w:customStyle="1" w:styleId="PzOglav">
    <w:name w:val="PzOglav"/>
    <w:basedOn w:val="a3"/>
    <w:rsid w:val="000878B4"/>
    <w:pPr>
      <w:tabs>
        <w:tab w:val="left" w:leader="dot" w:pos="8505"/>
      </w:tabs>
      <w:spacing w:before="240" w:after="120" w:line="240" w:lineRule="auto"/>
      <w:ind w:firstLine="567"/>
      <w:jc w:val="both"/>
    </w:pPr>
    <w:rPr>
      <w:rFonts w:ascii="Arial" w:eastAsia="Times New Roman" w:hAnsi="Arial" w:cs="Arial"/>
      <w:sz w:val="20"/>
      <w:szCs w:val="20"/>
    </w:rPr>
  </w:style>
  <w:style w:type="paragraph" w:customStyle="1" w:styleId="xl60">
    <w:name w:val="xl60"/>
    <w:basedOn w:val="a3"/>
    <w:rsid w:val="000878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
    <w:name w:val="xl61"/>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3"/>
    <w:rsid w:val="00087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Heading">
    <w:name w:val="Heading"/>
    <w:rsid w:val="000878B4"/>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paragraph" w:customStyle="1" w:styleId="141">
    <w:name w:val="Обычный + 14 пт"/>
    <w:aliases w:val="По ширине,Первая строка:  1,25 см,Справа:  -0,02 см"/>
    <w:basedOn w:val="a3"/>
    <w:rsid w:val="000878B4"/>
    <w:pPr>
      <w:spacing w:after="0" w:line="240" w:lineRule="auto"/>
      <w:ind w:right="-10" w:firstLine="708"/>
      <w:jc w:val="both"/>
    </w:pPr>
    <w:rPr>
      <w:rFonts w:ascii="Times New Roman" w:eastAsia="Times New Roman" w:hAnsi="Times New Roman" w:cs="Times New Roman"/>
      <w:sz w:val="28"/>
      <w:szCs w:val="28"/>
      <w:lang w:eastAsia="ru-RU"/>
    </w:rPr>
  </w:style>
  <w:style w:type="character" w:customStyle="1" w:styleId="affffb">
    <w:name w:val="Основной текст_"/>
    <w:basedOn w:val="a4"/>
    <w:link w:val="1ff"/>
    <w:rsid w:val="000878B4"/>
    <w:rPr>
      <w:rFonts w:ascii="Times New Roman" w:eastAsia="Times New Roman" w:hAnsi="Times New Roman" w:cs="Times New Roman"/>
      <w:sz w:val="28"/>
      <w:szCs w:val="28"/>
      <w:shd w:val="clear" w:color="auto" w:fill="FFFFFF"/>
      <w:lang w:eastAsia="ru-RU"/>
    </w:rPr>
  </w:style>
  <w:style w:type="character" w:customStyle="1" w:styleId="85pt">
    <w:name w:val="Основной текст + 8;5 pt"/>
    <w:basedOn w:val="affffb"/>
    <w:rsid w:val="000878B4"/>
    <w:rPr>
      <w:rFonts w:ascii="Times New Roman" w:eastAsia="Times New Roman" w:hAnsi="Times New Roman" w:cs="Times New Roman"/>
      <w:color w:val="000000"/>
      <w:spacing w:val="0"/>
      <w:w w:val="100"/>
      <w:position w:val="0"/>
      <w:sz w:val="17"/>
      <w:szCs w:val="17"/>
      <w:shd w:val="clear" w:color="auto" w:fill="FFFFFF"/>
      <w:lang w:val="ru-RU" w:eastAsia="ru-RU"/>
    </w:rPr>
  </w:style>
  <w:style w:type="character" w:customStyle="1" w:styleId="95pt">
    <w:name w:val="Основной текст + 9;5 pt;Курсив"/>
    <w:basedOn w:val="affffb"/>
    <w:rsid w:val="000878B4"/>
    <w:rPr>
      <w:rFonts w:ascii="Times New Roman" w:eastAsia="Times New Roman" w:hAnsi="Times New Roman" w:cs="Times New Roman"/>
      <w:i/>
      <w:iCs/>
      <w:color w:val="000000"/>
      <w:spacing w:val="0"/>
      <w:w w:val="100"/>
      <w:position w:val="0"/>
      <w:sz w:val="19"/>
      <w:szCs w:val="19"/>
      <w:shd w:val="clear" w:color="auto" w:fill="FFFFFF"/>
      <w:lang w:eastAsia="ru-RU"/>
    </w:rPr>
  </w:style>
  <w:style w:type="character" w:customStyle="1" w:styleId="8pt">
    <w:name w:val="Основной текст + 8 pt;Полужирный"/>
    <w:basedOn w:val="affffb"/>
    <w:rsid w:val="000878B4"/>
    <w:rPr>
      <w:rFonts w:ascii="Times New Roman" w:eastAsia="Times New Roman" w:hAnsi="Times New Roman" w:cs="Times New Roman"/>
      <w:b/>
      <w:bCs/>
      <w:color w:val="000000"/>
      <w:spacing w:val="0"/>
      <w:w w:val="100"/>
      <w:position w:val="0"/>
      <w:sz w:val="16"/>
      <w:szCs w:val="16"/>
      <w:shd w:val="clear" w:color="auto" w:fill="FFFFFF"/>
      <w:lang w:val="ru-RU" w:eastAsia="ru-RU"/>
    </w:rPr>
  </w:style>
  <w:style w:type="character" w:customStyle="1" w:styleId="2f6">
    <w:name w:val="Заголовок №2_"/>
    <w:basedOn w:val="a4"/>
    <w:link w:val="2f7"/>
    <w:rsid w:val="000878B4"/>
    <w:rPr>
      <w:rFonts w:ascii="Times New Roman" w:eastAsia="Times New Roman" w:hAnsi="Times New Roman" w:cs="Times New Roman"/>
      <w:sz w:val="27"/>
      <w:szCs w:val="27"/>
      <w:shd w:val="clear" w:color="auto" w:fill="FFFFFF"/>
    </w:rPr>
  </w:style>
  <w:style w:type="paragraph" w:customStyle="1" w:styleId="2f7">
    <w:name w:val="Заголовок №2"/>
    <w:basedOn w:val="a3"/>
    <w:link w:val="2f6"/>
    <w:rsid w:val="000878B4"/>
    <w:pPr>
      <w:widowControl w:val="0"/>
      <w:shd w:val="clear" w:color="auto" w:fill="FFFFFF"/>
      <w:spacing w:before="180" w:after="0" w:line="322" w:lineRule="exact"/>
      <w:jc w:val="both"/>
      <w:outlineLvl w:val="1"/>
    </w:pPr>
    <w:rPr>
      <w:rFonts w:ascii="Times New Roman" w:eastAsia="Times New Roman" w:hAnsi="Times New Roman" w:cs="Times New Roman"/>
      <w:sz w:val="27"/>
      <w:szCs w:val="27"/>
    </w:rPr>
  </w:style>
  <w:style w:type="character" w:customStyle="1" w:styleId="ArialUnicodeMS11pt">
    <w:name w:val="Основной текст + Arial Unicode MS;11 pt;Курсив"/>
    <w:basedOn w:val="affffb"/>
    <w:rsid w:val="000878B4"/>
    <w:rPr>
      <w:rFonts w:ascii="Arial Unicode MS" w:eastAsia="Arial Unicode MS" w:hAnsi="Arial Unicode MS" w:cs="Arial Unicode MS"/>
      <w:b w:val="0"/>
      <w:bCs w:val="0"/>
      <w:i/>
      <w:iCs/>
      <w:smallCaps w:val="0"/>
      <w:strike w:val="0"/>
      <w:color w:val="000000"/>
      <w:spacing w:val="0"/>
      <w:w w:val="100"/>
      <w:position w:val="0"/>
      <w:sz w:val="22"/>
      <w:szCs w:val="22"/>
      <w:u w:val="none"/>
      <w:shd w:val="clear" w:color="auto" w:fill="FFFFFF"/>
      <w:lang w:eastAsia="ru-RU"/>
    </w:rPr>
  </w:style>
  <w:style w:type="character" w:customStyle="1" w:styleId="ArialUnicodeMS9pt">
    <w:name w:val="Основной текст + Arial Unicode MS;9 pt"/>
    <w:basedOn w:val="affffb"/>
    <w:rsid w:val="000878B4"/>
    <w:rPr>
      <w:rFonts w:ascii="Arial Unicode MS" w:eastAsia="Arial Unicode MS" w:hAnsi="Arial Unicode MS" w:cs="Arial Unicode MS"/>
      <w:b w:val="0"/>
      <w:bCs w:val="0"/>
      <w:i w:val="0"/>
      <w:iCs w:val="0"/>
      <w:smallCaps w:val="0"/>
      <w:strike w:val="0"/>
      <w:color w:val="000000"/>
      <w:spacing w:val="0"/>
      <w:w w:val="100"/>
      <w:position w:val="0"/>
      <w:sz w:val="18"/>
      <w:szCs w:val="18"/>
      <w:u w:val="none"/>
      <w:shd w:val="clear" w:color="auto" w:fill="FFFFFF"/>
      <w:lang w:val="ru-RU" w:eastAsia="ru-RU"/>
    </w:rPr>
  </w:style>
  <w:style w:type="character" w:customStyle="1" w:styleId="Calibri315pt">
    <w:name w:val="Основной текст + Calibri;31;5 pt"/>
    <w:basedOn w:val="affffb"/>
    <w:rsid w:val="000878B4"/>
    <w:rPr>
      <w:rFonts w:ascii="Calibri" w:eastAsia="Calibri" w:hAnsi="Calibri" w:cs="Calibri"/>
      <w:b w:val="0"/>
      <w:bCs w:val="0"/>
      <w:i w:val="0"/>
      <w:iCs w:val="0"/>
      <w:smallCaps w:val="0"/>
      <w:strike w:val="0"/>
      <w:color w:val="000000"/>
      <w:spacing w:val="0"/>
      <w:w w:val="100"/>
      <w:position w:val="0"/>
      <w:sz w:val="63"/>
      <w:szCs w:val="63"/>
      <w:u w:val="none"/>
      <w:shd w:val="clear" w:color="auto" w:fill="FFFFFF"/>
      <w:lang w:eastAsia="ru-RU"/>
    </w:rPr>
  </w:style>
  <w:style w:type="paragraph" w:customStyle="1" w:styleId="afffff9">
    <w:name w:val="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character" w:customStyle="1" w:styleId="Calibri75pt">
    <w:name w:val="Основной текст + Calibri;7.5 pt"/>
    <w:basedOn w:val="affffb"/>
    <w:rsid w:val="000878B4"/>
    <w:rPr>
      <w:rFonts w:ascii="Calibri" w:eastAsia="Calibri" w:hAnsi="Calibri" w:cs="Calibri"/>
      <w:b w:val="0"/>
      <w:bCs w:val="0"/>
      <w:i w:val="0"/>
      <w:iCs w:val="0"/>
      <w:smallCaps w:val="0"/>
      <w:strike w:val="0"/>
      <w:color w:val="000000"/>
      <w:spacing w:val="0"/>
      <w:w w:val="100"/>
      <w:position w:val="0"/>
      <w:sz w:val="15"/>
      <w:szCs w:val="15"/>
      <w:u w:val="none"/>
      <w:shd w:val="clear" w:color="auto" w:fill="FFFFFF"/>
      <w:lang w:val="ru-RU" w:eastAsia="ru-RU"/>
    </w:rPr>
  </w:style>
  <w:style w:type="character" w:customStyle="1" w:styleId="Calibri7pt">
    <w:name w:val="Основной текст + Calibri;7 pt"/>
    <w:basedOn w:val="affffb"/>
    <w:rsid w:val="000878B4"/>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en-US" w:eastAsia="ru-RU"/>
    </w:rPr>
  </w:style>
  <w:style w:type="character" w:customStyle="1" w:styleId="Consolas6pt">
    <w:name w:val="Основной текст + Consolas;6 pt;Полужирный"/>
    <w:basedOn w:val="affffb"/>
    <w:rsid w:val="000878B4"/>
    <w:rPr>
      <w:rFonts w:ascii="Consolas" w:eastAsia="Consolas" w:hAnsi="Consolas" w:cs="Consolas"/>
      <w:b/>
      <w:bCs/>
      <w:i w:val="0"/>
      <w:iCs w:val="0"/>
      <w:smallCaps w:val="0"/>
      <w:strike w:val="0"/>
      <w:color w:val="000000"/>
      <w:spacing w:val="0"/>
      <w:w w:val="100"/>
      <w:position w:val="0"/>
      <w:sz w:val="12"/>
      <w:szCs w:val="12"/>
      <w:u w:val="none"/>
      <w:shd w:val="clear" w:color="auto" w:fill="FFFFFF"/>
      <w:lang w:val="ru-RU" w:eastAsia="ru-RU"/>
    </w:rPr>
  </w:style>
  <w:style w:type="paragraph" w:customStyle="1" w:styleId="BodyText21">
    <w:name w:val="Body Text 21"/>
    <w:basedOn w:val="a3"/>
    <w:rsid w:val="000878B4"/>
    <w:pPr>
      <w:spacing w:after="0" w:line="240" w:lineRule="auto"/>
      <w:jc w:val="both"/>
    </w:pPr>
    <w:rPr>
      <w:rFonts w:ascii="Times New Roman" w:eastAsia="Times New Roman" w:hAnsi="Times New Roman" w:cs="Times New Roman"/>
      <w:sz w:val="28"/>
      <w:szCs w:val="20"/>
      <w:lang w:eastAsia="ru-RU"/>
    </w:rPr>
  </w:style>
  <w:style w:type="paragraph" w:customStyle="1" w:styleId="ConsNonformat">
    <w:name w:val="ConsNonformat"/>
    <w:rsid w:val="000878B4"/>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f8">
    <w:name w:val="List 2"/>
    <w:basedOn w:val="a3"/>
    <w:rsid w:val="000878B4"/>
    <w:pPr>
      <w:spacing w:after="0" w:line="240" w:lineRule="auto"/>
      <w:ind w:left="566" w:hanging="283"/>
    </w:pPr>
    <w:rPr>
      <w:rFonts w:ascii="Times New Roman" w:eastAsia="Times New Roman" w:hAnsi="Times New Roman" w:cs="Times New Roman"/>
      <w:sz w:val="24"/>
      <w:szCs w:val="20"/>
      <w:lang w:eastAsia="ru-RU"/>
    </w:rPr>
  </w:style>
  <w:style w:type="paragraph" w:styleId="2f9">
    <w:name w:val="List Continue 2"/>
    <w:basedOn w:val="a3"/>
    <w:rsid w:val="000878B4"/>
    <w:pPr>
      <w:spacing w:after="120" w:line="240" w:lineRule="auto"/>
      <w:ind w:left="566"/>
    </w:pPr>
    <w:rPr>
      <w:rFonts w:ascii="Times New Roman" w:eastAsia="Times New Roman" w:hAnsi="Times New Roman" w:cs="Times New Roman"/>
      <w:sz w:val="24"/>
      <w:szCs w:val="20"/>
      <w:lang w:eastAsia="ru-RU"/>
    </w:rPr>
  </w:style>
  <w:style w:type="paragraph" w:styleId="afffffa">
    <w:name w:val="Normal Indent"/>
    <w:basedOn w:val="a3"/>
    <w:rsid w:val="000878B4"/>
    <w:pPr>
      <w:spacing w:after="0" w:line="240" w:lineRule="auto"/>
      <w:ind w:left="708"/>
    </w:pPr>
    <w:rPr>
      <w:rFonts w:ascii="Times New Roman" w:eastAsia="Times New Roman" w:hAnsi="Times New Roman" w:cs="Times New Roman"/>
      <w:sz w:val="24"/>
      <w:szCs w:val="20"/>
      <w:lang w:eastAsia="ru-RU"/>
    </w:rPr>
  </w:style>
  <w:style w:type="paragraph" w:customStyle="1" w:styleId="BodyText22">
    <w:name w:val="Body Text 22"/>
    <w:basedOn w:val="a3"/>
    <w:rsid w:val="000878B4"/>
    <w:pPr>
      <w:autoSpaceDE w:val="0"/>
      <w:autoSpaceDN w:val="0"/>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ffb">
    <w:name w:val="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e">
    <w:name w:val="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f">
    <w:name w:val="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ff2">
    <w:name w:val="Знак Знак Знак Знак Знак Знак Знак1"/>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ff3">
    <w:name w:val="Знак Знак1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ff4">
    <w:name w:val="Знак Знак Знак Знак Знак Знак Знак Знак Знак Знак Знак Знак Знак Знак Знак Знак Знак Знак1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47">
    <w:name w:val="заголовок 4"/>
    <w:basedOn w:val="a3"/>
    <w:next w:val="a3"/>
    <w:rsid w:val="000878B4"/>
    <w:pPr>
      <w:keepNext/>
      <w:widowControl w:val="0"/>
      <w:spacing w:after="0" w:line="240" w:lineRule="auto"/>
      <w:jc w:val="both"/>
    </w:pPr>
    <w:rPr>
      <w:rFonts w:ascii="Times New Roman" w:eastAsia="Times New Roman" w:hAnsi="Times New Roman" w:cs="Times New Roman"/>
      <w:sz w:val="28"/>
      <w:szCs w:val="20"/>
      <w:lang w:eastAsia="ru-RU"/>
    </w:rPr>
  </w:style>
  <w:style w:type="paragraph" w:styleId="1ff5">
    <w:name w:val="index 1"/>
    <w:basedOn w:val="a3"/>
    <w:next w:val="a3"/>
    <w:semiHidden/>
    <w:rsid w:val="000878B4"/>
    <w:pPr>
      <w:tabs>
        <w:tab w:val="right" w:pos="4487"/>
      </w:tabs>
      <w:spacing w:after="0" w:line="240" w:lineRule="auto"/>
      <w:ind w:left="200" w:hanging="200"/>
    </w:pPr>
    <w:rPr>
      <w:rFonts w:ascii="Times New Roman" w:eastAsia="Times New Roman" w:hAnsi="Times New Roman" w:cs="Times New Roman"/>
      <w:sz w:val="18"/>
      <w:szCs w:val="20"/>
      <w:lang w:eastAsia="ru-RU"/>
    </w:rPr>
  </w:style>
  <w:style w:type="paragraph" w:styleId="2fa">
    <w:name w:val="index 2"/>
    <w:basedOn w:val="a3"/>
    <w:next w:val="a3"/>
    <w:semiHidden/>
    <w:rsid w:val="000878B4"/>
    <w:pPr>
      <w:tabs>
        <w:tab w:val="right" w:pos="4487"/>
      </w:tabs>
      <w:spacing w:after="0" w:line="240" w:lineRule="auto"/>
      <w:ind w:left="400" w:hanging="200"/>
    </w:pPr>
    <w:rPr>
      <w:rFonts w:ascii="Times New Roman" w:eastAsia="Times New Roman" w:hAnsi="Times New Roman" w:cs="Times New Roman"/>
      <w:sz w:val="18"/>
      <w:szCs w:val="20"/>
      <w:lang w:eastAsia="ru-RU"/>
    </w:rPr>
  </w:style>
  <w:style w:type="paragraph" w:styleId="3b">
    <w:name w:val="index 3"/>
    <w:basedOn w:val="a3"/>
    <w:next w:val="a3"/>
    <w:semiHidden/>
    <w:rsid w:val="000878B4"/>
    <w:pPr>
      <w:tabs>
        <w:tab w:val="right" w:pos="4487"/>
      </w:tabs>
      <w:spacing w:after="0" w:line="240" w:lineRule="auto"/>
      <w:ind w:left="600" w:hanging="200"/>
    </w:pPr>
    <w:rPr>
      <w:rFonts w:ascii="Times New Roman" w:eastAsia="Times New Roman" w:hAnsi="Times New Roman" w:cs="Times New Roman"/>
      <w:sz w:val="18"/>
      <w:szCs w:val="20"/>
      <w:lang w:eastAsia="ru-RU"/>
    </w:rPr>
  </w:style>
  <w:style w:type="paragraph" w:styleId="48">
    <w:name w:val="index 4"/>
    <w:basedOn w:val="a3"/>
    <w:next w:val="a3"/>
    <w:semiHidden/>
    <w:rsid w:val="000878B4"/>
    <w:pPr>
      <w:tabs>
        <w:tab w:val="right" w:pos="4487"/>
      </w:tabs>
      <w:spacing w:after="0" w:line="240" w:lineRule="auto"/>
      <w:ind w:left="800" w:hanging="200"/>
    </w:pPr>
    <w:rPr>
      <w:rFonts w:ascii="Times New Roman" w:eastAsia="Times New Roman" w:hAnsi="Times New Roman" w:cs="Times New Roman"/>
      <w:sz w:val="18"/>
      <w:szCs w:val="20"/>
      <w:lang w:eastAsia="ru-RU"/>
    </w:rPr>
  </w:style>
  <w:style w:type="paragraph" w:styleId="56">
    <w:name w:val="index 5"/>
    <w:basedOn w:val="a3"/>
    <w:next w:val="a3"/>
    <w:semiHidden/>
    <w:rsid w:val="000878B4"/>
    <w:pPr>
      <w:tabs>
        <w:tab w:val="right" w:pos="4487"/>
      </w:tabs>
      <w:spacing w:after="0" w:line="240" w:lineRule="auto"/>
      <w:ind w:left="1000" w:hanging="200"/>
    </w:pPr>
    <w:rPr>
      <w:rFonts w:ascii="Times New Roman" w:eastAsia="Times New Roman" w:hAnsi="Times New Roman" w:cs="Times New Roman"/>
      <w:sz w:val="18"/>
      <w:szCs w:val="20"/>
      <w:lang w:eastAsia="ru-RU"/>
    </w:rPr>
  </w:style>
  <w:style w:type="paragraph" w:styleId="63">
    <w:name w:val="index 6"/>
    <w:basedOn w:val="a3"/>
    <w:next w:val="a3"/>
    <w:semiHidden/>
    <w:rsid w:val="000878B4"/>
    <w:pPr>
      <w:tabs>
        <w:tab w:val="right" w:pos="4487"/>
      </w:tabs>
      <w:spacing w:after="0" w:line="240" w:lineRule="auto"/>
      <w:ind w:left="1200" w:hanging="200"/>
    </w:pPr>
    <w:rPr>
      <w:rFonts w:ascii="Times New Roman" w:eastAsia="Times New Roman" w:hAnsi="Times New Roman" w:cs="Times New Roman"/>
      <w:sz w:val="18"/>
      <w:szCs w:val="20"/>
      <w:lang w:eastAsia="ru-RU"/>
    </w:rPr>
  </w:style>
  <w:style w:type="paragraph" w:styleId="73">
    <w:name w:val="index 7"/>
    <w:basedOn w:val="a3"/>
    <w:next w:val="a3"/>
    <w:semiHidden/>
    <w:rsid w:val="000878B4"/>
    <w:pPr>
      <w:tabs>
        <w:tab w:val="right" w:pos="4487"/>
      </w:tabs>
      <w:spacing w:after="0" w:line="240" w:lineRule="auto"/>
      <w:ind w:left="1400" w:hanging="200"/>
    </w:pPr>
    <w:rPr>
      <w:rFonts w:ascii="Times New Roman" w:eastAsia="Times New Roman" w:hAnsi="Times New Roman" w:cs="Times New Roman"/>
      <w:sz w:val="18"/>
      <w:szCs w:val="20"/>
      <w:lang w:eastAsia="ru-RU"/>
    </w:rPr>
  </w:style>
  <w:style w:type="paragraph" w:styleId="82">
    <w:name w:val="index 8"/>
    <w:basedOn w:val="a3"/>
    <w:next w:val="a3"/>
    <w:semiHidden/>
    <w:rsid w:val="000878B4"/>
    <w:pPr>
      <w:tabs>
        <w:tab w:val="right" w:pos="4487"/>
      </w:tabs>
      <w:spacing w:after="0" w:line="240" w:lineRule="auto"/>
      <w:ind w:left="1600" w:hanging="200"/>
    </w:pPr>
    <w:rPr>
      <w:rFonts w:ascii="Times New Roman" w:eastAsia="Times New Roman" w:hAnsi="Times New Roman" w:cs="Times New Roman"/>
      <w:sz w:val="18"/>
      <w:szCs w:val="20"/>
      <w:lang w:eastAsia="ru-RU"/>
    </w:rPr>
  </w:style>
  <w:style w:type="paragraph" w:styleId="92">
    <w:name w:val="index 9"/>
    <w:basedOn w:val="a3"/>
    <w:next w:val="a3"/>
    <w:semiHidden/>
    <w:rsid w:val="000878B4"/>
    <w:pPr>
      <w:tabs>
        <w:tab w:val="right" w:pos="4487"/>
      </w:tabs>
      <w:spacing w:after="0" w:line="240" w:lineRule="auto"/>
      <w:ind w:left="1800" w:hanging="200"/>
    </w:pPr>
    <w:rPr>
      <w:rFonts w:ascii="Times New Roman" w:eastAsia="Times New Roman" w:hAnsi="Times New Roman" w:cs="Times New Roman"/>
      <w:sz w:val="18"/>
      <w:szCs w:val="20"/>
      <w:lang w:eastAsia="ru-RU"/>
    </w:rPr>
  </w:style>
  <w:style w:type="paragraph" w:styleId="affffff0">
    <w:name w:val="index heading"/>
    <w:basedOn w:val="a3"/>
    <w:next w:val="1ff5"/>
    <w:semiHidden/>
    <w:rsid w:val="000878B4"/>
    <w:pPr>
      <w:spacing w:before="240" w:after="120" w:line="240" w:lineRule="auto"/>
      <w:jc w:val="center"/>
    </w:pPr>
    <w:rPr>
      <w:rFonts w:ascii="Times New Roman" w:eastAsia="Times New Roman" w:hAnsi="Times New Roman" w:cs="Times New Roman"/>
      <w:b/>
      <w:sz w:val="26"/>
      <w:szCs w:val="20"/>
      <w:lang w:eastAsia="ru-RU"/>
    </w:rPr>
  </w:style>
  <w:style w:type="paragraph" w:customStyle="1" w:styleId="1ff6">
    <w:name w:val="Знак Знак Знак Знак Знак Знак Знак Знак Знак Знак Знак Знак Знак Знак Знак Знак Знак Знак1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f1">
    <w:name w:val="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ff7">
    <w:name w:val="Знак Знак1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ff8">
    <w:name w:val="Знак Знак1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f4">
    <w:name w:val="Знак Знак Знак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f5">
    <w:name w:val="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f7">
    <w:name w:val="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ff9">
    <w:name w:val="Знак Знак1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0878B4"/>
    <w:pPr>
      <w:widowControl w:val="0"/>
      <w:tabs>
        <w:tab w:val="num" w:pos="432"/>
      </w:tabs>
      <w:adjustRightInd w:val="0"/>
      <w:spacing w:before="120" w:line="360" w:lineRule="atLeast"/>
      <w:ind w:left="432" w:hanging="432"/>
      <w:jc w:val="both"/>
      <w:textAlignment w:val="baseline"/>
    </w:pPr>
    <w:rPr>
      <w:rFonts w:ascii="Times New Roman" w:eastAsia="Times New Roman" w:hAnsi="Times New Roman" w:cs="Times New Roman"/>
      <w:b/>
      <w:bCs/>
      <w:caps/>
      <w:sz w:val="32"/>
      <w:szCs w:val="32"/>
      <w:lang w:val="en-US"/>
    </w:rPr>
  </w:style>
  <w:style w:type="paragraph" w:customStyle="1" w:styleId="a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ffa">
    <w:name w:val="Знак Знак1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ffb">
    <w:name w:val="Знак Знак1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affffffb">
    <w:name w:val="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ffc">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ffd">
    <w:name w:val="Знак Знак1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1b">
    <w:name w:val="Знак Знак1 Знак1"/>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ffe">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1c">
    <w:name w:val="Знак Знак1 Знак Знак Знак Знак Знак Знак Знак Знак Знак1 Знак Знак Знак Знак Знак Знак Знак"/>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2fb">
    <w:name w:val="Обычный2"/>
    <w:rsid w:val="000878B4"/>
    <w:pPr>
      <w:widowControl w:val="0"/>
      <w:snapToGrid w:val="0"/>
      <w:spacing w:before="240" w:after="0" w:line="300" w:lineRule="auto"/>
      <w:ind w:firstLine="700"/>
      <w:jc w:val="both"/>
    </w:pPr>
    <w:rPr>
      <w:rFonts w:ascii="Times New Roman" w:eastAsia="Times New Roman" w:hAnsi="Times New Roman" w:cs="Times New Roman"/>
      <w:sz w:val="24"/>
      <w:szCs w:val="20"/>
      <w:lang w:eastAsia="ru-RU"/>
    </w:rPr>
  </w:style>
  <w:style w:type="paragraph" w:customStyle="1" w:styleId="2fc">
    <w:name w:val="ААЗаг2"/>
    <w:basedOn w:val="20"/>
    <w:link w:val="2fd"/>
    <w:rsid w:val="000878B4"/>
    <w:pPr>
      <w:keepLines w:val="0"/>
      <w:spacing w:before="240" w:after="360" w:line="240" w:lineRule="auto"/>
      <w:jc w:val="center"/>
    </w:pPr>
    <w:rPr>
      <w:rFonts w:ascii="Times New Roman" w:eastAsia="Times New Roman" w:hAnsi="Times New Roman" w:cs="Arial"/>
      <w:b/>
      <w:i/>
      <w:iCs/>
      <w:color w:val="5B9BD5" w:themeColor="accent1"/>
      <w:sz w:val="28"/>
      <w:szCs w:val="28"/>
      <w:lang w:eastAsia="ru-RU"/>
    </w:rPr>
  </w:style>
  <w:style w:type="character" w:customStyle="1" w:styleId="2fd">
    <w:name w:val="ААЗаг2 Знак"/>
    <w:basedOn w:val="21"/>
    <w:link w:val="2fc"/>
    <w:rsid w:val="000878B4"/>
    <w:rPr>
      <w:rFonts w:ascii="Times New Roman" w:eastAsia="Times New Roman" w:hAnsi="Times New Roman" w:cs="Arial"/>
      <w:b/>
      <w:i/>
      <w:iCs/>
      <w:color w:val="5B9BD5" w:themeColor="accent1"/>
      <w:sz w:val="28"/>
      <w:szCs w:val="28"/>
      <w:lang w:eastAsia="ru-RU"/>
    </w:rPr>
  </w:style>
  <w:style w:type="character" w:customStyle="1" w:styleId="n-product-specname-inner">
    <w:name w:val="n-product-spec__name-inner"/>
    <w:basedOn w:val="a4"/>
    <w:rsid w:val="000878B4"/>
  </w:style>
  <w:style w:type="character" w:customStyle="1" w:styleId="n-product-specvalue-inner">
    <w:name w:val="n-product-spec__value-inner"/>
    <w:basedOn w:val="a4"/>
    <w:rsid w:val="000878B4"/>
  </w:style>
  <w:style w:type="character" w:customStyle="1" w:styleId="extrafieldsvalue">
    <w:name w:val="extra_fields_value"/>
    <w:basedOn w:val="a4"/>
    <w:rsid w:val="000878B4"/>
  </w:style>
  <w:style w:type="paragraph" w:customStyle="1" w:styleId="123">
    <w:name w:val="Знак Знак1 Знак2"/>
    <w:basedOn w:val="a3"/>
    <w:rsid w:val="000878B4"/>
    <w:pPr>
      <w:tabs>
        <w:tab w:val="num" w:pos="432"/>
      </w:tabs>
      <w:spacing w:before="120" w:line="240" w:lineRule="auto"/>
      <w:ind w:left="432" w:hanging="432"/>
      <w:jc w:val="both"/>
    </w:pPr>
    <w:rPr>
      <w:rFonts w:ascii="Times New Roman" w:eastAsia="Times New Roman" w:hAnsi="Times New Roman" w:cs="Times New Roman"/>
      <w:b/>
      <w:bCs/>
      <w:caps/>
      <w:sz w:val="32"/>
      <w:szCs w:val="32"/>
      <w:lang w:val="en-US"/>
    </w:rPr>
  </w:style>
  <w:style w:type="paragraph" w:customStyle="1" w:styleId="western">
    <w:name w:val="western"/>
    <w:basedOn w:val="a3"/>
    <w:uiPriority w:val="99"/>
    <w:rsid w:val="000878B4"/>
    <w:pPr>
      <w:spacing w:before="100" w:beforeAutospacing="1" w:after="0" w:line="276" w:lineRule="auto"/>
      <w:ind w:firstLine="709"/>
    </w:pPr>
    <w:rPr>
      <w:rFonts w:ascii="Times New Roman" w:eastAsia="Times New Roman" w:hAnsi="Times New Roman" w:cs="Times New Roman"/>
      <w:color w:val="000000"/>
      <w:sz w:val="32"/>
      <w:szCs w:val="32"/>
      <w:lang w:eastAsia="ru-RU"/>
    </w:rPr>
  </w:style>
  <w:style w:type="paragraph" w:customStyle="1" w:styleId="affffffc">
    <w:name w:val="АОбычный"/>
    <w:basedOn w:val="a3"/>
    <w:link w:val="affffffd"/>
    <w:uiPriority w:val="99"/>
    <w:rsid w:val="000878B4"/>
    <w:pPr>
      <w:spacing w:after="0" w:line="360" w:lineRule="auto"/>
      <w:ind w:firstLine="567"/>
      <w:jc w:val="both"/>
    </w:pPr>
    <w:rPr>
      <w:rFonts w:ascii="Times New Roman" w:eastAsia="Calibri" w:hAnsi="Times New Roman" w:cs="Times New Roman"/>
      <w:sz w:val="28"/>
      <w:szCs w:val="28"/>
    </w:rPr>
  </w:style>
  <w:style w:type="character" w:customStyle="1" w:styleId="affffffd">
    <w:name w:val="АОбычный Знак"/>
    <w:link w:val="affffffc"/>
    <w:uiPriority w:val="99"/>
    <w:locked/>
    <w:rsid w:val="000878B4"/>
    <w:rPr>
      <w:rFonts w:ascii="Times New Roman" w:eastAsia="Calibri" w:hAnsi="Times New Roman" w:cs="Times New Roman"/>
      <w:sz w:val="28"/>
      <w:szCs w:val="28"/>
    </w:rPr>
  </w:style>
  <w:style w:type="paragraph" w:customStyle="1" w:styleId="2fe">
    <w:name w:val="2 Заголовок"/>
    <w:basedOn w:val="a3"/>
    <w:link w:val="2ff"/>
    <w:uiPriority w:val="99"/>
    <w:rsid w:val="000878B4"/>
    <w:pPr>
      <w:spacing w:after="120" w:line="360" w:lineRule="auto"/>
      <w:jc w:val="center"/>
      <w:outlineLvl w:val="1"/>
    </w:pPr>
    <w:rPr>
      <w:rFonts w:ascii="Times New Roman" w:eastAsia="Calibri" w:hAnsi="Times New Roman" w:cs="Times New Roman"/>
      <w:b/>
      <w:i/>
      <w:sz w:val="28"/>
      <w:szCs w:val="28"/>
    </w:rPr>
  </w:style>
  <w:style w:type="character" w:customStyle="1" w:styleId="2ff">
    <w:name w:val="2 Заголовок Знак"/>
    <w:link w:val="2fe"/>
    <w:uiPriority w:val="99"/>
    <w:locked/>
    <w:rsid w:val="000878B4"/>
    <w:rPr>
      <w:rFonts w:ascii="Times New Roman" w:eastAsia="Calibri" w:hAnsi="Times New Roman" w:cs="Times New Roman"/>
      <w:b/>
      <w:i/>
      <w:sz w:val="28"/>
      <w:szCs w:val="28"/>
    </w:rPr>
  </w:style>
  <w:style w:type="paragraph" w:customStyle="1" w:styleId="Style6">
    <w:name w:val="Style6"/>
    <w:basedOn w:val="a3"/>
    <w:rsid w:val="000878B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ff0">
    <w:name w:val="Body Text 2"/>
    <w:basedOn w:val="a3"/>
    <w:link w:val="2ff1"/>
    <w:semiHidden/>
    <w:unhideWhenUsed/>
    <w:rsid w:val="000878B4"/>
    <w:pPr>
      <w:spacing w:after="120" w:line="480" w:lineRule="auto"/>
    </w:pPr>
    <w:rPr>
      <w:rFonts w:ascii="Times New Roman" w:eastAsia="Calibri" w:hAnsi="Times New Roman" w:cs="Times New Roman"/>
      <w:sz w:val="24"/>
    </w:rPr>
  </w:style>
  <w:style w:type="character" w:customStyle="1" w:styleId="2ff1">
    <w:name w:val="Основной текст 2 Знак"/>
    <w:basedOn w:val="a4"/>
    <w:link w:val="2ff0"/>
    <w:semiHidden/>
    <w:rsid w:val="000878B4"/>
    <w:rPr>
      <w:rFonts w:ascii="Times New Roman" w:eastAsia="Calibri" w:hAnsi="Times New Roman" w:cs="Times New Roman"/>
      <w:sz w:val="24"/>
    </w:rPr>
  </w:style>
  <w:style w:type="paragraph" w:styleId="3c">
    <w:name w:val="Body Text 3"/>
    <w:basedOn w:val="a3"/>
    <w:link w:val="3d"/>
    <w:unhideWhenUsed/>
    <w:rsid w:val="000878B4"/>
    <w:pPr>
      <w:spacing w:after="120" w:line="276" w:lineRule="auto"/>
    </w:pPr>
    <w:rPr>
      <w:rFonts w:ascii="Times New Roman" w:eastAsia="Calibri" w:hAnsi="Times New Roman" w:cs="Times New Roman"/>
      <w:sz w:val="16"/>
      <w:szCs w:val="16"/>
    </w:rPr>
  </w:style>
  <w:style w:type="character" w:customStyle="1" w:styleId="3d">
    <w:name w:val="Основной текст 3 Знак"/>
    <w:basedOn w:val="a4"/>
    <w:link w:val="3c"/>
    <w:rsid w:val="000878B4"/>
    <w:rPr>
      <w:rFonts w:ascii="Times New Roman" w:eastAsia="Calibri" w:hAnsi="Times New Roman" w:cs="Times New Roman"/>
      <w:sz w:val="16"/>
      <w:szCs w:val="16"/>
    </w:rPr>
  </w:style>
  <w:style w:type="paragraph" w:customStyle="1" w:styleId="msonormal0">
    <w:name w:val="msonormal"/>
    <w:basedOn w:val="a3"/>
    <w:rsid w:val="000878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e">
    <w:name w:val="Текст в таблице ЦЕНТР"/>
    <w:basedOn w:val="afffffff"/>
    <w:rsid w:val="000878B4"/>
    <w:pPr>
      <w:jc w:val="center"/>
    </w:pPr>
    <w:rPr>
      <w:rFonts w:ascii="Times New Roman" w:hAnsi="Times New Roman" w:cs="Courier New"/>
      <w:sz w:val="28"/>
      <w:szCs w:val="20"/>
    </w:rPr>
  </w:style>
  <w:style w:type="paragraph" w:customStyle="1" w:styleId="afffffff0">
    <w:name w:val="Текст в таблице ШАПКА"/>
    <w:basedOn w:val="affffffe"/>
    <w:rsid w:val="000878B4"/>
    <w:rPr>
      <w:b/>
    </w:rPr>
  </w:style>
  <w:style w:type="paragraph" w:customStyle="1" w:styleId="afffffff1">
    <w:name w:val="Текст в таблице ЛЕВО"/>
    <w:basedOn w:val="affffffe"/>
    <w:rsid w:val="000878B4"/>
    <w:pPr>
      <w:ind w:left="57" w:right="57"/>
      <w:jc w:val="left"/>
    </w:pPr>
  </w:style>
  <w:style w:type="paragraph" w:styleId="afffffff">
    <w:name w:val="Plain Text"/>
    <w:basedOn w:val="a3"/>
    <w:link w:val="afffffff2"/>
    <w:uiPriority w:val="99"/>
    <w:semiHidden/>
    <w:unhideWhenUsed/>
    <w:rsid w:val="000878B4"/>
    <w:pPr>
      <w:spacing w:after="0" w:line="240" w:lineRule="auto"/>
    </w:pPr>
    <w:rPr>
      <w:rFonts w:ascii="Consolas" w:eastAsia="Times New Roman" w:hAnsi="Consolas" w:cs="Times New Roman"/>
      <w:sz w:val="21"/>
      <w:szCs w:val="21"/>
      <w:lang w:eastAsia="ru-RU"/>
    </w:rPr>
  </w:style>
  <w:style w:type="character" w:customStyle="1" w:styleId="afffffff2">
    <w:name w:val="Текст Знак"/>
    <w:basedOn w:val="a4"/>
    <w:link w:val="afffffff"/>
    <w:uiPriority w:val="99"/>
    <w:semiHidden/>
    <w:rsid w:val="000878B4"/>
    <w:rPr>
      <w:rFonts w:ascii="Consolas" w:eastAsia="Times New Roman" w:hAnsi="Consolas" w:cs="Times New Roman"/>
      <w:sz w:val="21"/>
      <w:szCs w:val="21"/>
      <w:lang w:eastAsia="ru-RU"/>
    </w:rPr>
  </w:style>
  <w:style w:type="paragraph" w:styleId="3e">
    <w:name w:val="Body Text Indent 3"/>
    <w:basedOn w:val="a3"/>
    <w:link w:val="3f"/>
    <w:semiHidden/>
    <w:rsid w:val="00CF766D"/>
    <w:pPr>
      <w:spacing w:after="120" w:line="240" w:lineRule="auto"/>
      <w:ind w:firstLine="709"/>
      <w:jc w:val="center"/>
    </w:pPr>
    <w:rPr>
      <w:rFonts w:ascii="Times New Roman" w:eastAsia="Times New Roman" w:hAnsi="Times New Roman" w:cs="Times New Roman"/>
      <w:b/>
      <w:bCs/>
      <w:sz w:val="24"/>
      <w:szCs w:val="24"/>
    </w:rPr>
  </w:style>
  <w:style w:type="character" w:customStyle="1" w:styleId="3f">
    <w:name w:val="Основной текст с отступом 3 Знак"/>
    <w:basedOn w:val="a4"/>
    <w:link w:val="3e"/>
    <w:semiHidden/>
    <w:rsid w:val="00CF766D"/>
    <w:rPr>
      <w:rFonts w:ascii="Times New Roman" w:eastAsia="Times New Roman" w:hAnsi="Times New Roman" w:cs="Times New Roman"/>
      <w:b/>
      <w:bCs/>
      <w:sz w:val="24"/>
      <w:szCs w:val="24"/>
    </w:rPr>
  </w:style>
  <w:style w:type="paragraph" w:customStyle="1" w:styleId="conspluscell0">
    <w:name w:val="conspluscell"/>
    <w:basedOn w:val="a3"/>
    <w:rsid w:val="00D96EB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74">
    <w:name w:val="Стиль7"/>
    <w:basedOn w:val="TableNormal"/>
    <w:rsid w:val="00305EF6"/>
    <w:pPr>
      <w:widowControl/>
    </w:pPr>
    <w:rPr>
      <w:rFonts w:ascii="Times New Roman" w:eastAsia="Times New Roman" w:hAnsi="Times New Roman"/>
      <w:sz w:val="24"/>
      <w:szCs w:val="24"/>
      <w:lang w:val="ru-RU" w:eastAsia="ru-RU"/>
    </w:rPr>
    <w:tblPr>
      <w:tblStyleRowBandSize w:val="1"/>
      <w:tblStyleColBandSize w:val="1"/>
      <w:tblCellMar>
        <w:left w:w="115" w:type="dxa"/>
        <w:right w:w="115" w:type="dxa"/>
      </w:tblCellMar>
    </w:tblPr>
  </w:style>
  <w:style w:type="character" w:customStyle="1" w:styleId="1fff">
    <w:name w:val="Неразрешенное упоминание1"/>
    <w:basedOn w:val="a4"/>
    <w:uiPriority w:val="99"/>
    <w:semiHidden/>
    <w:unhideWhenUsed/>
    <w:rsid w:val="001002EE"/>
    <w:rPr>
      <w:color w:val="605E5C"/>
      <w:shd w:val="clear" w:color="auto" w:fill="E1DFDD"/>
    </w:rPr>
  </w:style>
  <w:style w:type="table" w:customStyle="1" w:styleId="57">
    <w:name w:val="Сетка таблицы5"/>
    <w:basedOn w:val="a5"/>
    <w:next w:val="af5"/>
    <w:uiPriority w:val="59"/>
    <w:rsid w:val="00AF1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5"/>
    <w:next w:val="af5"/>
    <w:uiPriority w:val="59"/>
    <w:rsid w:val="00116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uiPriority w:val="59"/>
    <w:rsid w:val="00321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6"/>
    <w:uiPriority w:val="99"/>
    <w:semiHidden/>
    <w:unhideWhenUsed/>
    <w:rsid w:val="000D439F"/>
  </w:style>
  <w:style w:type="table" w:customStyle="1" w:styleId="84">
    <w:name w:val="Сетка таблицы8"/>
    <w:basedOn w:val="a5"/>
    <w:next w:val="af5"/>
    <w:uiPriority w:val="59"/>
    <w:rsid w:val="000D4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тиль71"/>
    <w:basedOn w:val="a5"/>
    <w:rsid w:val="000D439F"/>
    <w:pPr>
      <w:spacing w:after="0" w:line="240" w:lineRule="auto"/>
    </w:pPr>
    <w:rPr>
      <w:rFonts w:ascii="Times New Roman" w:eastAsia="Times New Roman" w:hAnsi="Times New Roman" w:cs="Times New Roman"/>
      <w:sz w:val="24"/>
      <w:szCs w:val="24"/>
      <w:lang w:eastAsia="ru-RU"/>
    </w:rPr>
    <w:tblPr>
      <w:tblStyleRowBandSize w:val="1"/>
      <w:tblStyleColBandSize w:val="1"/>
      <w:tblCellMar>
        <w:left w:w="115" w:type="dxa"/>
        <w:right w:w="115" w:type="dxa"/>
      </w:tblCellMar>
    </w:tblPr>
  </w:style>
  <w:style w:type="paragraph" w:customStyle="1" w:styleId="afffffff3">
    <w:name w:val="АААОбычн"/>
    <w:basedOn w:val="a3"/>
    <w:link w:val="afffffff4"/>
    <w:qFormat/>
    <w:rsid w:val="000D439F"/>
    <w:pPr>
      <w:spacing w:before="120" w:after="120" w:line="300" w:lineRule="auto"/>
      <w:ind w:firstLine="567"/>
      <w:jc w:val="both"/>
    </w:pPr>
    <w:rPr>
      <w:rFonts w:ascii="Times New Roman" w:hAnsi="Times New Roman" w:cs="Times New Roman"/>
      <w:sz w:val="24"/>
      <w:szCs w:val="24"/>
    </w:rPr>
  </w:style>
  <w:style w:type="character" w:customStyle="1" w:styleId="afffffff4">
    <w:name w:val="АААОбычн Знак"/>
    <w:link w:val="afffffff3"/>
    <w:rsid w:val="000D439F"/>
    <w:rPr>
      <w:rFonts w:ascii="Times New Roman" w:hAnsi="Times New Roman" w:cs="Times New Roman"/>
      <w:sz w:val="24"/>
      <w:szCs w:val="24"/>
    </w:rPr>
  </w:style>
  <w:style w:type="table" w:customStyle="1" w:styleId="133">
    <w:name w:val="Сетка таблицы13"/>
    <w:basedOn w:val="a5"/>
    <w:next w:val="af5"/>
    <w:uiPriority w:val="59"/>
    <w:rsid w:val="000D4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5"/>
    <w:uiPriority w:val="59"/>
    <w:rsid w:val="000D4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3">
    <w:name w:val="xl123"/>
    <w:basedOn w:val="a3"/>
    <w:rsid w:val="005C2D35"/>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3"/>
    <w:rsid w:val="005C2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5">
    <w:name w:val="xl125"/>
    <w:basedOn w:val="a3"/>
    <w:rsid w:val="005C2D3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3"/>
    <w:rsid w:val="005C2D3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3"/>
    <w:rsid w:val="005C2D3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3"/>
    <w:rsid w:val="005C2D3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3"/>
    <w:rsid w:val="005C2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3"/>
    <w:rsid w:val="005C2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3"/>
    <w:rsid w:val="005C2D3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3"/>
    <w:rsid w:val="005C2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3"/>
    <w:rsid w:val="005C2D3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3"/>
    <w:rsid w:val="005C2D3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3"/>
    <w:rsid w:val="005C2D3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3"/>
    <w:rsid w:val="005C2D3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3"/>
    <w:rsid w:val="005C2D3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8">
    <w:name w:val="xl138"/>
    <w:basedOn w:val="a3"/>
    <w:rsid w:val="005C2D3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3"/>
    <w:rsid w:val="005C2D3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0">
    <w:name w:val="xl140"/>
    <w:basedOn w:val="a3"/>
    <w:rsid w:val="005C2D35"/>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3"/>
    <w:rsid w:val="005C2D3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3"/>
    <w:rsid w:val="005C2D3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3"/>
    <w:rsid w:val="005C2D3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3"/>
    <w:rsid w:val="005C2D3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3"/>
    <w:rsid w:val="005C2D3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3"/>
    <w:rsid w:val="005C2D3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7">
    <w:name w:val="xl147"/>
    <w:basedOn w:val="a3"/>
    <w:rsid w:val="005C2D3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8">
    <w:name w:val="xl148"/>
    <w:basedOn w:val="a3"/>
    <w:rsid w:val="005C2D3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table" w:customStyle="1" w:styleId="93">
    <w:name w:val="Сетка таблицы9"/>
    <w:basedOn w:val="a5"/>
    <w:next w:val="af5"/>
    <w:uiPriority w:val="59"/>
    <w:rsid w:val="00E41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6"/>
    <w:uiPriority w:val="99"/>
    <w:semiHidden/>
    <w:unhideWhenUsed/>
    <w:rsid w:val="00F934CD"/>
  </w:style>
  <w:style w:type="numbering" w:customStyle="1" w:styleId="101">
    <w:name w:val="Нет списка10"/>
    <w:next w:val="a6"/>
    <w:uiPriority w:val="99"/>
    <w:semiHidden/>
    <w:unhideWhenUsed/>
    <w:rsid w:val="00D07EEA"/>
  </w:style>
  <w:style w:type="table" w:customStyle="1" w:styleId="142">
    <w:name w:val="Сетка таблицы14"/>
    <w:basedOn w:val="a5"/>
    <w:next w:val="af5"/>
    <w:uiPriority w:val="59"/>
    <w:rsid w:val="00BC6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6"/>
    <w:uiPriority w:val="99"/>
    <w:semiHidden/>
    <w:unhideWhenUsed/>
    <w:rsid w:val="00E56F06"/>
  </w:style>
  <w:style w:type="numbering" w:customStyle="1" w:styleId="160">
    <w:name w:val="Нет списка16"/>
    <w:next w:val="a6"/>
    <w:uiPriority w:val="99"/>
    <w:semiHidden/>
    <w:unhideWhenUsed/>
    <w:rsid w:val="00A81CC7"/>
  </w:style>
  <w:style w:type="numbering" w:customStyle="1" w:styleId="170">
    <w:name w:val="Нет списка17"/>
    <w:next w:val="a6"/>
    <w:uiPriority w:val="99"/>
    <w:semiHidden/>
    <w:unhideWhenUsed/>
    <w:rsid w:val="00C91671"/>
  </w:style>
  <w:style w:type="numbering" w:customStyle="1" w:styleId="180">
    <w:name w:val="Нет списка18"/>
    <w:next w:val="a6"/>
    <w:uiPriority w:val="99"/>
    <w:semiHidden/>
    <w:unhideWhenUsed/>
    <w:rsid w:val="00C91671"/>
  </w:style>
  <w:style w:type="character" w:customStyle="1" w:styleId="2ff2">
    <w:name w:val="Неразрешенное упоминание2"/>
    <w:basedOn w:val="a4"/>
    <w:uiPriority w:val="99"/>
    <w:semiHidden/>
    <w:unhideWhenUsed/>
    <w:rsid w:val="000C58D9"/>
    <w:rPr>
      <w:color w:val="605E5C"/>
      <w:shd w:val="clear" w:color="auto" w:fill="E1DFDD"/>
    </w:rPr>
  </w:style>
  <w:style w:type="numbering" w:customStyle="1" w:styleId="190">
    <w:name w:val="Нет списка19"/>
    <w:next w:val="a6"/>
    <w:uiPriority w:val="99"/>
    <w:semiHidden/>
    <w:unhideWhenUsed/>
    <w:rsid w:val="00FA63C4"/>
  </w:style>
  <w:style w:type="table" w:customStyle="1" w:styleId="102">
    <w:name w:val="Сетка таблицы10"/>
    <w:basedOn w:val="a5"/>
    <w:next w:val="af5"/>
    <w:uiPriority w:val="59"/>
    <w:rsid w:val="00FA6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тиль72"/>
    <w:basedOn w:val="a5"/>
    <w:rsid w:val="00FA63C4"/>
    <w:pPr>
      <w:spacing w:after="0" w:line="240" w:lineRule="auto"/>
    </w:pPr>
    <w:rPr>
      <w:rFonts w:ascii="Times New Roman" w:eastAsia="Times New Roman" w:hAnsi="Times New Roman" w:cs="Times New Roman"/>
      <w:sz w:val="24"/>
      <w:szCs w:val="24"/>
      <w:lang w:eastAsia="ru-RU"/>
    </w:rPr>
    <w:tblPr>
      <w:tblStyleRowBandSize w:val="1"/>
      <w:tblStyleColBandSize w:val="1"/>
      <w:tblCellMar>
        <w:left w:w="115" w:type="dxa"/>
        <w:right w:w="115" w:type="dxa"/>
      </w:tblCellMar>
    </w:tblPr>
  </w:style>
  <w:style w:type="table" w:customStyle="1" w:styleId="151">
    <w:name w:val="Сетка таблицы15"/>
    <w:basedOn w:val="a5"/>
    <w:next w:val="af5"/>
    <w:uiPriority w:val="59"/>
    <w:rsid w:val="00FA6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5"/>
    <w:uiPriority w:val="59"/>
    <w:rsid w:val="00FA6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5"/>
    <w:uiPriority w:val="59"/>
    <w:rsid w:val="00FA6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5"/>
    <w:next w:val="af5"/>
    <w:uiPriority w:val="59"/>
    <w:rsid w:val="00A92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6"/>
    <w:uiPriority w:val="99"/>
    <w:semiHidden/>
    <w:unhideWhenUsed/>
    <w:rsid w:val="00175735"/>
  </w:style>
  <w:style w:type="character" w:customStyle="1" w:styleId="afffffff5">
    <w:name w:val="Подпись к таблице_"/>
    <w:basedOn w:val="a4"/>
    <w:link w:val="afffffff6"/>
    <w:rsid w:val="00175735"/>
    <w:rPr>
      <w:rFonts w:ascii="Times New Roman" w:eastAsia="Times New Roman" w:hAnsi="Times New Roman" w:cs="Times New Roman"/>
      <w:i/>
      <w:iCs/>
      <w:u w:val="single"/>
    </w:rPr>
  </w:style>
  <w:style w:type="character" w:customStyle="1" w:styleId="afffffff7">
    <w:name w:val="Другое_"/>
    <w:basedOn w:val="a4"/>
    <w:link w:val="afffffff8"/>
    <w:rsid w:val="00175735"/>
    <w:rPr>
      <w:rFonts w:ascii="Times New Roman" w:eastAsia="Times New Roman" w:hAnsi="Times New Roman" w:cs="Times New Roman"/>
      <w:sz w:val="20"/>
      <w:szCs w:val="20"/>
    </w:rPr>
  </w:style>
  <w:style w:type="character" w:customStyle="1" w:styleId="2ff3">
    <w:name w:val="Колонтитул (2)_"/>
    <w:basedOn w:val="a4"/>
    <w:link w:val="2ff4"/>
    <w:rsid w:val="00175735"/>
    <w:rPr>
      <w:rFonts w:ascii="Times New Roman" w:eastAsia="Times New Roman" w:hAnsi="Times New Roman" w:cs="Times New Roman"/>
      <w:sz w:val="20"/>
      <w:szCs w:val="20"/>
    </w:rPr>
  </w:style>
  <w:style w:type="character" w:customStyle="1" w:styleId="1fff0">
    <w:name w:val="Заголовок №1_"/>
    <w:basedOn w:val="a4"/>
    <w:link w:val="1fff1"/>
    <w:rsid w:val="00175735"/>
    <w:rPr>
      <w:rFonts w:ascii="Times New Roman" w:eastAsia="Times New Roman" w:hAnsi="Times New Roman" w:cs="Times New Roman"/>
      <w:i/>
      <w:iCs/>
    </w:rPr>
  </w:style>
  <w:style w:type="paragraph" w:customStyle="1" w:styleId="afffffff6">
    <w:name w:val="Подпись к таблице"/>
    <w:basedOn w:val="a3"/>
    <w:link w:val="afffffff5"/>
    <w:rsid w:val="00175735"/>
    <w:pPr>
      <w:widowControl w:val="0"/>
      <w:spacing w:after="0" w:line="240" w:lineRule="auto"/>
    </w:pPr>
    <w:rPr>
      <w:rFonts w:ascii="Times New Roman" w:eastAsia="Times New Roman" w:hAnsi="Times New Roman" w:cs="Times New Roman"/>
      <w:i/>
      <w:iCs/>
      <w:u w:val="single"/>
    </w:rPr>
  </w:style>
  <w:style w:type="paragraph" w:customStyle="1" w:styleId="afffffff8">
    <w:name w:val="Другое"/>
    <w:basedOn w:val="a3"/>
    <w:link w:val="afffffff7"/>
    <w:rsid w:val="00175735"/>
    <w:pPr>
      <w:widowControl w:val="0"/>
      <w:spacing w:after="0" w:line="240" w:lineRule="auto"/>
      <w:jc w:val="center"/>
    </w:pPr>
    <w:rPr>
      <w:rFonts w:ascii="Times New Roman" w:eastAsia="Times New Roman" w:hAnsi="Times New Roman" w:cs="Times New Roman"/>
      <w:sz w:val="20"/>
      <w:szCs w:val="20"/>
    </w:rPr>
  </w:style>
  <w:style w:type="paragraph" w:customStyle="1" w:styleId="2ff4">
    <w:name w:val="Колонтитул (2)"/>
    <w:basedOn w:val="a3"/>
    <w:link w:val="2ff3"/>
    <w:rsid w:val="00175735"/>
    <w:pPr>
      <w:widowControl w:val="0"/>
      <w:spacing w:after="0" w:line="240" w:lineRule="auto"/>
    </w:pPr>
    <w:rPr>
      <w:rFonts w:ascii="Times New Roman" w:eastAsia="Times New Roman" w:hAnsi="Times New Roman" w:cs="Times New Roman"/>
      <w:sz w:val="20"/>
      <w:szCs w:val="20"/>
    </w:rPr>
  </w:style>
  <w:style w:type="paragraph" w:customStyle="1" w:styleId="1fff1">
    <w:name w:val="Заголовок №1"/>
    <w:basedOn w:val="a3"/>
    <w:link w:val="1fff0"/>
    <w:rsid w:val="00175735"/>
    <w:pPr>
      <w:widowControl w:val="0"/>
      <w:spacing w:after="140" w:line="240" w:lineRule="auto"/>
      <w:ind w:firstLine="180"/>
      <w:outlineLvl w:val="0"/>
    </w:pPr>
    <w:rPr>
      <w:rFonts w:ascii="Times New Roman" w:eastAsia="Times New Roman" w:hAnsi="Times New Roman" w:cs="Times New Roman"/>
      <w:i/>
      <w:iCs/>
    </w:rPr>
  </w:style>
  <w:style w:type="numbering" w:customStyle="1" w:styleId="231">
    <w:name w:val="Нет списка23"/>
    <w:next w:val="a6"/>
    <w:uiPriority w:val="99"/>
    <w:semiHidden/>
    <w:unhideWhenUsed/>
    <w:rsid w:val="00175735"/>
  </w:style>
  <w:style w:type="table" w:customStyle="1" w:styleId="930">
    <w:name w:val="Сетка таблицы93"/>
    <w:basedOn w:val="a5"/>
    <w:next w:val="af5"/>
    <w:uiPriority w:val="59"/>
    <w:rsid w:val="003A072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5"/>
    <w:next w:val="af5"/>
    <w:uiPriority w:val="59"/>
    <w:rsid w:val="004E5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5"/>
    <w:next w:val="af5"/>
    <w:uiPriority w:val="59"/>
    <w:rsid w:val="004E5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5"/>
    <w:next w:val="af5"/>
    <w:uiPriority w:val="59"/>
    <w:rsid w:val="004E5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9">
    <w:name w:val="xl149"/>
    <w:basedOn w:val="a3"/>
    <w:rsid w:val="009E7560"/>
    <w:pPr>
      <w:pBdr>
        <w:top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0">
    <w:name w:val="xl150"/>
    <w:basedOn w:val="a3"/>
    <w:rsid w:val="009E7560"/>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51">
    <w:name w:val="xl151"/>
    <w:basedOn w:val="a3"/>
    <w:rsid w:val="009E7560"/>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52">
    <w:name w:val="xl152"/>
    <w:basedOn w:val="a3"/>
    <w:rsid w:val="009E7560"/>
    <w:pPr>
      <w:pBdr>
        <w:top w:val="single" w:sz="4" w:space="0" w:color="000000"/>
        <w:left w:val="single" w:sz="4" w:space="0" w:color="000000"/>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3">
    <w:name w:val="xl153"/>
    <w:basedOn w:val="a3"/>
    <w:rsid w:val="009E756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4">
    <w:name w:val="xl154"/>
    <w:basedOn w:val="a3"/>
    <w:rsid w:val="009E7560"/>
    <w:pPr>
      <w:pBdr>
        <w:left w:val="single" w:sz="8" w:space="0" w:color="auto"/>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55">
    <w:name w:val="xl155"/>
    <w:basedOn w:val="a3"/>
    <w:rsid w:val="009E7560"/>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56">
    <w:name w:val="xl156"/>
    <w:basedOn w:val="a3"/>
    <w:rsid w:val="009E75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7">
    <w:name w:val="xl157"/>
    <w:basedOn w:val="a3"/>
    <w:rsid w:val="009E7560"/>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3"/>
    <w:rsid w:val="009E7560"/>
    <w:pPr>
      <w:pBdr>
        <w:left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59">
    <w:name w:val="xl159"/>
    <w:basedOn w:val="a3"/>
    <w:rsid w:val="009E7560"/>
    <w:pPr>
      <w:pBdr>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0">
    <w:name w:val="xl160"/>
    <w:basedOn w:val="a3"/>
    <w:rsid w:val="009E756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1">
    <w:name w:val="xl161"/>
    <w:basedOn w:val="a3"/>
    <w:rsid w:val="009E756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62">
    <w:name w:val="xl162"/>
    <w:basedOn w:val="a3"/>
    <w:rsid w:val="009E756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3">
    <w:name w:val="xl163"/>
    <w:basedOn w:val="a3"/>
    <w:rsid w:val="009E7560"/>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4">
    <w:name w:val="xl164"/>
    <w:basedOn w:val="a3"/>
    <w:rsid w:val="009E75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65">
    <w:name w:val="xl165"/>
    <w:basedOn w:val="a3"/>
    <w:rsid w:val="009E756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
    <w:name w:val="xl166"/>
    <w:basedOn w:val="a3"/>
    <w:rsid w:val="009E756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7">
    <w:name w:val="xl167"/>
    <w:basedOn w:val="a3"/>
    <w:rsid w:val="009E756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68">
    <w:name w:val="xl168"/>
    <w:basedOn w:val="a3"/>
    <w:rsid w:val="009E756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9">
    <w:name w:val="xl169"/>
    <w:basedOn w:val="a3"/>
    <w:rsid w:val="009E75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0">
    <w:name w:val="xl170"/>
    <w:basedOn w:val="a3"/>
    <w:rsid w:val="009E756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1">
    <w:name w:val="xl171"/>
    <w:basedOn w:val="a3"/>
    <w:rsid w:val="009E7560"/>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72">
    <w:name w:val="xl172"/>
    <w:basedOn w:val="a3"/>
    <w:rsid w:val="009E7560"/>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3">
    <w:name w:val="xl173"/>
    <w:basedOn w:val="a3"/>
    <w:rsid w:val="009E75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4">
    <w:name w:val="xl174"/>
    <w:basedOn w:val="a3"/>
    <w:rsid w:val="009E7560"/>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5">
    <w:name w:val="xl175"/>
    <w:basedOn w:val="a3"/>
    <w:rsid w:val="009E756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76">
    <w:name w:val="xl176"/>
    <w:basedOn w:val="a3"/>
    <w:rsid w:val="009E7560"/>
    <w:pPr>
      <w:pBdr>
        <w:top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7">
    <w:name w:val="xl177"/>
    <w:basedOn w:val="a3"/>
    <w:rsid w:val="009E7560"/>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78">
    <w:name w:val="xl178"/>
    <w:basedOn w:val="a3"/>
    <w:rsid w:val="009E7560"/>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79">
    <w:name w:val="xl179"/>
    <w:basedOn w:val="a3"/>
    <w:rsid w:val="009E756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0">
    <w:name w:val="xl180"/>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1">
    <w:name w:val="xl181"/>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2">
    <w:name w:val="xl182"/>
    <w:basedOn w:val="a3"/>
    <w:rsid w:val="009E756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
    <w:name w:val="xl183"/>
    <w:basedOn w:val="a3"/>
    <w:rsid w:val="009E7560"/>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4">
    <w:name w:val="xl184"/>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85">
    <w:name w:val="xl185"/>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86">
    <w:name w:val="xl186"/>
    <w:basedOn w:val="a3"/>
    <w:rsid w:val="009E756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87">
    <w:name w:val="xl187"/>
    <w:basedOn w:val="a3"/>
    <w:rsid w:val="009E756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88">
    <w:name w:val="xl188"/>
    <w:basedOn w:val="a3"/>
    <w:rsid w:val="009E75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89">
    <w:name w:val="xl189"/>
    <w:basedOn w:val="a3"/>
    <w:rsid w:val="009E7560"/>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90">
    <w:name w:val="xl190"/>
    <w:basedOn w:val="a3"/>
    <w:rsid w:val="009E7560"/>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1">
    <w:name w:val="xl191"/>
    <w:basedOn w:val="a3"/>
    <w:rsid w:val="009E7560"/>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2">
    <w:name w:val="xl192"/>
    <w:basedOn w:val="a3"/>
    <w:rsid w:val="009E75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3">
    <w:name w:val="xl193"/>
    <w:basedOn w:val="a3"/>
    <w:rsid w:val="009E7560"/>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
    <w:name w:val="xl194"/>
    <w:basedOn w:val="a3"/>
    <w:rsid w:val="009E75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5">
    <w:name w:val="xl195"/>
    <w:basedOn w:val="a3"/>
    <w:rsid w:val="009E756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96">
    <w:name w:val="xl196"/>
    <w:basedOn w:val="a3"/>
    <w:rsid w:val="009E7560"/>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7">
    <w:name w:val="xl197"/>
    <w:basedOn w:val="a3"/>
    <w:rsid w:val="009E7560"/>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8">
    <w:name w:val="xl198"/>
    <w:basedOn w:val="a3"/>
    <w:rsid w:val="009E756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99">
    <w:name w:val="xl199"/>
    <w:basedOn w:val="a3"/>
    <w:rsid w:val="009E756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
    <w:name w:val="xl200"/>
    <w:basedOn w:val="a3"/>
    <w:rsid w:val="009E756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01">
    <w:name w:val="xl201"/>
    <w:basedOn w:val="a3"/>
    <w:rsid w:val="009E75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2">
    <w:name w:val="xl202"/>
    <w:basedOn w:val="a3"/>
    <w:rsid w:val="009E75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3">
    <w:name w:val="xl203"/>
    <w:basedOn w:val="a3"/>
    <w:rsid w:val="009E7560"/>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4">
    <w:name w:val="xl204"/>
    <w:basedOn w:val="a3"/>
    <w:rsid w:val="009E756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5">
    <w:name w:val="xl205"/>
    <w:basedOn w:val="a3"/>
    <w:rsid w:val="009E7560"/>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6">
    <w:name w:val="xl206"/>
    <w:basedOn w:val="a3"/>
    <w:rsid w:val="009E7560"/>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7">
    <w:name w:val="xl207"/>
    <w:basedOn w:val="a3"/>
    <w:rsid w:val="009E7560"/>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8">
    <w:name w:val="xl208"/>
    <w:basedOn w:val="a3"/>
    <w:rsid w:val="009E756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9">
    <w:name w:val="xl209"/>
    <w:basedOn w:val="a3"/>
    <w:rsid w:val="009E756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0">
    <w:name w:val="xl210"/>
    <w:basedOn w:val="a3"/>
    <w:rsid w:val="009E7560"/>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
    <w:name w:val="xl211"/>
    <w:basedOn w:val="a3"/>
    <w:rsid w:val="009E75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
    <w:name w:val="xl212"/>
    <w:basedOn w:val="a3"/>
    <w:rsid w:val="009E756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3">
    <w:name w:val="xl213"/>
    <w:basedOn w:val="a3"/>
    <w:rsid w:val="009E7560"/>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4">
    <w:name w:val="xl214"/>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5">
    <w:name w:val="xl215"/>
    <w:basedOn w:val="a3"/>
    <w:rsid w:val="009E75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
    <w:name w:val="xl216"/>
    <w:basedOn w:val="a3"/>
    <w:rsid w:val="009E7560"/>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
    <w:name w:val="xl217"/>
    <w:basedOn w:val="a3"/>
    <w:rsid w:val="009E75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
    <w:name w:val="xl218"/>
    <w:basedOn w:val="a3"/>
    <w:rsid w:val="009E7560"/>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9">
    <w:name w:val="xl219"/>
    <w:basedOn w:val="a3"/>
    <w:rsid w:val="009E7560"/>
    <w:pPr>
      <w:pBdr>
        <w:top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0">
    <w:name w:val="xl220"/>
    <w:basedOn w:val="a3"/>
    <w:rsid w:val="009E756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
    <w:name w:val="xl221"/>
    <w:basedOn w:val="a3"/>
    <w:rsid w:val="009E7560"/>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22">
    <w:name w:val="xl222"/>
    <w:basedOn w:val="a3"/>
    <w:rsid w:val="009E75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3">
    <w:name w:val="xl223"/>
    <w:basedOn w:val="a3"/>
    <w:rsid w:val="009E756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24">
    <w:name w:val="xl224"/>
    <w:basedOn w:val="a3"/>
    <w:rsid w:val="009E7560"/>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5">
    <w:name w:val="xl225"/>
    <w:basedOn w:val="a3"/>
    <w:rsid w:val="009E75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
    <w:name w:val="xl226"/>
    <w:basedOn w:val="a3"/>
    <w:rsid w:val="009E756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27">
    <w:name w:val="xl227"/>
    <w:basedOn w:val="a3"/>
    <w:rsid w:val="009E7560"/>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28">
    <w:name w:val="xl228"/>
    <w:basedOn w:val="a3"/>
    <w:rsid w:val="009E7560"/>
    <w:pPr>
      <w:pBdr>
        <w:top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9">
    <w:name w:val="xl229"/>
    <w:basedOn w:val="a3"/>
    <w:rsid w:val="009E75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30">
    <w:name w:val="xl230"/>
    <w:basedOn w:val="a3"/>
    <w:rsid w:val="009E7560"/>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31">
    <w:name w:val="xl231"/>
    <w:basedOn w:val="a3"/>
    <w:rsid w:val="009E756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
    <w:name w:val="xl232"/>
    <w:basedOn w:val="a3"/>
    <w:rsid w:val="009E756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3">
    <w:name w:val="xl233"/>
    <w:basedOn w:val="a3"/>
    <w:rsid w:val="009E756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4">
    <w:name w:val="xl234"/>
    <w:basedOn w:val="a3"/>
    <w:rsid w:val="009E7560"/>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35">
    <w:name w:val="xl235"/>
    <w:basedOn w:val="a3"/>
    <w:rsid w:val="009E756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36">
    <w:name w:val="xl236"/>
    <w:basedOn w:val="a3"/>
    <w:rsid w:val="009E75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37">
    <w:name w:val="xl237"/>
    <w:basedOn w:val="a3"/>
    <w:rsid w:val="009E7560"/>
    <w:pP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38">
    <w:name w:val="xl238"/>
    <w:basedOn w:val="a3"/>
    <w:rsid w:val="009E75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39">
    <w:name w:val="xl239"/>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40">
    <w:name w:val="xl240"/>
    <w:basedOn w:val="a3"/>
    <w:rsid w:val="009E7560"/>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1">
    <w:name w:val="xl241"/>
    <w:basedOn w:val="a3"/>
    <w:rsid w:val="009E756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2">
    <w:name w:val="xl242"/>
    <w:basedOn w:val="a3"/>
    <w:rsid w:val="009E756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43">
    <w:name w:val="xl243"/>
    <w:basedOn w:val="a3"/>
    <w:rsid w:val="009E75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4">
    <w:name w:val="xl244"/>
    <w:basedOn w:val="a3"/>
    <w:rsid w:val="009E756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5">
    <w:name w:val="xl245"/>
    <w:basedOn w:val="a3"/>
    <w:rsid w:val="009E756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46">
    <w:name w:val="xl246"/>
    <w:basedOn w:val="a3"/>
    <w:rsid w:val="009E756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7">
    <w:name w:val="xl247"/>
    <w:basedOn w:val="a3"/>
    <w:rsid w:val="009E7560"/>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48">
    <w:name w:val="xl248"/>
    <w:basedOn w:val="a3"/>
    <w:rsid w:val="009E75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9">
    <w:name w:val="xl249"/>
    <w:basedOn w:val="a3"/>
    <w:rsid w:val="009E75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50">
    <w:name w:val="xl250"/>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1">
    <w:name w:val="xl251"/>
    <w:basedOn w:val="a3"/>
    <w:rsid w:val="009E75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2">
    <w:name w:val="xl252"/>
    <w:basedOn w:val="a3"/>
    <w:rsid w:val="009E756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3">
    <w:name w:val="xl253"/>
    <w:basedOn w:val="a3"/>
    <w:rsid w:val="009E7560"/>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54">
    <w:name w:val="xl254"/>
    <w:basedOn w:val="a3"/>
    <w:rsid w:val="009E756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55">
    <w:name w:val="xl255"/>
    <w:basedOn w:val="a3"/>
    <w:rsid w:val="009E756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6">
    <w:name w:val="xl256"/>
    <w:basedOn w:val="a3"/>
    <w:rsid w:val="009E756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7">
    <w:name w:val="xl257"/>
    <w:basedOn w:val="a3"/>
    <w:rsid w:val="009E75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8">
    <w:name w:val="xl258"/>
    <w:basedOn w:val="a3"/>
    <w:rsid w:val="009E7560"/>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9">
    <w:name w:val="xl259"/>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60">
    <w:name w:val="xl260"/>
    <w:basedOn w:val="a3"/>
    <w:rsid w:val="009E7560"/>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1">
    <w:name w:val="xl261"/>
    <w:basedOn w:val="a3"/>
    <w:rsid w:val="009E7560"/>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62">
    <w:name w:val="xl262"/>
    <w:basedOn w:val="a3"/>
    <w:rsid w:val="009E756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3">
    <w:name w:val="xl263"/>
    <w:basedOn w:val="a3"/>
    <w:rsid w:val="009E756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4">
    <w:name w:val="xl264"/>
    <w:basedOn w:val="a3"/>
    <w:rsid w:val="009E75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5">
    <w:name w:val="xl265"/>
    <w:basedOn w:val="a3"/>
    <w:rsid w:val="009E75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6">
    <w:name w:val="xl266"/>
    <w:basedOn w:val="a3"/>
    <w:rsid w:val="009E7560"/>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7">
    <w:name w:val="xl267"/>
    <w:basedOn w:val="a3"/>
    <w:rsid w:val="009E756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8">
    <w:name w:val="xl268"/>
    <w:basedOn w:val="a3"/>
    <w:rsid w:val="009E75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9">
    <w:name w:val="xl269"/>
    <w:basedOn w:val="a3"/>
    <w:rsid w:val="009E75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70">
    <w:name w:val="xl270"/>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1">
    <w:name w:val="xl271"/>
    <w:basedOn w:val="a3"/>
    <w:rsid w:val="009E7560"/>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2">
    <w:name w:val="xl272"/>
    <w:basedOn w:val="a3"/>
    <w:rsid w:val="009E75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3">
    <w:name w:val="xl273"/>
    <w:basedOn w:val="a3"/>
    <w:rsid w:val="009E756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4">
    <w:name w:val="xl274"/>
    <w:basedOn w:val="a3"/>
    <w:rsid w:val="009E75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5">
    <w:name w:val="xl275"/>
    <w:basedOn w:val="a3"/>
    <w:rsid w:val="009E75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6">
    <w:name w:val="xl276"/>
    <w:basedOn w:val="a3"/>
    <w:rsid w:val="009E75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7">
    <w:name w:val="xl277"/>
    <w:basedOn w:val="a3"/>
    <w:rsid w:val="009E75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8">
    <w:name w:val="xl278"/>
    <w:basedOn w:val="a3"/>
    <w:rsid w:val="009E7560"/>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9">
    <w:name w:val="xl279"/>
    <w:basedOn w:val="a3"/>
    <w:rsid w:val="009E75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0">
    <w:name w:val="xl280"/>
    <w:basedOn w:val="a3"/>
    <w:rsid w:val="009E756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1">
    <w:name w:val="xl281"/>
    <w:basedOn w:val="a3"/>
    <w:rsid w:val="009E75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2">
    <w:name w:val="xl282"/>
    <w:basedOn w:val="a3"/>
    <w:rsid w:val="009E75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3">
    <w:name w:val="xl283"/>
    <w:basedOn w:val="a3"/>
    <w:rsid w:val="009E756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4">
    <w:name w:val="xl284"/>
    <w:basedOn w:val="a3"/>
    <w:rsid w:val="009E75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5">
    <w:name w:val="xl285"/>
    <w:basedOn w:val="a3"/>
    <w:rsid w:val="009E75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
    <w:name w:val="xl286"/>
    <w:basedOn w:val="a3"/>
    <w:rsid w:val="009E75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
    <w:name w:val="xl287"/>
    <w:basedOn w:val="a3"/>
    <w:rsid w:val="009E756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8">
    <w:name w:val="xl288"/>
    <w:basedOn w:val="a3"/>
    <w:rsid w:val="009E75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9">
    <w:name w:val="xl289"/>
    <w:basedOn w:val="a3"/>
    <w:rsid w:val="009E7560"/>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0">
    <w:name w:val="xl290"/>
    <w:basedOn w:val="a3"/>
    <w:rsid w:val="009E75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1">
    <w:name w:val="xl291"/>
    <w:basedOn w:val="a3"/>
    <w:rsid w:val="009E7560"/>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92">
    <w:name w:val="xl292"/>
    <w:basedOn w:val="a3"/>
    <w:rsid w:val="009E7560"/>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93">
    <w:name w:val="xl293"/>
    <w:basedOn w:val="a3"/>
    <w:rsid w:val="009E75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4">
    <w:name w:val="xl294"/>
    <w:basedOn w:val="a3"/>
    <w:rsid w:val="009E7560"/>
    <w:pPr>
      <w:pBdr>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5">
    <w:name w:val="xl295"/>
    <w:basedOn w:val="a3"/>
    <w:rsid w:val="009E7560"/>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6">
    <w:name w:val="xl296"/>
    <w:basedOn w:val="a3"/>
    <w:rsid w:val="009E75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7">
    <w:name w:val="xl297"/>
    <w:basedOn w:val="a3"/>
    <w:rsid w:val="009E7560"/>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8">
    <w:name w:val="xl298"/>
    <w:basedOn w:val="a3"/>
    <w:rsid w:val="009E756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9">
    <w:name w:val="xl299"/>
    <w:basedOn w:val="a3"/>
    <w:rsid w:val="009E75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0">
    <w:name w:val="xl300"/>
    <w:basedOn w:val="a3"/>
    <w:rsid w:val="009E75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1">
    <w:name w:val="xl301"/>
    <w:basedOn w:val="a3"/>
    <w:rsid w:val="009E75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2">
    <w:name w:val="xl302"/>
    <w:basedOn w:val="a3"/>
    <w:rsid w:val="009E75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3">
    <w:name w:val="xl303"/>
    <w:basedOn w:val="a3"/>
    <w:rsid w:val="009E75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4">
    <w:name w:val="xl304"/>
    <w:basedOn w:val="a3"/>
    <w:rsid w:val="009E75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3"/>
    <w:rsid w:val="009E7560"/>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06">
    <w:name w:val="xl306"/>
    <w:basedOn w:val="a3"/>
    <w:rsid w:val="009E75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07">
    <w:name w:val="xl307"/>
    <w:basedOn w:val="a3"/>
    <w:rsid w:val="009E7560"/>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8">
    <w:name w:val="xl308"/>
    <w:basedOn w:val="a3"/>
    <w:rsid w:val="009E7560"/>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9">
    <w:name w:val="xl309"/>
    <w:basedOn w:val="a3"/>
    <w:rsid w:val="009E7560"/>
    <w:pPr>
      <w:pBdr>
        <w:top w:val="single" w:sz="4" w:space="0" w:color="auto"/>
        <w:left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0">
    <w:name w:val="xl310"/>
    <w:basedOn w:val="a3"/>
    <w:rsid w:val="009E7560"/>
    <w:pPr>
      <w:pBdr>
        <w:left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1">
    <w:name w:val="xl311"/>
    <w:basedOn w:val="a3"/>
    <w:rsid w:val="009E7560"/>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2">
    <w:name w:val="xl312"/>
    <w:basedOn w:val="a3"/>
    <w:rsid w:val="009E75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3">
    <w:name w:val="xl313"/>
    <w:basedOn w:val="a3"/>
    <w:rsid w:val="009E7560"/>
    <w:pPr>
      <w:pBdr>
        <w:top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4">
    <w:name w:val="xl314"/>
    <w:basedOn w:val="a3"/>
    <w:rsid w:val="009E7560"/>
    <w:pPr>
      <w:pBdr>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5">
    <w:name w:val="xl315"/>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16">
    <w:name w:val="xl316"/>
    <w:basedOn w:val="a3"/>
    <w:rsid w:val="009E75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17">
    <w:name w:val="xl317"/>
    <w:basedOn w:val="a3"/>
    <w:rsid w:val="009E7560"/>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8">
    <w:name w:val="xl318"/>
    <w:basedOn w:val="a3"/>
    <w:rsid w:val="009E7560"/>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9">
    <w:name w:val="xl319"/>
    <w:basedOn w:val="a3"/>
    <w:rsid w:val="009E756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20">
    <w:name w:val="xl320"/>
    <w:basedOn w:val="a3"/>
    <w:rsid w:val="009E756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21">
    <w:name w:val="xl321"/>
    <w:basedOn w:val="a3"/>
    <w:rsid w:val="009E7560"/>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22">
    <w:name w:val="xl322"/>
    <w:basedOn w:val="a3"/>
    <w:rsid w:val="009E7560"/>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23">
    <w:name w:val="xl323"/>
    <w:basedOn w:val="a3"/>
    <w:rsid w:val="009E7560"/>
    <w:pPr>
      <w:pBdr>
        <w:left w:val="single" w:sz="4" w:space="0" w:color="000000"/>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24">
    <w:name w:val="xl324"/>
    <w:basedOn w:val="a3"/>
    <w:rsid w:val="009E7560"/>
    <w:pPr>
      <w:pBdr>
        <w:top w:val="single" w:sz="8" w:space="0" w:color="auto"/>
        <w:left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25">
    <w:name w:val="xl325"/>
    <w:basedOn w:val="a3"/>
    <w:rsid w:val="009E7560"/>
    <w:pPr>
      <w:pBdr>
        <w:left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26">
    <w:name w:val="xl326"/>
    <w:basedOn w:val="a3"/>
    <w:rsid w:val="009E756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7">
    <w:name w:val="xl327"/>
    <w:basedOn w:val="a3"/>
    <w:rsid w:val="009E7560"/>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8">
    <w:name w:val="xl328"/>
    <w:basedOn w:val="a3"/>
    <w:rsid w:val="009E7560"/>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9">
    <w:name w:val="xl329"/>
    <w:basedOn w:val="a3"/>
    <w:rsid w:val="009E75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30">
    <w:name w:val="xl330"/>
    <w:basedOn w:val="a3"/>
    <w:rsid w:val="009E756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31">
    <w:name w:val="xl331"/>
    <w:basedOn w:val="a3"/>
    <w:rsid w:val="009E75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32">
    <w:name w:val="xl332"/>
    <w:basedOn w:val="a3"/>
    <w:rsid w:val="009E756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33">
    <w:name w:val="xl333"/>
    <w:basedOn w:val="a3"/>
    <w:rsid w:val="009E7560"/>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34">
    <w:name w:val="xl334"/>
    <w:basedOn w:val="a3"/>
    <w:rsid w:val="009E756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35">
    <w:name w:val="xl335"/>
    <w:basedOn w:val="a3"/>
    <w:rsid w:val="009E756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36">
    <w:name w:val="xl336"/>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37">
    <w:name w:val="xl337"/>
    <w:basedOn w:val="a3"/>
    <w:rsid w:val="009E756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38">
    <w:name w:val="xl338"/>
    <w:basedOn w:val="a3"/>
    <w:rsid w:val="009E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39">
    <w:name w:val="xl339"/>
    <w:basedOn w:val="a3"/>
    <w:rsid w:val="009E756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40">
    <w:name w:val="xl340"/>
    <w:basedOn w:val="a3"/>
    <w:rsid w:val="009E756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41">
    <w:name w:val="xl341"/>
    <w:basedOn w:val="a3"/>
    <w:rsid w:val="009E7560"/>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42">
    <w:name w:val="xl342"/>
    <w:basedOn w:val="a3"/>
    <w:rsid w:val="009E75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43">
    <w:name w:val="xl343"/>
    <w:basedOn w:val="a3"/>
    <w:rsid w:val="009E756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44">
    <w:name w:val="xl344"/>
    <w:basedOn w:val="a3"/>
    <w:rsid w:val="009E75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45">
    <w:name w:val="xl345"/>
    <w:basedOn w:val="a3"/>
    <w:rsid w:val="009E756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46">
    <w:name w:val="xl346"/>
    <w:basedOn w:val="a3"/>
    <w:rsid w:val="009E7560"/>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47">
    <w:name w:val="xl347"/>
    <w:basedOn w:val="a3"/>
    <w:rsid w:val="009E7560"/>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48">
    <w:name w:val="xl348"/>
    <w:basedOn w:val="a3"/>
    <w:rsid w:val="009E75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49">
    <w:name w:val="xl349"/>
    <w:basedOn w:val="a3"/>
    <w:rsid w:val="009E756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50">
    <w:name w:val="xl350"/>
    <w:basedOn w:val="a3"/>
    <w:rsid w:val="009E75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51">
    <w:name w:val="xl351"/>
    <w:basedOn w:val="a3"/>
    <w:rsid w:val="009E756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52">
    <w:name w:val="xl352"/>
    <w:basedOn w:val="a3"/>
    <w:rsid w:val="009E7560"/>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53">
    <w:name w:val="xl353"/>
    <w:basedOn w:val="a3"/>
    <w:rsid w:val="009E7560"/>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54">
    <w:name w:val="xl354"/>
    <w:basedOn w:val="a3"/>
    <w:rsid w:val="009E756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55">
    <w:name w:val="xl355"/>
    <w:basedOn w:val="a3"/>
    <w:rsid w:val="009E7560"/>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56">
    <w:name w:val="xl356"/>
    <w:basedOn w:val="a3"/>
    <w:rsid w:val="009E7560"/>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table" w:customStyle="1" w:styleId="1140">
    <w:name w:val="Сетка таблицы114"/>
    <w:basedOn w:val="a5"/>
    <w:next w:val="af5"/>
    <w:uiPriority w:val="59"/>
    <w:rsid w:val="00136BE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5"/>
    <w:next w:val="af5"/>
    <w:uiPriority w:val="59"/>
    <w:rsid w:val="0006007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14558">
      <w:bodyDiv w:val="1"/>
      <w:marLeft w:val="0"/>
      <w:marRight w:val="0"/>
      <w:marTop w:val="0"/>
      <w:marBottom w:val="0"/>
      <w:divBdr>
        <w:top w:val="none" w:sz="0" w:space="0" w:color="auto"/>
        <w:left w:val="none" w:sz="0" w:space="0" w:color="auto"/>
        <w:bottom w:val="none" w:sz="0" w:space="0" w:color="auto"/>
        <w:right w:val="none" w:sz="0" w:space="0" w:color="auto"/>
      </w:divBdr>
    </w:div>
    <w:div w:id="155608684">
      <w:bodyDiv w:val="1"/>
      <w:marLeft w:val="0"/>
      <w:marRight w:val="0"/>
      <w:marTop w:val="0"/>
      <w:marBottom w:val="0"/>
      <w:divBdr>
        <w:top w:val="none" w:sz="0" w:space="0" w:color="auto"/>
        <w:left w:val="none" w:sz="0" w:space="0" w:color="auto"/>
        <w:bottom w:val="none" w:sz="0" w:space="0" w:color="auto"/>
        <w:right w:val="none" w:sz="0" w:space="0" w:color="auto"/>
      </w:divBdr>
    </w:div>
    <w:div w:id="211843999">
      <w:bodyDiv w:val="1"/>
      <w:marLeft w:val="0"/>
      <w:marRight w:val="0"/>
      <w:marTop w:val="0"/>
      <w:marBottom w:val="0"/>
      <w:divBdr>
        <w:top w:val="none" w:sz="0" w:space="0" w:color="auto"/>
        <w:left w:val="none" w:sz="0" w:space="0" w:color="auto"/>
        <w:bottom w:val="none" w:sz="0" w:space="0" w:color="auto"/>
        <w:right w:val="none" w:sz="0" w:space="0" w:color="auto"/>
      </w:divBdr>
    </w:div>
    <w:div w:id="351416294">
      <w:bodyDiv w:val="1"/>
      <w:marLeft w:val="0"/>
      <w:marRight w:val="0"/>
      <w:marTop w:val="0"/>
      <w:marBottom w:val="0"/>
      <w:divBdr>
        <w:top w:val="none" w:sz="0" w:space="0" w:color="auto"/>
        <w:left w:val="none" w:sz="0" w:space="0" w:color="auto"/>
        <w:bottom w:val="none" w:sz="0" w:space="0" w:color="auto"/>
        <w:right w:val="none" w:sz="0" w:space="0" w:color="auto"/>
      </w:divBdr>
    </w:div>
    <w:div w:id="394202526">
      <w:bodyDiv w:val="1"/>
      <w:marLeft w:val="0"/>
      <w:marRight w:val="0"/>
      <w:marTop w:val="0"/>
      <w:marBottom w:val="0"/>
      <w:divBdr>
        <w:top w:val="none" w:sz="0" w:space="0" w:color="auto"/>
        <w:left w:val="none" w:sz="0" w:space="0" w:color="auto"/>
        <w:bottom w:val="none" w:sz="0" w:space="0" w:color="auto"/>
        <w:right w:val="none" w:sz="0" w:space="0" w:color="auto"/>
      </w:divBdr>
    </w:div>
    <w:div w:id="415438920">
      <w:bodyDiv w:val="1"/>
      <w:marLeft w:val="0"/>
      <w:marRight w:val="0"/>
      <w:marTop w:val="0"/>
      <w:marBottom w:val="0"/>
      <w:divBdr>
        <w:top w:val="none" w:sz="0" w:space="0" w:color="auto"/>
        <w:left w:val="none" w:sz="0" w:space="0" w:color="auto"/>
        <w:bottom w:val="none" w:sz="0" w:space="0" w:color="auto"/>
        <w:right w:val="none" w:sz="0" w:space="0" w:color="auto"/>
      </w:divBdr>
    </w:div>
    <w:div w:id="444466100">
      <w:bodyDiv w:val="1"/>
      <w:marLeft w:val="0"/>
      <w:marRight w:val="0"/>
      <w:marTop w:val="0"/>
      <w:marBottom w:val="0"/>
      <w:divBdr>
        <w:top w:val="none" w:sz="0" w:space="0" w:color="auto"/>
        <w:left w:val="none" w:sz="0" w:space="0" w:color="auto"/>
        <w:bottom w:val="none" w:sz="0" w:space="0" w:color="auto"/>
        <w:right w:val="none" w:sz="0" w:space="0" w:color="auto"/>
      </w:divBdr>
    </w:div>
    <w:div w:id="501824943">
      <w:bodyDiv w:val="1"/>
      <w:marLeft w:val="0"/>
      <w:marRight w:val="0"/>
      <w:marTop w:val="0"/>
      <w:marBottom w:val="0"/>
      <w:divBdr>
        <w:top w:val="none" w:sz="0" w:space="0" w:color="auto"/>
        <w:left w:val="none" w:sz="0" w:space="0" w:color="auto"/>
        <w:bottom w:val="none" w:sz="0" w:space="0" w:color="auto"/>
        <w:right w:val="none" w:sz="0" w:space="0" w:color="auto"/>
      </w:divBdr>
    </w:div>
    <w:div w:id="509834230">
      <w:bodyDiv w:val="1"/>
      <w:marLeft w:val="0"/>
      <w:marRight w:val="0"/>
      <w:marTop w:val="0"/>
      <w:marBottom w:val="0"/>
      <w:divBdr>
        <w:top w:val="none" w:sz="0" w:space="0" w:color="auto"/>
        <w:left w:val="none" w:sz="0" w:space="0" w:color="auto"/>
        <w:bottom w:val="none" w:sz="0" w:space="0" w:color="auto"/>
        <w:right w:val="none" w:sz="0" w:space="0" w:color="auto"/>
      </w:divBdr>
    </w:div>
    <w:div w:id="511646806">
      <w:bodyDiv w:val="1"/>
      <w:marLeft w:val="0"/>
      <w:marRight w:val="0"/>
      <w:marTop w:val="0"/>
      <w:marBottom w:val="0"/>
      <w:divBdr>
        <w:top w:val="none" w:sz="0" w:space="0" w:color="auto"/>
        <w:left w:val="none" w:sz="0" w:space="0" w:color="auto"/>
        <w:bottom w:val="none" w:sz="0" w:space="0" w:color="auto"/>
        <w:right w:val="none" w:sz="0" w:space="0" w:color="auto"/>
      </w:divBdr>
    </w:div>
    <w:div w:id="514614107">
      <w:bodyDiv w:val="1"/>
      <w:marLeft w:val="0"/>
      <w:marRight w:val="0"/>
      <w:marTop w:val="0"/>
      <w:marBottom w:val="0"/>
      <w:divBdr>
        <w:top w:val="none" w:sz="0" w:space="0" w:color="auto"/>
        <w:left w:val="none" w:sz="0" w:space="0" w:color="auto"/>
        <w:bottom w:val="none" w:sz="0" w:space="0" w:color="auto"/>
        <w:right w:val="none" w:sz="0" w:space="0" w:color="auto"/>
      </w:divBdr>
    </w:div>
    <w:div w:id="521631478">
      <w:bodyDiv w:val="1"/>
      <w:marLeft w:val="0"/>
      <w:marRight w:val="0"/>
      <w:marTop w:val="0"/>
      <w:marBottom w:val="0"/>
      <w:divBdr>
        <w:top w:val="none" w:sz="0" w:space="0" w:color="auto"/>
        <w:left w:val="none" w:sz="0" w:space="0" w:color="auto"/>
        <w:bottom w:val="none" w:sz="0" w:space="0" w:color="auto"/>
        <w:right w:val="none" w:sz="0" w:space="0" w:color="auto"/>
      </w:divBdr>
    </w:div>
    <w:div w:id="556670952">
      <w:bodyDiv w:val="1"/>
      <w:marLeft w:val="0"/>
      <w:marRight w:val="0"/>
      <w:marTop w:val="0"/>
      <w:marBottom w:val="0"/>
      <w:divBdr>
        <w:top w:val="none" w:sz="0" w:space="0" w:color="auto"/>
        <w:left w:val="none" w:sz="0" w:space="0" w:color="auto"/>
        <w:bottom w:val="none" w:sz="0" w:space="0" w:color="auto"/>
        <w:right w:val="none" w:sz="0" w:space="0" w:color="auto"/>
      </w:divBdr>
    </w:div>
    <w:div w:id="630786701">
      <w:bodyDiv w:val="1"/>
      <w:marLeft w:val="0"/>
      <w:marRight w:val="0"/>
      <w:marTop w:val="0"/>
      <w:marBottom w:val="0"/>
      <w:divBdr>
        <w:top w:val="none" w:sz="0" w:space="0" w:color="auto"/>
        <w:left w:val="none" w:sz="0" w:space="0" w:color="auto"/>
        <w:bottom w:val="none" w:sz="0" w:space="0" w:color="auto"/>
        <w:right w:val="none" w:sz="0" w:space="0" w:color="auto"/>
      </w:divBdr>
    </w:div>
    <w:div w:id="643119295">
      <w:bodyDiv w:val="1"/>
      <w:marLeft w:val="0"/>
      <w:marRight w:val="0"/>
      <w:marTop w:val="0"/>
      <w:marBottom w:val="0"/>
      <w:divBdr>
        <w:top w:val="none" w:sz="0" w:space="0" w:color="auto"/>
        <w:left w:val="none" w:sz="0" w:space="0" w:color="auto"/>
        <w:bottom w:val="none" w:sz="0" w:space="0" w:color="auto"/>
        <w:right w:val="none" w:sz="0" w:space="0" w:color="auto"/>
      </w:divBdr>
    </w:div>
    <w:div w:id="650445274">
      <w:bodyDiv w:val="1"/>
      <w:marLeft w:val="0"/>
      <w:marRight w:val="0"/>
      <w:marTop w:val="0"/>
      <w:marBottom w:val="0"/>
      <w:divBdr>
        <w:top w:val="none" w:sz="0" w:space="0" w:color="auto"/>
        <w:left w:val="none" w:sz="0" w:space="0" w:color="auto"/>
        <w:bottom w:val="none" w:sz="0" w:space="0" w:color="auto"/>
        <w:right w:val="none" w:sz="0" w:space="0" w:color="auto"/>
      </w:divBdr>
    </w:div>
    <w:div w:id="696926367">
      <w:bodyDiv w:val="1"/>
      <w:marLeft w:val="0"/>
      <w:marRight w:val="0"/>
      <w:marTop w:val="0"/>
      <w:marBottom w:val="0"/>
      <w:divBdr>
        <w:top w:val="none" w:sz="0" w:space="0" w:color="auto"/>
        <w:left w:val="none" w:sz="0" w:space="0" w:color="auto"/>
        <w:bottom w:val="none" w:sz="0" w:space="0" w:color="auto"/>
        <w:right w:val="none" w:sz="0" w:space="0" w:color="auto"/>
      </w:divBdr>
    </w:div>
    <w:div w:id="729185933">
      <w:bodyDiv w:val="1"/>
      <w:marLeft w:val="0"/>
      <w:marRight w:val="0"/>
      <w:marTop w:val="0"/>
      <w:marBottom w:val="0"/>
      <w:divBdr>
        <w:top w:val="none" w:sz="0" w:space="0" w:color="auto"/>
        <w:left w:val="none" w:sz="0" w:space="0" w:color="auto"/>
        <w:bottom w:val="none" w:sz="0" w:space="0" w:color="auto"/>
        <w:right w:val="none" w:sz="0" w:space="0" w:color="auto"/>
      </w:divBdr>
    </w:div>
    <w:div w:id="775246975">
      <w:bodyDiv w:val="1"/>
      <w:marLeft w:val="0"/>
      <w:marRight w:val="0"/>
      <w:marTop w:val="0"/>
      <w:marBottom w:val="0"/>
      <w:divBdr>
        <w:top w:val="none" w:sz="0" w:space="0" w:color="auto"/>
        <w:left w:val="none" w:sz="0" w:space="0" w:color="auto"/>
        <w:bottom w:val="none" w:sz="0" w:space="0" w:color="auto"/>
        <w:right w:val="none" w:sz="0" w:space="0" w:color="auto"/>
      </w:divBdr>
    </w:div>
    <w:div w:id="826479173">
      <w:bodyDiv w:val="1"/>
      <w:marLeft w:val="0"/>
      <w:marRight w:val="0"/>
      <w:marTop w:val="0"/>
      <w:marBottom w:val="0"/>
      <w:divBdr>
        <w:top w:val="none" w:sz="0" w:space="0" w:color="auto"/>
        <w:left w:val="none" w:sz="0" w:space="0" w:color="auto"/>
        <w:bottom w:val="none" w:sz="0" w:space="0" w:color="auto"/>
        <w:right w:val="none" w:sz="0" w:space="0" w:color="auto"/>
      </w:divBdr>
    </w:div>
    <w:div w:id="879516319">
      <w:bodyDiv w:val="1"/>
      <w:marLeft w:val="0"/>
      <w:marRight w:val="0"/>
      <w:marTop w:val="0"/>
      <w:marBottom w:val="0"/>
      <w:divBdr>
        <w:top w:val="none" w:sz="0" w:space="0" w:color="auto"/>
        <w:left w:val="none" w:sz="0" w:space="0" w:color="auto"/>
        <w:bottom w:val="none" w:sz="0" w:space="0" w:color="auto"/>
        <w:right w:val="none" w:sz="0" w:space="0" w:color="auto"/>
      </w:divBdr>
    </w:div>
    <w:div w:id="1016539177">
      <w:bodyDiv w:val="1"/>
      <w:marLeft w:val="0"/>
      <w:marRight w:val="0"/>
      <w:marTop w:val="0"/>
      <w:marBottom w:val="0"/>
      <w:divBdr>
        <w:top w:val="none" w:sz="0" w:space="0" w:color="auto"/>
        <w:left w:val="none" w:sz="0" w:space="0" w:color="auto"/>
        <w:bottom w:val="none" w:sz="0" w:space="0" w:color="auto"/>
        <w:right w:val="none" w:sz="0" w:space="0" w:color="auto"/>
      </w:divBdr>
    </w:div>
    <w:div w:id="1066607032">
      <w:bodyDiv w:val="1"/>
      <w:marLeft w:val="0"/>
      <w:marRight w:val="0"/>
      <w:marTop w:val="0"/>
      <w:marBottom w:val="0"/>
      <w:divBdr>
        <w:top w:val="none" w:sz="0" w:space="0" w:color="auto"/>
        <w:left w:val="none" w:sz="0" w:space="0" w:color="auto"/>
        <w:bottom w:val="none" w:sz="0" w:space="0" w:color="auto"/>
        <w:right w:val="none" w:sz="0" w:space="0" w:color="auto"/>
      </w:divBdr>
    </w:div>
    <w:div w:id="1121995865">
      <w:bodyDiv w:val="1"/>
      <w:marLeft w:val="0"/>
      <w:marRight w:val="0"/>
      <w:marTop w:val="0"/>
      <w:marBottom w:val="0"/>
      <w:divBdr>
        <w:top w:val="none" w:sz="0" w:space="0" w:color="auto"/>
        <w:left w:val="none" w:sz="0" w:space="0" w:color="auto"/>
        <w:bottom w:val="none" w:sz="0" w:space="0" w:color="auto"/>
        <w:right w:val="none" w:sz="0" w:space="0" w:color="auto"/>
      </w:divBdr>
    </w:div>
    <w:div w:id="1145778238">
      <w:bodyDiv w:val="1"/>
      <w:marLeft w:val="0"/>
      <w:marRight w:val="0"/>
      <w:marTop w:val="0"/>
      <w:marBottom w:val="0"/>
      <w:divBdr>
        <w:top w:val="none" w:sz="0" w:space="0" w:color="auto"/>
        <w:left w:val="none" w:sz="0" w:space="0" w:color="auto"/>
        <w:bottom w:val="none" w:sz="0" w:space="0" w:color="auto"/>
        <w:right w:val="none" w:sz="0" w:space="0" w:color="auto"/>
      </w:divBdr>
    </w:div>
    <w:div w:id="1164053000">
      <w:bodyDiv w:val="1"/>
      <w:marLeft w:val="0"/>
      <w:marRight w:val="0"/>
      <w:marTop w:val="0"/>
      <w:marBottom w:val="0"/>
      <w:divBdr>
        <w:top w:val="none" w:sz="0" w:space="0" w:color="auto"/>
        <w:left w:val="none" w:sz="0" w:space="0" w:color="auto"/>
        <w:bottom w:val="none" w:sz="0" w:space="0" w:color="auto"/>
        <w:right w:val="none" w:sz="0" w:space="0" w:color="auto"/>
      </w:divBdr>
    </w:div>
    <w:div w:id="1173569594">
      <w:bodyDiv w:val="1"/>
      <w:marLeft w:val="0"/>
      <w:marRight w:val="0"/>
      <w:marTop w:val="0"/>
      <w:marBottom w:val="0"/>
      <w:divBdr>
        <w:top w:val="none" w:sz="0" w:space="0" w:color="auto"/>
        <w:left w:val="none" w:sz="0" w:space="0" w:color="auto"/>
        <w:bottom w:val="none" w:sz="0" w:space="0" w:color="auto"/>
        <w:right w:val="none" w:sz="0" w:space="0" w:color="auto"/>
      </w:divBdr>
    </w:div>
    <w:div w:id="1180661561">
      <w:bodyDiv w:val="1"/>
      <w:marLeft w:val="0"/>
      <w:marRight w:val="0"/>
      <w:marTop w:val="0"/>
      <w:marBottom w:val="0"/>
      <w:divBdr>
        <w:top w:val="none" w:sz="0" w:space="0" w:color="auto"/>
        <w:left w:val="none" w:sz="0" w:space="0" w:color="auto"/>
        <w:bottom w:val="none" w:sz="0" w:space="0" w:color="auto"/>
        <w:right w:val="none" w:sz="0" w:space="0" w:color="auto"/>
      </w:divBdr>
    </w:div>
    <w:div w:id="1234199291">
      <w:bodyDiv w:val="1"/>
      <w:marLeft w:val="0"/>
      <w:marRight w:val="0"/>
      <w:marTop w:val="0"/>
      <w:marBottom w:val="0"/>
      <w:divBdr>
        <w:top w:val="none" w:sz="0" w:space="0" w:color="auto"/>
        <w:left w:val="none" w:sz="0" w:space="0" w:color="auto"/>
        <w:bottom w:val="none" w:sz="0" w:space="0" w:color="auto"/>
        <w:right w:val="none" w:sz="0" w:space="0" w:color="auto"/>
      </w:divBdr>
    </w:div>
    <w:div w:id="1244946478">
      <w:bodyDiv w:val="1"/>
      <w:marLeft w:val="0"/>
      <w:marRight w:val="0"/>
      <w:marTop w:val="0"/>
      <w:marBottom w:val="0"/>
      <w:divBdr>
        <w:top w:val="none" w:sz="0" w:space="0" w:color="auto"/>
        <w:left w:val="none" w:sz="0" w:space="0" w:color="auto"/>
        <w:bottom w:val="none" w:sz="0" w:space="0" w:color="auto"/>
        <w:right w:val="none" w:sz="0" w:space="0" w:color="auto"/>
      </w:divBdr>
    </w:div>
    <w:div w:id="1246574552">
      <w:bodyDiv w:val="1"/>
      <w:marLeft w:val="0"/>
      <w:marRight w:val="0"/>
      <w:marTop w:val="0"/>
      <w:marBottom w:val="0"/>
      <w:divBdr>
        <w:top w:val="none" w:sz="0" w:space="0" w:color="auto"/>
        <w:left w:val="none" w:sz="0" w:space="0" w:color="auto"/>
        <w:bottom w:val="none" w:sz="0" w:space="0" w:color="auto"/>
        <w:right w:val="none" w:sz="0" w:space="0" w:color="auto"/>
      </w:divBdr>
    </w:div>
    <w:div w:id="1314723838">
      <w:bodyDiv w:val="1"/>
      <w:marLeft w:val="0"/>
      <w:marRight w:val="0"/>
      <w:marTop w:val="0"/>
      <w:marBottom w:val="0"/>
      <w:divBdr>
        <w:top w:val="none" w:sz="0" w:space="0" w:color="auto"/>
        <w:left w:val="none" w:sz="0" w:space="0" w:color="auto"/>
        <w:bottom w:val="none" w:sz="0" w:space="0" w:color="auto"/>
        <w:right w:val="none" w:sz="0" w:space="0" w:color="auto"/>
      </w:divBdr>
    </w:div>
    <w:div w:id="1531069968">
      <w:bodyDiv w:val="1"/>
      <w:marLeft w:val="0"/>
      <w:marRight w:val="0"/>
      <w:marTop w:val="0"/>
      <w:marBottom w:val="0"/>
      <w:divBdr>
        <w:top w:val="none" w:sz="0" w:space="0" w:color="auto"/>
        <w:left w:val="none" w:sz="0" w:space="0" w:color="auto"/>
        <w:bottom w:val="none" w:sz="0" w:space="0" w:color="auto"/>
        <w:right w:val="none" w:sz="0" w:space="0" w:color="auto"/>
      </w:divBdr>
    </w:div>
    <w:div w:id="1555699830">
      <w:bodyDiv w:val="1"/>
      <w:marLeft w:val="0"/>
      <w:marRight w:val="0"/>
      <w:marTop w:val="0"/>
      <w:marBottom w:val="0"/>
      <w:divBdr>
        <w:top w:val="none" w:sz="0" w:space="0" w:color="auto"/>
        <w:left w:val="none" w:sz="0" w:space="0" w:color="auto"/>
        <w:bottom w:val="none" w:sz="0" w:space="0" w:color="auto"/>
        <w:right w:val="none" w:sz="0" w:space="0" w:color="auto"/>
      </w:divBdr>
    </w:div>
    <w:div w:id="1588223934">
      <w:bodyDiv w:val="1"/>
      <w:marLeft w:val="0"/>
      <w:marRight w:val="0"/>
      <w:marTop w:val="0"/>
      <w:marBottom w:val="0"/>
      <w:divBdr>
        <w:top w:val="none" w:sz="0" w:space="0" w:color="auto"/>
        <w:left w:val="none" w:sz="0" w:space="0" w:color="auto"/>
        <w:bottom w:val="none" w:sz="0" w:space="0" w:color="auto"/>
        <w:right w:val="none" w:sz="0" w:space="0" w:color="auto"/>
      </w:divBdr>
    </w:div>
    <w:div w:id="1588343677">
      <w:bodyDiv w:val="1"/>
      <w:marLeft w:val="0"/>
      <w:marRight w:val="0"/>
      <w:marTop w:val="0"/>
      <w:marBottom w:val="0"/>
      <w:divBdr>
        <w:top w:val="none" w:sz="0" w:space="0" w:color="auto"/>
        <w:left w:val="none" w:sz="0" w:space="0" w:color="auto"/>
        <w:bottom w:val="none" w:sz="0" w:space="0" w:color="auto"/>
        <w:right w:val="none" w:sz="0" w:space="0" w:color="auto"/>
      </w:divBdr>
    </w:div>
    <w:div w:id="1617299152">
      <w:bodyDiv w:val="1"/>
      <w:marLeft w:val="0"/>
      <w:marRight w:val="0"/>
      <w:marTop w:val="0"/>
      <w:marBottom w:val="0"/>
      <w:divBdr>
        <w:top w:val="none" w:sz="0" w:space="0" w:color="auto"/>
        <w:left w:val="none" w:sz="0" w:space="0" w:color="auto"/>
        <w:bottom w:val="none" w:sz="0" w:space="0" w:color="auto"/>
        <w:right w:val="none" w:sz="0" w:space="0" w:color="auto"/>
      </w:divBdr>
    </w:div>
    <w:div w:id="1624537784">
      <w:bodyDiv w:val="1"/>
      <w:marLeft w:val="0"/>
      <w:marRight w:val="0"/>
      <w:marTop w:val="0"/>
      <w:marBottom w:val="0"/>
      <w:divBdr>
        <w:top w:val="none" w:sz="0" w:space="0" w:color="auto"/>
        <w:left w:val="none" w:sz="0" w:space="0" w:color="auto"/>
        <w:bottom w:val="none" w:sz="0" w:space="0" w:color="auto"/>
        <w:right w:val="none" w:sz="0" w:space="0" w:color="auto"/>
      </w:divBdr>
    </w:div>
    <w:div w:id="1650283692">
      <w:bodyDiv w:val="1"/>
      <w:marLeft w:val="0"/>
      <w:marRight w:val="0"/>
      <w:marTop w:val="0"/>
      <w:marBottom w:val="0"/>
      <w:divBdr>
        <w:top w:val="none" w:sz="0" w:space="0" w:color="auto"/>
        <w:left w:val="none" w:sz="0" w:space="0" w:color="auto"/>
        <w:bottom w:val="none" w:sz="0" w:space="0" w:color="auto"/>
        <w:right w:val="none" w:sz="0" w:space="0" w:color="auto"/>
      </w:divBdr>
    </w:div>
    <w:div w:id="1699430199">
      <w:bodyDiv w:val="1"/>
      <w:marLeft w:val="0"/>
      <w:marRight w:val="0"/>
      <w:marTop w:val="0"/>
      <w:marBottom w:val="0"/>
      <w:divBdr>
        <w:top w:val="none" w:sz="0" w:space="0" w:color="auto"/>
        <w:left w:val="none" w:sz="0" w:space="0" w:color="auto"/>
        <w:bottom w:val="none" w:sz="0" w:space="0" w:color="auto"/>
        <w:right w:val="none" w:sz="0" w:space="0" w:color="auto"/>
      </w:divBdr>
    </w:div>
    <w:div w:id="1741097768">
      <w:bodyDiv w:val="1"/>
      <w:marLeft w:val="0"/>
      <w:marRight w:val="0"/>
      <w:marTop w:val="0"/>
      <w:marBottom w:val="0"/>
      <w:divBdr>
        <w:top w:val="none" w:sz="0" w:space="0" w:color="auto"/>
        <w:left w:val="none" w:sz="0" w:space="0" w:color="auto"/>
        <w:bottom w:val="none" w:sz="0" w:space="0" w:color="auto"/>
        <w:right w:val="none" w:sz="0" w:space="0" w:color="auto"/>
      </w:divBdr>
    </w:div>
    <w:div w:id="1790540092">
      <w:bodyDiv w:val="1"/>
      <w:marLeft w:val="0"/>
      <w:marRight w:val="0"/>
      <w:marTop w:val="0"/>
      <w:marBottom w:val="0"/>
      <w:divBdr>
        <w:top w:val="none" w:sz="0" w:space="0" w:color="auto"/>
        <w:left w:val="none" w:sz="0" w:space="0" w:color="auto"/>
        <w:bottom w:val="none" w:sz="0" w:space="0" w:color="auto"/>
        <w:right w:val="none" w:sz="0" w:space="0" w:color="auto"/>
      </w:divBdr>
    </w:div>
    <w:div w:id="1821340882">
      <w:bodyDiv w:val="1"/>
      <w:marLeft w:val="0"/>
      <w:marRight w:val="0"/>
      <w:marTop w:val="0"/>
      <w:marBottom w:val="0"/>
      <w:divBdr>
        <w:top w:val="none" w:sz="0" w:space="0" w:color="auto"/>
        <w:left w:val="none" w:sz="0" w:space="0" w:color="auto"/>
        <w:bottom w:val="none" w:sz="0" w:space="0" w:color="auto"/>
        <w:right w:val="none" w:sz="0" w:space="0" w:color="auto"/>
      </w:divBdr>
    </w:div>
    <w:div w:id="1933277360">
      <w:bodyDiv w:val="1"/>
      <w:marLeft w:val="0"/>
      <w:marRight w:val="0"/>
      <w:marTop w:val="0"/>
      <w:marBottom w:val="0"/>
      <w:divBdr>
        <w:top w:val="none" w:sz="0" w:space="0" w:color="auto"/>
        <w:left w:val="none" w:sz="0" w:space="0" w:color="auto"/>
        <w:bottom w:val="none" w:sz="0" w:space="0" w:color="auto"/>
        <w:right w:val="none" w:sz="0" w:space="0" w:color="auto"/>
      </w:divBdr>
    </w:div>
    <w:div w:id="1983923908">
      <w:bodyDiv w:val="1"/>
      <w:marLeft w:val="0"/>
      <w:marRight w:val="0"/>
      <w:marTop w:val="0"/>
      <w:marBottom w:val="0"/>
      <w:divBdr>
        <w:top w:val="none" w:sz="0" w:space="0" w:color="auto"/>
        <w:left w:val="none" w:sz="0" w:space="0" w:color="auto"/>
        <w:bottom w:val="none" w:sz="0" w:space="0" w:color="auto"/>
        <w:right w:val="none" w:sz="0" w:space="0" w:color="auto"/>
      </w:divBdr>
    </w:div>
    <w:div w:id="1999648368">
      <w:bodyDiv w:val="1"/>
      <w:marLeft w:val="0"/>
      <w:marRight w:val="0"/>
      <w:marTop w:val="0"/>
      <w:marBottom w:val="0"/>
      <w:divBdr>
        <w:top w:val="none" w:sz="0" w:space="0" w:color="auto"/>
        <w:left w:val="none" w:sz="0" w:space="0" w:color="auto"/>
        <w:bottom w:val="none" w:sz="0" w:space="0" w:color="auto"/>
        <w:right w:val="none" w:sz="0" w:space="0" w:color="auto"/>
      </w:divBdr>
    </w:div>
    <w:div w:id="2025016197">
      <w:bodyDiv w:val="1"/>
      <w:marLeft w:val="0"/>
      <w:marRight w:val="0"/>
      <w:marTop w:val="0"/>
      <w:marBottom w:val="0"/>
      <w:divBdr>
        <w:top w:val="none" w:sz="0" w:space="0" w:color="auto"/>
        <w:left w:val="none" w:sz="0" w:space="0" w:color="auto"/>
        <w:bottom w:val="none" w:sz="0" w:space="0" w:color="auto"/>
        <w:right w:val="none" w:sz="0" w:space="0" w:color="auto"/>
      </w:divBdr>
    </w:div>
    <w:div w:id="2054496611">
      <w:bodyDiv w:val="1"/>
      <w:marLeft w:val="0"/>
      <w:marRight w:val="0"/>
      <w:marTop w:val="0"/>
      <w:marBottom w:val="0"/>
      <w:divBdr>
        <w:top w:val="none" w:sz="0" w:space="0" w:color="auto"/>
        <w:left w:val="none" w:sz="0" w:space="0" w:color="auto"/>
        <w:bottom w:val="none" w:sz="0" w:space="0" w:color="auto"/>
        <w:right w:val="none" w:sz="0" w:space="0" w:color="auto"/>
      </w:divBdr>
    </w:div>
    <w:div w:id="2080516244">
      <w:bodyDiv w:val="1"/>
      <w:marLeft w:val="0"/>
      <w:marRight w:val="0"/>
      <w:marTop w:val="0"/>
      <w:marBottom w:val="0"/>
      <w:divBdr>
        <w:top w:val="none" w:sz="0" w:space="0" w:color="auto"/>
        <w:left w:val="none" w:sz="0" w:space="0" w:color="auto"/>
        <w:bottom w:val="none" w:sz="0" w:space="0" w:color="auto"/>
        <w:right w:val="none" w:sz="0" w:space="0" w:color="auto"/>
      </w:divBdr>
    </w:div>
    <w:div w:id="212068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1" Type="http://schemas.openxmlformats.org/officeDocument/2006/relationships/image" Target="media/image2.png"/><Relationship Id="rId42" Type="http://schemas.openxmlformats.org/officeDocument/2006/relationships/footer" Target="footer10.xml"/><Relationship Id="rId63" Type="http://schemas.openxmlformats.org/officeDocument/2006/relationships/image" Target="media/image11.wmf"/><Relationship Id="rId84" Type="http://schemas.openxmlformats.org/officeDocument/2006/relationships/image" Target="media/image32.wmf"/><Relationship Id="rId138" Type="http://schemas.openxmlformats.org/officeDocument/2006/relationships/image" Target="media/image86.wmf"/><Relationship Id="rId159" Type="http://schemas.openxmlformats.org/officeDocument/2006/relationships/footer" Target="footer14.xml"/><Relationship Id="rId170" Type="http://schemas.openxmlformats.org/officeDocument/2006/relationships/header" Target="header38.xml"/><Relationship Id="rId107" Type="http://schemas.openxmlformats.org/officeDocument/2006/relationships/image" Target="media/image55.wmf"/><Relationship Id="rId11" Type="http://schemas.openxmlformats.org/officeDocument/2006/relationships/header" Target="header2.xml"/><Relationship Id="rId32" Type="http://schemas.openxmlformats.org/officeDocument/2006/relationships/hyperlink" Target="http://www.consultant.ru/document/cons_doc_LAW_330075/aa66de0abc8158556fc5c28b29796231e092d105/" TargetMode="External"/><Relationship Id="rId53" Type="http://schemas.openxmlformats.org/officeDocument/2006/relationships/header" Target="header23.xml"/><Relationship Id="rId74" Type="http://schemas.openxmlformats.org/officeDocument/2006/relationships/image" Target="media/image22.wmf"/><Relationship Id="rId128" Type="http://schemas.openxmlformats.org/officeDocument/2006/relationships/image" Target="media/image76.wmf"/><Relationship Id="rId149" Type="http://schemas.openxmlformats.org/officeDocument/2006/relationships/image" Target="media/image97.wmf"/><Relationship Id="rId5" Type="http://schemas.openxmlformats.org/officeDocument/2006/relationships/settings" Target="settings.xml"/><Relationship Id="rId95" Type="http://schemas.openxmlformats.org/officeDocument/2006/relationships/image" Target="media/image43.wmf"/><Relationship Id="rId160" Type="http://schemas.openxmlformats.org/officeDocument/2006/relationships/header" Target="header31.xml"/><Relationship Id="rId181" Type="http://schemas.openxmlformats.org/officeDocument/2006/relationships/hyperlink" Target="http://ivo.garant.ru/document/redirect/10104442/0" TargetMode="External"/><Relationship Id="rId22" Type="http://schemas.openxmlformats.org/officeDocument/2006/relationships/image" Target="media/image3.png"/><Relationship Id="rId43" Type="http://schemas.openxmlformats.org/officeDocument/2006/relationships/image" Target="media/image4.png"/><Relationship Id="rId64" Type="http://schemas.openxmlformats.org/officeDocument/2006/relationships/image" Target="media/image12.wmf"/><Relationship Id="rId118" Type="http://schemas.openxmlformats.org/officeDocument/2006/relationships/image" Target="media/image66.wmf"/><Relationship Id="rId139" Type="http://schemas.openxmlformats.org/officeDocument/2006/relationships/image" Target="media/image87.wmf"/><Relationship Id="rId85" Type="http://schemas.openxmlformats.org/officeDocument/2006/relationships/image" Target="media/image33.wmf"/><Relationship Id="rId150" Type="http://schemas.openxmlformats.org/officeDocument/2006/relationships/image" Target="media/image98.wmf"/><Relationship Id="rId171" Type="http://schemas.openxmlformats.org/officeDocument/2006/relationships/header" Target="header39.xml"/><Relationship Id="rId12" Type="http://schemas.openxmlformats.org/officeDocument/2006/relationships/footer" Target="footer1.xml"/><Relationship Id="rId33" Type="http://schemas.openxmlformats.org/officeDocument/2006/relationships/hyperlink" Target="http://www.consultant.ru/document/cons_doc_LAW_318313/c821b2df601cd12f42d918a7321a76e828ba0e44/" TargetMode="External"/><Relationship Id="rId108" Type="http://schemas.openxmlformats.org/officeDocument/2006/relationships/image" Target="media/image56.wmf"/><Relationship Id="rId129" Type="http://schemas.openxmlformats.org/officeDocument/2006/relationships/image" Target="media/image77.wmf"/><Relationship Id="rId54" Type="http://schemas.openxmlformats.org/officeDocument/2006/relationships/header" Target="header24.xml"/><Relationship Id="rId75" Type="http://schemas.openxmlformats.org/officeDocument/2006/relationships/image" Target="media/image23.wmf"/><Relationship Id="rId96" Type="http://schemas.openxmlformats.org/officeDocument/2006/relationships/image" Target="media/image44.wmf"/><Relationship Id="rId140" Type="http://schemas.openxmlformats.org/officeDocument/2006/relationships/image" Target="media/image88.wmf"/><Relationship Id="rId161" Type="http://schemas.openxmlformats.org/officeDocument/2006/relationships/header" Target="header32.xml"/><Relationship Id="rId182" Type="http://schemas.openxmlformats.org/officeDocument/2006/relationships/fontTable" Target="fontTable.xml"/><Relationship Id="rId6" Type="http://schemas.openxmlformats.org/officeDocument/2006/relationships/webSettings" Target="webSettings.xml"/><Relationship Id="rId23" Type="http://schemas.openxmlformats.org/officeDocument/2006/relationships/header" Target="header7.xml"/><Relationship Id="rId119" Type="http://schemas.openxmlformats.org/officeDocument/2006/relationships/image" Target="media/image67.wmf"/><Relationship Id="rId44" Type="http://schemas.openxmlformats.org/officeDocument/2006/relationships/image" Target="media/image5.png"/><Relationship Id="rId60" Type="http://schemas.openxmlformats.org/officeDocument/2006/relationships/hyperlink" Target="http://ivo.garant.ru/document/redirect/71274648/0" TargetMode="External"/><Relationship Id="rId65" Type="http://schemas.openxmlformats.org/officeDocument/2006/relationships/image" Target="media/image13.wmf"/><Relationship Id="rId81" Type="http://schemas.openxmlformats.org/officeDocument/2006/relationships/image" Target="media/image29.wmf"/><Relationship Id="rId86" Type="http://schemas.openxmlformats.org/officeDocument/2006/relationships/image" Target="media/image34.wmf"/><Relationship Id="rId130" Type="http://schemas.openxmlformats.org/officeDocument/2006/relationships/image" Target="media/image78.wmf"/><Relationship Id="rId135" Type="http://schemas.openxmlformats.org/officeDocument/2006/relationships/image" Target="media/image83.wmf"/><Relationship Id="rId151" Type="http://schemas.openxmlformats.org/officeDocument/2006/relationships/image" Target="media/image99.wmf"/><Relationship Id="rId156" Type="http://schemas.openxmlformats.org/officeDocument/2006/relationships/header" Target="header28.xml"/><Relationship Id="rId177" Type="http://schemas.openxmlformats.org/officeDocument/2006/relationships/footer" Target="footer19.xml"/><Relationship Id="rId172" Type="http://schemas.openxmlformats.org/officeDocument/2006/relationships/footer" Target="footer17.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6.xml"/><Relationship Id="rId109" Type="http://schemas.openxmlformats.org/officeDocument/2006/relationships/image" Target="media/image57.wmf"/><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12.xml"/><Relationship Id="rId76" Type="http://schemas.openxmlformats.org/officeDocument/2006/relationships/image" Target="media/image24.wmf"/><Relationship Id="rId97" Type="http://schemas.openxmlformats.org/officeDocument/2006/relationships/image" Target="media/image45.wmf"/><Relationship Id="rId104" Type="http://schemas.openxmlformats.org/officeDocument/2006/relationships/image" Target="media/image52.wmf"/><Relationship Id="rId120" Type="http://schemas.openxmlformats.org/officeDocument/2006/relationships/image" Target="media/image68.wmf"/><Relationship Id="rId125" Type="http://schemas.openxmlformats.org/officeDocument/2006/relationships/image" Target="media/image73.wmf"/><Relationship Id="rId141" Type="http://schemas.openxmlformats.org/officeDocument/2006/relationships/image" Target="media/image89.wmf"/><Relationship Id="rId146" Type="http://schemas.openxmlformats.org/officeDocument/2006/relationships/image" Target="media/image94.wmf"/><Relationship Id="rId167" Type="http://schemas.openxmlformats.org/officeDocument/2006/relationships/header" Target="header36.xml"/><Relationship Id="rId7" Type="http://schemas.openxmlformats.org/officeDocument/2006/relationships/footnotes" Target="footnotes.xml"/><Relationship Id="rId71" Type="http://schemas.openxmlformats.org/officeDocument/2006/relationships/image" Target="media/image19.wmf"/><Relationship Id="rId92" Type="http://schemas.openxmlformats.org/officeDocument/2006/relationships/image" Target="media/image40.wmf"/><Relationship Id="rId162" Type="http://schemas.openxmlformats.org/officeDocument/2006/relationships/header" Target="header33.xm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8.xml"/><Relationship Id="rId40" Type="http://schemas.openxmlformats.org/officeDocument/2006/relationships/header" Target="header17.xml"/><Relationship Id="rId45" Type="http://schemas.openxmlformats.org/officeDocument/2006/relationships/image" Target="media/image6.png"/><Relationship Id="rId66" Type="http://schemas.openxmlformats.org/officeDocument/2006/relationships/image" Target="media/image14.wmf"/><Relationship Id="rId87" Type="http://schemas.openxmlformats.org/officeDocument/2006/relationships/image" Target="media/image35.wmf"/><Relationship Id="rId110" Type="http://schemas.openxmlformats.org/officeDocument/2006/relationships/image" Target="media/image58.wmf"/><Relationship Id="rId115" Type="http://schemas.openxmlformats.org/officeDocument/2006/relationships/image" Target="media/image63.wmf"/><Relationship Id="rId131" Type="http://schemas.openxmlformats.org/officeDocument/2006/relationships/image" Target="media/image79.wmf"/><Relationship Id="rId136" Type="http://schemas.openxmlformats.org/officeDocument/2006/relationships/image" Target="media/image84.wmf"/><Relationship Id="rId157" Type="http://schemas.openxmlformats.org/officeDocument/2006/relationships/header" Target="header29.xml"/><Relationship Id="rId178" Type="http://schemas.openxmlformats.org/officeDocument/2006/relationships/hyperlink" Target="http://ivo.garant.ru/document/redirect/12148517/2" TargetMode="External"/><Relationship Id="rId61" Type="http://schemas.openxmlformats.org/officeDocument/2006/relationships/image" Target="media/image9.wmf"/><Relationship Id="rId82" Type="http://schemas.openxmlformats.org/officeDocument/2006/relationships/image" Target="media/image30.wmf"/><Relationship Id="rId152" Type="http://schemas.openxmlformats.org/officeDocument/2006/relationships/image" Target="media/image100.wmf"/><Relationship Id="rId173" Type="http://schemas.openxmlformats.org/officeDocument/2006/relationships/header" Target="header40.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footer" Target="footer7.xml"/><Relationship Id="rId35" Type="http://schemas.openxmlformats.org/officeDocument/2006/relationships/header" Target="header14.xml"/><Relationship Id="rId56" Type="http://schemas.openxmlformats.org/officeDocument/2006/relationships/header" Target="header25.xml"/><Relationship Id="rId77" Type="http://schemas.openxmlformats.org/officeDocument/2006/relationships/image" Target="media/image25.wmf"/><Relationship Id="rId100" Type="http://schemas.openxmlformats.org/officeDocument/2006/relationships/image" Target="media/image48.png"/><Relationship Id="rId105" Type="http://schemas.openxmlformats.org/officeDocument/2006/relationships/image" Target="media/image53.wmf"/><Relationship Id="rId126" Type="http://schemas.openxmlformats.org/officeDocument/2006/relationships/image" Target="media/image74.wmf"/><Relationship Id="rId147" Type="http://schemas.openxmlformats.org/officeDocument/2006/relationships/image" Target="media/image95.wmf"/><Relationship Id="rId168"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footer" Target="footer11.xml"/><Relationship Id="rId72" Type="http://schemas.openxmlformats.org/officeDocument/2006/relationships/image" Target="media/image20.wmf"/><Relationship Id="rId93" Type="http://schemas.openxmlformats.org/officeDocument/2006/relationships/image" Target="media/image41.wmf"/><Relationship Id="rId98" Type="http://schemas.openxmlformats.org/officeDocument/2006/relationships/image" Target="media/image46.png"/><Relationship Id="rId121" Type="http://schemas.openxmlformats.org/officeDocument/2006/relationships/image" Target="media/image69.wmf"/><Relationship Id="rId142" Type="http://schemas.openxmlformats.org/officeDocument/2006/relationships/image" Target="media/image90.wmf"/><Relationship Id="rId163" Type="http://schemas.openxmlformats.org/officeDocument/2006/relationships/footer" Target="footer15.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image" Target="media/image7.png"/><Relationship Id="rId67" Type="http://schemas.openxmlformats.org/officeDocument/2006/relationships/image" Target="media/image15.wmf"/><Relationship Id="rId116" Type="http://schemas.openxmlformats.org/officeDocument/2006/relationships/image" Target="media/image64.wmf"/><Relationship Id="rId137" Type="http://schemas.openxmlformats.org/officeDocument/2006/relationships/image" Target="media/image85.wmf"/><Relationship Id="rId158" Type="http://schemas.openxmlformats.org/officeDocument/2006/relationships/header" Target="header30.xml"/><Relationship Id="rId20" Type="http://schemas.openxmlformats.org/officeDocument/2006/relationships/footer" Target="footer5.xml"/><Relationship Id="rId41" Type="http://schemas.openxmlformats.org/officeDocument/2006/relationships/header" Target="header18.xml"/><Relationship Id="rId62" Type="http://schemas.openxmlformats.org/officeDocument/2006/relationships/image" Target="media/image10.wmf"/><Relationship Id="rId83" Type="http://schemas.openxmlformats.org/officeDocument/2006/relationships/image" Target="media/image31.wmf"/><Relationship Id="rId88" Type="http://schemas.openxmlformats.org/officeDocument/2006/relationships/image" Target="media/image36.wmf"/><Relationship Id="rId111" Type="http://schemas.openxmlformats.org/officeDocument/2006/relationships/image" Target="media/image59.wmf"/><Relationship Id="rId132" Type="http://schemas.openxmlformats.org/officeDocument/2006/relationships/image" Target="media/image80.wmf"/><Relationship Id="rId153" Type="http://schemas.openxmlformats.org/officeDocument/2006/relationships/image" Target="media/image101.wmf"/><Relationship Id="rId174" Type="http://schemas.openxmlformats.org/officeDocument/2006/relationships/header" Target="header41.xml"/><Relationship Id="rId179" Type="http://schemas.openxmlformats.org/officeDocument/2006/relationships/hyperlink" Target="http://ivo.garant.ru/document/redirect/12125267/0" TargetMode="External"/><Relationship Id="rId15" Type="http://schemas.openxmlformats.org/officeDocument/2006/relationships/footer" Target="footer3.xml"/><Relationship Id="rId36" Type="http://schemas.openxmlformats.org/officeDocument/2006/relationships/footer" Target="footer8.xml"/><Relationship Id="rId57" Type="http://schemas.openxmlformats.org/officeDocument/2006/relationships/header" Target="header26.xml"/><Relationship Id="rId106" Type="http://schemas.openxmlformats.org/officeDocument/2006/relationships/image" Target="media/image54.wmf"/><Relationship Id="rId127" Type="http://schemas.openxmlformats.org/officeDocument/2006/relationships/image" Target="media/image75.wmf"/><Relationship Id="rId10" Type="http://schemas.openxmlformats.org/officeDocument/2006/relationships/header" Target="header1.xml"/><Relationship Id="rId31" Type="http://schemas.openxmlformats.org/officeDocument/2006/relationships/hyperlink" Target="http://www.consultant.ru/document/cons_doc_LAW_102975/" TargetMode="External"/><Relationship Id="rId52" Type="http://schemas.openxmlformats.org/officeDocument/2006/relationships/header" Target="header22.xml"/><Relationship Id="rId73" Type="http://schemas.openxmlformats.org/officeDocument/2006/relationships/image" Target="media/image21.wmf"/><Relationship Id="rId78" Type="http://schemas.openxmlformats.org/officeDocument/2006/relationships/image" Target="media/image26.wmf"/><Relationship Id="rId94" Type="http://schemas.openxmlformats.org/officeDocument/2006/relationships/image" Target="media/image42.wmf"/><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image" Target="media/image70.wmf"/><Relationship Id="rId143" Type="http://schemas.openxmlformats.org/officeDocument/2006/relationships/image" Target="media/image91.wmf"/><Relationship Id="rId148" Type="http://schemas.openxmlformats.org/officeDocument/2006/relationships/image" Target="media/image96.wmf"/><Relationship Id="rId164" Type="http://schemas.openxmlformats.org/officeDocument/2006/relationships/hyperlink" Target="http://ivo.garant.ru/document/redirect/71274648/0" TargetMode="External"/><Relationship Id="rId169" Type="http://schemas.openxmlformats.org/officeDocument/2006/relationships/header" Target="header37.xml"/><Relationship Id="rId4" Type="http://schemas.microsoft.com/office/2007/relationships/stylesWithEffects" Target="stylesWithEffects.xml"/><Relationship Id="rId9" Type="http://schemas.openxmlformats.org/officeDocument/2006/relationships/image" Target="media/image1.gif"/><Relationship Id="rId180" Type="http://schemas.openxmlformats.org/officeDocument/2006/relationships/hyperlink" Target="http://ivo.garant.ru/document/redirect/12177489/0" TargetMode="External"/><Relationship Id="rId26" Type="http://schemas.openxmlformats.org/officeDocument/2006/relationships/footer" Target="footer6.xml"/><Relationship Id="rId47" Type="http://schemas.openxmlformats.org/officeDocument/2006/relationships/image" Target="media/image8.png"/><Relationship Id="rId68" Type="http://schemas.openxmlformats.org/officeDocument/2006/relationships/image" Target="media/image16.wmf"/><Relationship Id="rId89" Type="http://schemas.openxmlformats.org/officeDocument/2006/relationships/image" Target="media/image37.wmf"/><Relationship Id="rId112" Type="http://schemas.openxmlformats.org/officeDocument/2006/relationships/image" Target="media/image60.wmf"/><Relationship Id="rId133" Type="http://schemas.openxmlformats.org/officeDocument/2006/relationships/image" Target="media/image81.wmf"/><Relationship Id="rId154" Type="http://schemas.openxmlformats.org/officeDocument/2006/relationships/image" Target="media/image102.wmf"/><Relationship Id="rId175" Type="http://schemas.openxmlformats.org/officeDocument/2006/relationships/footer" Target="footer18.xml"/><Relationship Id="rId16" Type="http://schemas.openxmlformats.org/officeDocument/2006/relationships/header" Target="header4.xml"/><Relationship Id="rId37" Type="http://schemas.openxmlformats.org/officeDocument/2006/relationships/header" Target="header15.xml"/><Relationship Id="rId58" Type="http://schemas.openxmlformats.org/officeDocument/2006/relationships/header" Target="header27.xml"/><Relationship Id="rId79" Type="http://schemas.openxmlformats.org/officeDocument/2006/relationships/image" Target="media/image27.wmf"/><Relationship Id="rId102" Type="http://schemas.openxmlformats.org/officeDocument/2006/relationships/image" Target="media/image50.wmf"/><Relationship Id="rId123" Type="http://schemas.openxmlformats.org/officeDocument/2006/relationships/image" Target="media/image71.wmf"/><Relationship Id="rId144" Type="http://schemas.openxmlformats.org/officeDocument/2006/relationships/image" Target="media/image92.wmf"/><Relationship Id="rId90" Type="http://schemas.openxmlformats.org/officeDocument/2006/relationships/image" Target="media/image38.wmf"/><Relationship Id="rId165" Type="http://schemas.openxmlformats.org/officeDocument/2006/relationships/header" Target="header34.xml"/><Relationship Id="rId27" Type="http://schemas.openxmlformats.org/officeDocument/2006/relationships/header" Target="header10.xml"/><Relationship Id="rId48" Type="http://schemas.openxmlformats.org/officeDocument/2006/relationships/header" Target="header19.xml"/><Relationship Id="rId69" Type="http://schemas.openxmlformats.org/officeDocument/2006/relationships/image" Target="media/image17.wmf"/><Relationship Id="rId113" Type="http://schemas.openxmlformats.org/officeDocument/2006/relationships/image" Target="media/image61.wmf"/><Relationship Id="rId134" Type="http://schemas.openxmlformats.org/officeDocument/2006/relationships/image" Target="media/image82.wmf"/><Relationship Id="rId80" Type="http://schemas.openxmlformats.org/officeDocument/2006/relationships/image" Target="media/image28.wmf"/><Relationship Id="rId155" Type="http://schemas.openxmlformats.org/officeDocument/2006/relationships/image" Target="media/image103.wmf"/><Relationship Id="rId176" Type="http://schemas.openxmlformats.org/officeDocument/2006/relationships/header" Target="header42.xml"/><Relationship Id="rId17" Type="http://schemas.openxmlformats.org/officeDocument/2006/relationships/header" Target="header5.xml"/><Relationship Id="rId38" Type="http://schemas.openxmlformats.org/officeDocument/2006/relationships/footer" Target="footer9.xml"/><Relationship Id="rId59" Type="http://schemas.openxmlformats.org/officeDocument/2006/relationships/footer" Target="footer13.xml"/><Relationship Id="rId103" Type="http://schemas.openxmlformats.org/officeDocument/2006/relationships/image" Target="media/image51.png"/><Relationship Id="rId124" Type="http://schemas.openxmlformats.org/officeDocument/2006/relationships/image" Target="media/image72.wmf"/><Relationship Id="rId70" Type="http://schemas.openxmlformats.org/officeDocument/2006/relationships/image" Target="media/image18.wmf"/><Relationship Id="rId91" Type="http://schemas.openxmlformats.org/officeDocument/2006/relationships/image" Target="media/image39.wmf"/><Relationship Id="rId145" Type="http://schemas.openxmlformats.org/officeDocument/2006/relationships/image" Target="media/image93.wmf"/><Relationship Id="rId166" Type="http://schemas.openxmlformats.org/officeDocument/2006/relationships/header" Target="header35.xml"/><Relationship Id="rId1" Type="http://schemas.openxmlformats.org/officeDocument/2006/relationships/customXml" Target="../customXml/item1.xml"/><Relationship Id="rId28" Type="http://schemas.openxmlformats.org/officeDocument/2006/relationships/header" Target="header11.xml"/><Relationship Id="rId49" Type="http://schemas.openxmlformats.org/officeDocument/2006/relationships/header" Target="header20.xml"/><Relationship Id="rId114" Type="http://schemas.openxmlformats.org/officeDocument/2006/relationships/image" Target="media/image6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06EEC-3B58-4863-9678-B9C43CFDD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211</Pages>
  <Words>46950</Words>
  <Characters>267616</Characters>
  <Application>Microsoft Office Word</Application>
  <DocSecurity>0</DocSecurity>
  <Lines>2230</Lines>
  <Paragraphs>627</Paragraphs>
  <ScaleCrop>false</ScaleCrop>
  <HeadingPairs>
    <vt:vector size="2" baseType="variant">
      <vt:variant>
        <vt:lpstr>Название</vt:lpstr>
      </vt:variant>
      <vt:variant>
        <vt:i4>1</vt:i4>
      </vt:variant>
    </vt:vector>
  </HeadingPairs>
  <TitlesOfParts>
    <vt:vector size="1" baseType="lpstr">
      <vt:lpstr>Сафакулевское</vt:lpstr>
    </vt:vector>
  </TitlesOfParts>
  <Company>Reanimator Extreme Edition</Company>
  <LinksUpToDate>false</LinksUpToDate>
  <CharactersWithSpaces>313939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Сафакулевское</dc:title>
  <dc:creator>ООО "ИНЭФ"</dc:creator>
  <cp:lastModifiedBy>User</cp:lastModifiedBy>
  <cp:revision>12</cp:revision>
  <cp:lastPrinted>2025-07-04T10:50:00Z</cp:lastPrinted>
  <dcterms:created xsi:type="dcterms:W3CDTF">2025-06-27T11:51:00Z</dcterms:created>
  <dcterms:modified xsi:type="dcterms:W3CDTF">2025-07-04T11:23:00Z</dcterms:modified>
</cp:coreProperties>
</file>